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F12" w:rsidRDefault="00716DCF" w:rsidP="00E74F12">
      <w:pPr>
        <w:spacing w:beforeLines="20" w:before="48" w:afterLines="20" w:after="48"/>
        <w:rPr>
          <w:rFonts w:ascii="Garamond" w:hAnsi="Garamond"/>
          <w:sz w:val="22"/>
          <w:szCs w:val="22"/>
        </w:rPr>
      </w:pPr>
      <w:r>
        <w:rPr>
          <w:rFonts w:ascii="Garamond" w:hAnsi="Garamond"/>
          <w:sz w:val="22"/>
          <w:szCs w:val="22"/>
        </w:rPr>
        <w:t>NURSE PROTOCOLS</w:t>
      </w:r>
    </w:p>
    <w:p w:rsidR="00661996" w:rsidRDefault="00147898" w:rsidP="00661996">
      <w:pPr>
        <w:pStyle w:val="Header"/>
      </w:pPr>
      <w:r>
        <w:rPr>
          <w:rFonts w:ascii="Garamond" w:hAnsi="Garamond"/>
          <w:b/>
          <w:smallCaps/>
          <w:sz w:val="28"/>
          <w:szCs w:val="28"/>
        </w:rPr>
        <w:tab/>
      </w:r>
    </w:p>
    <w:p w:rsidR="00661996" w:rsidRDefault="00661996" w:rsidP="00661996">
      <w:pPr>
        <w:ind w:left="1080"/>
      </w:pPr>
      <w:r>
        <w:t>2. NURSE TREATMENT GUIDELINES FOR POSITIVE LAB RESULTS</w:t>
      </w:r>
    </w:p>
    <w:p w:rsidR="00661996" w:rsidRDefault="00661996" w:rsidP="00661996">
      <w:pPr>
        <w:ind w:left="1440"/>
      </w:pPr>
      <w:r>
        <w:t>2.1 Urine Culture</w:t>
      </w:r>
    </w:p>
    <w:p w:rsidR="00661996" w:rsidRDefault="00661996" w:rsidP="00661996">
      <w:pPr>
        <w:ind w:left="1440"/>
      </w:pPr>
      <w:r>
        <w:t>2.2 Chlamydia</w:t>
      </w:r>
    </w:p>
    <w:p w:rsidR="00661996" w:rsidRDefault="00661996" w:rsidP="00661996">
      <w:pPr>
        <w:ind w:left="1440"/>
      </w:pPr>
      <w:r>
        <w:t>2.3 Gonorrhea</w:t>
      </w:r>
    </w:p>
    <w:p w:rsidR="00661996" w:rsidRDefault="00661996" w:rsidP="00661996">
      <w:pPr>
        <w:ind w:left="1440"/>
      </w:pPr>
      <w:r>
        <w:t>2.4 Strep A Throat Culture</w:t>
      </w:r>
    </w:p>
    <w:p w:rsidR="00661996" w:rsidRDefault="00661996" w:rsidP="00661996">
      <w:pPr>
        <w:ind w:left="1440"/>
      </w:pPr>
      <w:r>
        <w:t>2.5 H Pylori</w:t>
      </w:r>
    </w:p>
    <w:p w:rsidR="00661996" w:rsidRDefault="00661996" w:rsidP="00661996">
      <w:pPr>
        <w:ind w:left="1440"/>
      </w:pPr>
      <w:r>
        <w:t xml:space="preserve">2.6 </w:t>
      </w:r>
      <w:proofErr w:type="spellStart"/>
      <w:r>
        <w:t>Anticoalgulation</w:t>
      </w:r>
      <w:proofErr w:type="spellEnd"/>
    </w:p>
    <w:p w:rsidR="00661996" w:rsidRDefault="00661996" w:rsidP="00661996">
      <w:pPr>
        <w:ind w:left="1440"/>
      </w:pPr>
      <w:r>
        <w:t xml:space="preserve">2.7 Rh </w:t>
      </w:r>
      <w:proofErr w:type="spellStart"/>
      <w:r>
        <w:t>Neg</w:t>
      </w:r>
      <w:proofErr w:type="spellEnd"/>
      <w:r>
        <w:t xml:space="preserve"> &amp; </w:t>
      </w:r>
      <w:proofErr w:type="spellStart"/>
      <w:r w:rsidRPr="00661996">
        <w:t>Rhogam</w:t>
      </w:r>
      <w:proofErr w:type="spellEnd"/>
      <w:r w:rsidRPr="00661996">
        <w:t xml:space="preserve"> </w:t>
      </w:r>
    </w:p>
    <w:p w:rsidR="00661996" w:rsidRDefault="00661996" w:rsidP="00661996">
      <w:pPr>
        <w:ind w:left="1440"/>
      </w:pPr>
      <w:r>
        <w:t>2.8 Glucose Tolerance Tests</w:t>
      </w:r>
    </w:p>
    <w:p w:rsidR="00716DCF" w:rsidRDefault="00716DCF" w:rsidP="00661996">
      <w:pPr>
        <w:ind w:left="1440"/>
      </w:pPr>
    </w:p>
    <w:p w:rsidR="00716DCF" w:rsidRDefault="00716DCF" w:rsidP="00661996">
      <w:pPr>
        <w:ind w:left="1440"/>
      </w:pPr>
    </w:p>
    <w:p w:rsidR="00661996" w:rsidRDefault="00661996" w:rsidP="00661996">
      <w:pPr>
        <w:ind w:left="1440"/>
      </w:pPr>
    </w:p>
    <w:p w:rsidR="00661996" w:rsidRDefault="00661996" w:rsidP="00661996">
      <w:pPr>
        <w:ind w:left="1080"/>
      </w:pPr>
      <w:r>
        <w:t>3. NURSE-ONLY VISITS/NURSE MANAGEMENT OF PATIENTS</w:t>
      </w:r>
    </w:p>
    <w:p w:rsidR="00661996" w:rsidRDefault="00661996" w:rsidP="00661996">
      <w:pPr>
        <w:ind w:left="1440"/>
      </w:pPr>
      <w:r>
        <w:t>3.1 Conjunctivitis</w:t>
      </w:r>
    </w:p>
    <w:p w:rsidR="00661996" w:rsidRDefault="00661996" w:rsidP="00661996">
      <w:pPr>
        <w:ind w:left="1440"/>
      </w:pPr>
      <w:r>
        <w:t xml:space="preserve">3.2 Otitis Media </w:t>
      </w:r>
    </w:p>
    <w:p w:rsidR="00661996" w:rsidRDefault="00661996" w:rsidP="00661996">
      <w:pPr>
        <w:ind w:left="1440"/>
      </w:pPr>
      <w:r>
        <w:t>3.4 Head Lice</w:t>
      </w:r>
    </w:p>
    <w:p w:rsidR="00661996" w:rsidRDefault="00661996" w:rsidP="00661996">
      <w:pPr>
        <w:ind w:left="1440"/>
      </w:pPr>
      <w:r>
        <w:t>3.5 Thrush in Children</w:t>
      </w:r>
    </w:p>
    <w:p w:rsidR="00661996" w:rsidRDefault="00661996" w:rsidP="00661996">
      <w:pPr>
        <w:ind w:left="1440"/>
      </w:pPr>
      <w:r>
        <w:t>3.6 UTI</w:t>
      </w:r>
    </w:p>
    <w:p w:rsidR="00661996" w:rsidRDefault="00661996" w:rsidP="00661996">
      <w:pPr>
        <w:ind w:left="1440"/>
      </w:pPr>
      <w:r>
        <w:t>3.7 PPD reading (positive)</w:t>
      </w:r>
    </w:p>
    <w:p w:rsidR="00661996" w:rsidRDefault="00661996" w:rsidP="00661996">
      <w:pPr>
        <w:ind w:left="1440"/>
      </w:pPr>
      <w:r>
        <w:t xml:space="preserve">3.8 </w:t>
      </w:r>
      <w:proofErr w:type="spellStart"/>
      <w:r>
        <w:t>Gulcola</w:t>
      </w:r>
      <w:proofErr w:type="spellEnd"/>
      <w:r>
        <w:t xml:space="preserve"> Contingency </w:t>
      </w:r>
      <w:proofErr w:type="gramStart"/>
      <w:r>
        <w:t>Plan</w:t>
      </w:r>
      <w:proofErr w:type="gramEnd"/>
    </w:p>
    <w:p w:rsidR="00661996" w:rsidRDefault="00661996" w:rsidP="00661996">
      <w:pPr>
        <w:ind w:left="1440"/>
      </w:pPr>
      <w:r>
        <w:t xml:space="preserve">3.9 </w:t>
      </w:r>
      <w:r w:rsidR="00716DCF">
        <w:t>Antipyretics (for Nurse</w:t>
      </w:r>
      <w:r>
        <w:t>)</w:t>
      </w:r>
    </w:p>
    <w:p w:rsidR="00661996" w:rsidRDefault="00661996" w:rsidP="00661996">
      <w:pPr>
        <w:ind w:left="1440"/>
      </w:pPr>
      <w:r>
        <w:t>3.10 Non-Stress Test</w:t>
      </w:r>
    </w:p>
    <w:p w:rsidR="00661996" w:rsidRDefault="00661996" w:rsidP="00661996">
      <w:pPr>
        <w:ind w:left="1440"/>
      </w:pPr>
      <w:r>
        <w:t>3.11 Rapid Strep</w:t>
      </w:r>
    </w:p>
    <w:p w:rsidR="00661996" w:rsidRDefault="00661996" w:rsidP="00661996">
      <w:pPr>
        <w:ind w:left="1440"/>
      </w:pPr>
      <w:r>
        <w:t>3.12 Pertussis Treatment</w:t>
      </w:r>
    </w:p>
    <w:p w:rsidR="00661996" w:rsidRDefault="00661996" w:rsidP="00147898"/>
    <w:p w:rsidR="00661996" w:rsidRDefault="00661996" w:rsidP="00147898"/>
    <w:p w:rsidR="00661996" w:rsidRDefault="00661996" w:rsidP="00147898">
      <w:pPr>
        <w:sectPr w:rsidR="00661996" w:rsidSect="00E74F12">
          <w:headerReference w:type="default" r:id="rId9"/>
          <w:footerReference w:type="default" r:id="rId10"/>
          <w:pgSz w:w="12240" w:h="15840"/>
          <w:pgMar w:top="864" w:right="864" w:bottom="864" w:left="864" w:header="720" w:footer="720" w:gutter="0"/>
          <w:cols w:space="720"/>
          <w:docGrid w:linePitch="360"/>
        </w:sectPr>
      </w:pPr>
    </w:p>
    <w:p w:rsidR="00147898" w:rsidRDefault="00147898" w:rsidP="00147898">
      <w:pPr>
        <w:pStyle w:val="Title"/>
        <w:tabs>
          <w:tab w:val="left" w:pos="1620"/>
        </w:tabs>
        <w:spacing w:before="20" w:after="20"/>
        <w:jc w:val="left"/>
        <w:rPr>
          <w:rFonts w:ascii="Garamond" w:hAnsi="Garamond"/>
          <w:smallCaps/>
          <w:sz w:val="22"/>
          <w:szCs w:val="22"/>
          <w:u w:val="single"/>
        </w:rPr>
      </w:pPr>
    </w:p>
    <w:p w:rsidR="00147898" w:rsidRPr="00B34143" w:rsidRDefault="00147898" w:rsidP="00147898">
      <w:pPr>
        <w:rPr>
          <w:rFonts w:ascii="Garamond" w:hAnsi="Garamond"/>
          <w:sz w:val="22"/>
          <w:szCs w:val="22"/>
        </w:rPr>
      </w:pPr>
    </w:p>
    <w:p w:rsidR="00661996" w:rsidRDefault="00661996">
      <w:r>
        <w:br w:type="page"/>
      </w:r>
    </w:p>
    <w:p w:rsidR="00716DCF" w:rsidRDefault="00716DCF" w:rsidP="004324CF">
      <w:pPr>
        <w:pStyle w:val="Title"/>
        <w:tabs>
          <w:tab w:val="left" w:pos="1620"/>
        </w:tabs>
        <w:spacing w:before="20" w:after="20"/>
        <w:rPr>
          <w:rFonts w:ascii="Garamond" w:hAnsi="Garamond"/>
          <w:smallCaps/>
          <w:sz w:val="28"/>
          <w:u w:val="single"/>
        </w:rPr>
      </w:pPr>
      <w:r w:rsidRPr="009326E3">
        <w:rPr>
          <w:rFonts w:ascii="Garamond" w:hAnsi="Garamond"/>
          <w:smallCaps/>
          <w:sz w:val="28"/>
          <w:u w:val="single"/>
        </w:rPr>
        <w:lastRenderedPageBreak/>
        <w:t>Urine Culture</w:t>
      </w:r>
      <w:r>
        <w:rPr>
          <w:rFonts w:ascii="Garamond" w:hAnsi="Garamond"/>
          <w:smallCaps/>
          <w:sz w:val="28"/>
          <w:u w:val="single"/>
        </w:rPr>
        <w:t xml:space="preserve"> treatment for female</w:t>
      </w:r>
      <w:r w:rsidRPr="009326E3">
        <w:rPr>
          <w:rFonts w:ascii="Garamond" w:hAnsi="Garamond"/>
          <w:smallCaps/>
          <w:sz w:val="28"/>
          <w:u w:val="single"/>
        </w:rPr>
        <w:t xml:space="preserve"> patients</w:t>
      </w:r>
      <w:r>
        <w:rPr>
          <w:rFonts w:ascii="Garamond" w:hAnsi="Garamond"/>
          <w:smallCaps/>
          <w:sz w:val="28"/>
          <w:u w:val="single"/>
        </w:rPr>
        <w:t xml:space="preserve"> &gt;12 years of Age</w:t>
      </w:r>
    </w:p>
    <w:p w:rsidR="00716DCF" w:rsidRDefault="00716DCF" w:rsidP="00AE51D5">
      <w:pPr>
        <w:rPr>
          <w:rFonts w:ascii="Garamond" w:hAnsi="Garamond"/>
        </w:rPr>
      </w:pPr>
      <w:r w:rsidRPr="00F83692">
        <w:rPr>
          <w:rFonts w:ascii="Garamond" w:hAnsi="Garamond"/>
        </w:rPr>
        <w:t xml:space="preserve">Definition of </w:t>
      </w:r>
      <w:r w:rsidRPr="003B3D13">
        <w:rPr>
          <w:rFonts w:ascii="Garamond" w:hAnsi="Garamond"/>
          <w:highlight w:val="yellow"/>
        </w:rPr>
        <w:t>positive urine culture: single pathogen in excess of 100,000 organisms/ml of urine</w:t>
      </w:r>
      <w:r w:rsidRPr="00F83692">
        <w:rPr>
          <w:rFonts w:ascii="Garamond" w:hAnsi="Garamond"/>
        </w:rPr>
        <w:t xml:space="preserve"> for voided specimen or any amount of a single pathogen on a catheterized specimen. </w:t>
      </w:r>
      <w:proofErr w:type="gramStart"/>
      <w:r>
        <w:rPr>
          <w:rFonts w:ascii="Garamond" w:hAnsi="Garamond"/>
        </w:rPr>
        <w:t>For positive results treat per treatment protocols below.</w:t>
      </w:r>
      <w:proofErr w:type="gramEnd"/>
    </w:p>
    <w:p w:rsidR="00716DCF" w:rsidRDefault="00716DCF" w:rsidP="00AE51D5">
      <w:pPr>
        <w:rPr>
          <w:rFonts w:ascii="Garamond" w:hAnsi="Garamond"/>
        </w:rPr>
      </w:pPr>
    </w:p>
    <w:p w:rsidR="00716DCF" w:rsidRDefault="00716DCF" w:rsidP="00AE51D5">
      <w:pPr>
        <w:rPr>
          <w:rFonts w:ascii="Garamond" w:hAnsi="Garamond"/>
        </w:rPr>
      </w:pPr>
      <w:r>
        <w:rPr>
          <w:rFonts w:ascii="Garamond" w:hAnsi="Garamond"/>
        </w:rPr>
        <w:t>Other results:</w:t>
      </w:r>
    </w:p>
    <w:p w:rsidR="00716DCF" w:rsidRDefault="00716DCF" w:rsidP="00716DCF">
      <w:pPr>
        <w:numPr>
          <w:ilvl w:val="0"/>
          <w:numId w:val="12"/>
        </w:numPr>
        <w:spacing w:before="20" w:after="20"/>
        <w:rPr>
          <w:rFonts w:ascii="Garamond" w:hAnsi="Garamond"/>
        </w:rPr>
      </w:pPr>
      <w:proofErr w:type="gramStart"/>
      <w:r>
        <w:rPr>
          <w:rFonts w:ascii="Garamond" w:hAnsi="Garamond"/>
        </w:rPr>
        <w:t>10,000 – 100,000 organisms/ml:</w:t>
      </w:r>
      <w:proofErr w:type="gramEnd"/>
      <w:r>
        <w:rPr>
          <w:rFonts w:ascii="Garamond" w:hAnsi="Garamond"/>
        </w:rPr>
        <w:t xml:space="preserve"> consult with PCP for possible treatment or re-culture (depends on symptoms &amp; dipstick results).</w:t>
      </w:r>
    </w:p>
    <w:p w:rsidR="00716DCF" w:rsidRDefault="00716DCF" w:rsidP="00716DCF">
      <w:pPr>
        <w:numPr>
          <w:ilvl w:val="0"/>
          <w:numId w:val="12"/>
        </w:numPr>
        <w:spacing w:before="20" w:after="20"/>
        <w:rPr>
          <w:rFonts w:ascii="Garamond" w:hAnsi="Garamond"/>
        </w:rPr>
      </w:pPr>
      <w:r>
        <w:rPr>
          <w:rFonts w:ascii="Garamond" w:hAnsi="Garamond"/>
        </w:rPr>
        <w:t>&lt; 10,000 organisms/ml: do not treat (unless GBS – see below).</w:t>
      </w:r>
    </w:p>
    <w:p w:rsidR="00716DCF" w:rsidRDefault="00716DCF" w:rsidP="00716DCF">
      <w:pPr>
        <w:numPr>
          <w:ilvl w:val="0"/>
          <w:numId w:val="12"/>
        </w:numPr>
        <w:spacing w:before="20" w:after="20"/>
        <w:rPr>
          <w:rFonts w:ascii="Garamond" w:hAnsi="Garamond"/>
        </w:rPr>
      </w:pPr>
      <w:r w:rsidRPr="00F83692">
        <w:rPr>
          <w:rFonts w:ascii="Garamond" w:hAnsi="Garamond"/>
        </w:rPr>
        <w:t>S</w:t>
      </w:r>
      <w:r w:rsidRPr="001E7FA3">
        <w:rPr>
          <w:rFonts w:ascii="Garamond" w:hAnsi="Garamond"/>
        </w:rPr>
        <w:t>amples with &lt;100,000 organisms/ml of Lactobacillus are considered contamination with vaginal flora and are a negative result.</w:t>
      </w:r>
      <w:r w:rsidRPr="00F83692">
        <w:rPr>
          <w:rFonts w:ascii="Garamond" w:hAnsi="Garamond"/>
        </w:rPr>
        <w:t xml:space="preserve"> </w:t>
      </w:r>
    </w:p>
    <w:p w:rsidR="00716DCF" w:rsidRPr="00167555" w:rsidRDefault="00716DCF" w:rsidP="00716DCF">
      <w:pPr>
        <w:numPr>
          <w:ilvl w:val="0"/>
          <w:numId w:val="12"/>
        </w:numPr>
        <w:rPr>
          <w:rFonts w:ascii="Garamond" w:hAnsi="Garamond"/>
          <w:highlight w:val="yellow"/>
        </w:rPr>
      </w:pPr>
      <w:r w:rsidRPr="00167555">
        <w:rPr>
          <w:rFonts w:ascii="Garamond" w:hAnsi="Garamond"/>
          <w:highlight w:val="yellow"/>
        </w:rPr>
        <w:t xml:space="preserve">Any level of GBS in pregnant patients – see below. </w:t>
      </w:r>
    </w:p>
    <w:p w:rsidR="00716DCF" w:rsidRDefault="00716DCF" w:rsidP="00AE51D5">
      <w:pPr>
        <w:pStyle w:val="Subtitle"/>
        <w:spacing w:line="240" w:lineRule="auto"/>
        <w:rPr>
          <w:rFonts w:ascii="Garamond" w:hAnsi="Garamond"/>
          <w:b/>
          <w:smallCaps/>
          <w:u w:val="none"/>
        </w:rPr>
      </w:pPr>
    </w:p>
    <w:p w:rsidR="00716DCF" w:rsidRPr="00F83692" w:rsidRDefault="00716DCF" w:rsidP="00AE51D5">
      <w:pPr>
        <w:pStyle w:val="Subtitle"/>
        <w:spacing w:line="240" w:lineRule="auto"/>
        <w:rPr>
          <w:rFonts w:ascii="Garamond" w:hAnsi="Garamond"/>
          <w:b/>
          <w:smallCaps/>
          <w:u w:val="none"/>
        </w:rPr>
      </w:pPr>
      <w:r w:rsidRPr="00F83692">
        <w:rPr>
          <w:rFonts w:ascii="Garamond" w:hAnsi="Garamond"/>
          <w:b/>
          <w:smallCaps/>
          <w:u w:val="none"/>
        </w:rPr>
        <w:t>Assessment</w:t>
      </w:r>
    </w:p>
    <w:p w:rsidR="00716DCF" w:rsidRPr="00F83692" w:rsidRDefault="00716DCF" w:rsidP="00716DCF">
      <w:pPr>
        <w:numPr>
          <w:ilvl w:val="0"/>
          <w:numId w:val="7"/>
        </w:numPr>
        <w:spacing w:before="20" w:after="20"/>
        <w:rPr>
          <w:rFonts w:ascii="Garamond" w:hAnsi="Garamond"/>
        </w:rPr>
      </w:pPr>
      <w:r w:rsidRPr="00F83692">
        <w:rPr>
          <w:rFonts w:ascii="Garamond" w:hAnsi="Garamond"/>
        </w:rPr>
        <w:t>Allergies</w:t>
      </w:r>
    </w:p>
    <w:p w:rsidR="00716DCF" w:rsidRPr="009732F0" w:rsidRDefault="00716DCF" w:rsidP="00716DCF">
      <w:pPr>
        <w:numPr>
          <w:ilvl w:val="0"/>
          <w:numId w:val="7"/>
        </w:numPr>
        <w:spacing w:before="20" w:after="20"/>
        <w:rPr>
          <w:rFonts w:ascii="Garamond" w:hAnsi="Garamond"/>
        </w:rPr>
      </w:pPr>
      <w:r w:rsidRPr="009732F0">
        <w:rPr>
          <w:rFonts w:ascii="Garamond" w:hAnsi="Garamond"/>
        </w:rPr>
        <w:t>Fever (&gt;100.4F) and chills, nausea, vomiting, flank pain, CVA tenderness or worsening symptoms since seeing provider. (Consult provider if patient has new onset of these symptoms since visit.)</w:t>
      </w:r>
    </w:p>
    <w:p w:rsidR="00716DCF" w:rsidRPr="00F83692" w:rsidRDefault="00716DCF" w:rsidP="00716DCF">
      <w:pPr>
        <w:numPr>
          <w:ilvl w:val="0"/>
          <w:numId w:val="7"/>
        </w:numPr>
        <w:rPr>
          <w:rFonts w:ascii="Garamond" w:hAnsi="Garamond"/>
        </w:rPr>
      </w:pPr>
      <w:r w:rsidRPr="00F83692">
        <w:rPr>
          <w:rFonts w:ascii="Garamond" w:hAnsi="Garamond"/>
        </w:rPr>
        <w:t>Pregnancy, LMP, contraceptive management</w:t>
      </w:r>
    </w:p>
    <w:p w:rsidR="00716DCF" w:rsidRDefault="00716DCF" w:rsidP="00AE51D5">
      <w:pPr>
        <w:pStyle w:val="Heading1"/>
        <w:spacing w:line="240" w:lineRule="auto"/>
        <w:rPr>
          <w:rFonts w:ascii="Garamond" w:hAnsi="Garamond"/>
          <w:b/>
          <w:smallCaps/>
          <w:u w:val="none"/>
        </w:rPr>
      </w:pPr>
    </w:p>
    <w:p w:rsidR="00716DCF" w:rsidRPr="00F83692" w:rsidRDefault="00716DCF" w:rsidP="00AE51D5">
      <w:pPr>
        <w:pStyle w:val="Heading1"/>
        <w:spacing w:line="240" w:lineRule="auto"/>
        <w:rPr>
          <w:rFonts w:ascii="Garamond" w:hAnsi="Garamond"/>
          <w:b/>
          <w:smallCaps/>
          <w:u w:val="none"/>
        </w:rPr>
      </w:pPr>
      <w:r w:rsidRPr="00F83692">
        <w:rPr>
          <w:rFonts w:ascii="Garamond" w:hAnsi="Garamond"/>
          <w:b/>
          <w:smallCaps/>
          <w:u w:val="none"/>
        </w:rPr>
        <w:t>Treatment</w:t>
      </w:r>
    </w:p>
    <w:p w:rsidR="00716DCF" w:rsidRPr="00F83692" w:rsidRDefault="00716DCF" w:rsidP="00716DCF">
      <w:pPr>
        <w:numPr>
          <w:ilvl w:val="0"/>
          <w:numId w:val="9"/>
        </w:numPr>
        <w:rPr>
          <w:rFonts w:ascii="Garamond" w:hAnsi="Garamond"/>
        </w:rPr>
      </w:pPr>
      <w:r w:rsidRPr="00F83692">
        <w:rPr>
          <w:rFonts w:ascii="Garamond" w:hAnsi="Garamond"/>
        </w:rPr>
        <w:t xml:space="preserve">Consult provider if patient is allergic to antibiotics. </w:t>
      </w:r>
    </w:p>
    <w:p w:rsidR="00716DCF" w:rsidRDefault="00716DCF" w:rsidP="00716DCF">
      <w:pPr>
        <w:numPr>
          <w:ilvl w:val="0"/>
          <w:numId w:val="9"/>
        </w:numPr>
        <w:spacing w:before="20" w:after="20"/>
        <w:rPr>
          <w:rFonts w:ascii="Garamond" w:hAnsi="Garamond"/>
        </w:rPr>
      </w:pPr>
      <w:r w:rsidRPr="00F83692">
        <w:rPr>
          <w:rFonts w:ascii="Garamond" w:hAnsi="Garamond"/>
        </w:rPr>
        <w:t>Compare list of sensitivities to the following medications/patient’s county and pick accordingly:</w:t>
      </w:r>
    </w:p>
    <w:p w:rsidR="00716DCF" w:rsidRPr="00F072D7" w:rsidRDefault="00716DCF" w:rsidP="00716DCF">
      <w:pPr>
        <w:numPr>
          <w:ilvl w:val="1"/>
          <w:numId w:val="9"/>
        </w:numPr>
        <w:spacing w:before="20" w:after="20"/>
        <w:rPr>
          <w:rFonts w:ascii="Garamond" w:hAnsi="Garamond"/>
        </w:rPr>
      </w:pPr>
      <w:r>
        <w:rPr>
          <w:rFonts w:ascii="Garamond" w:hAnsi="Garamond"/>
          <w:b/>
        </w:rPr>
        <w:t>ADAMS AND BOULDER COUNTY:</w:t>
      </w:r>
    </w:p>
    <w:p w:rsidR="00716DCF" w:rsidRPr="00F072D7" w:rsidRDefault="00716DCF" w:rsidP="00716DCF">
      <w:pPr>
        <w:numPr>
          <w:ilvl w:val="2"/>
          <w:numId w:val="9"/>
        </w:numPr>
        <w:spacing w:before="20" w:after="20"/>
        <w:rPr>
          <w:rFonts w:ascii="Garamond" w:hAnsi="Garamond"/>
        </w:rPr>
      </w:pPr>
      <w:r>
        <w:rPr>
          <w:rFonts w:ascii="Garamond" w:hAnsi="Garamond"/>
          <w:b/>
        </w:rPr>
        <w:t>Non pregnant patients:</w:t>
      </w:r>
    </w:p>
    <w:p w:rsidR="00716DCF" w:rsidRPr="007C7640" w:rsidRDefault="00716DCF" w:rsidP="00716DCF">
      <w:pPr>
        <w:numPr>
          <w:ilvl w:val="3"/>
          <w:numId w:val="9"/>
        </w:numPr>
        <w:spacing w:before="20" w:after="20"/>
        <w:rPr>
          <w:rFonts w:ascii="Garamond" w:hAnsi="Garamond"/>
          <w:b/>
        </w:rPr>
      </w:pPr>
      <w:r w:rsidRPr="007C7640">
        <w:rPr>
          <w:rFonts w:ascii="Garamond" w:hAnsi="Garamond"/>
        </w:rPr>
        <w:t xml:space="preserve">NITROFURANTOIN </w:t>
      </w:r>
      <w:proofErr w:type="spellStart"/>
      <w:r>
        <w:rPr>
          <w:rFonts w:ascii="Garamond" w:hAnsi="Garamond"/>
        </w:rPr>
        <w:t>monohyd</w:t>
      </w:r>
      <w:proofErr w:type="spellEnd"/>
      <w:r>
        <w:rPr>
          <w:rFonts w:ascii="Garamond" w:hAnsi="Garamond"/>
        </w:rPr>
        <w:t>/m-</w:t>
      </w:r>
      <w:proofErr w:type="spellStart"/>
      <w:r>
        <w:rPr>
          <w:rFonts w:ascii="Garamond" w:hAnsi="Garamond"/>
        </w:rPr>
        <w:t>cryst</w:t>
      </w:r>
      <w:proofErr w:type="spellEnd"/>
      <w:r>
        <w:rPr>
          <w:rFonts w:ascii="Garamond" w:hAnsi="Garamond"/>
        </w:rPr>
        <w:t xml:space="preserve"> (dual release, extended release, </w:t>
      </w:r>
      <w:proofErr w:type="spellStart"/>
      <w:r>
        <w:rPr>
          <w:rFonts w:ascii="Garamond" w:hAnsi="Garamond"/>
        </w:rPr>
        <w:t>Macrobid</w:t>
      </w:r>
      <w:proofErr w:type="spellEnd"/>
      <w:r>
        <w:rPr>
          <w:rFonts w:ascii="Garamond" w:hAnsi="Garamond"/>
        </w:rPr>
        <w:t>)</w:t>
      </w:r>
      <w:r w:rsidRPr="007C7640">
        <w:rPr>
          <w:rFonts w:ascii="Garamond" w:hAnsi="Garamond"/>
        </w:rPr>
        <w:t xml:space="preserve">100mg TAB 1 </w:t>
      </w:r>
      <w:r w:rsidRPr="002E071B">
        <w:rPr>
          <w:rFonts w:ascii="Garamond" w:hAnsi="Garamond"/>
          <w:highlight w:val="yellow"/>
        </w:rPr>
        <w:t>BIDX5D #10</w:t>
      </w:r>
      <w:r>
        <w:rPr>
          <w:rFonts w:ascii="Garamond" w:hAnsi="Garamond"/>
        </w:rPr>
        <w:t xml:space="preserve"> (about $16</w:t>
      </w:r>
      <w:r w:rsidRPr="007C7640">
        <w:rPr>
          <w:rFonts w:ascii="Garamond" w:hAnsi="Garamond"/>
        </w:rPr>
        <w:t xml:space="preserve"> @ Clinica)</w:t>
      </w:r>
    </w:p>
    <w:p w:rsidR="00716DCF" w:rsidRPr="007C7640" w:rsidRDefault="00716DCF" w:rsidP="007C7640">
      <w:pPr>
        <w:spacing w:before="20" w:after="20"/>
        <w:jc w:val="center"/>
        <w:rPr>
          <w:rFonts w:ascii="Garamond" w:hAnsi="Garamond"/>
          <w:b/>
        </w:rPr>
      </w:pPr>
      <w:r>
        <w:rPr>
          <w:rFonts w:ascii="Garamond" w:hAnsi="Garamond"/>
          <w:b/>
        </w:rPr>
        <w:t xml:space="preserve">        OR</w:t>
      </w:r>
    </w:p>
    <w:p w:rsidR="00716DCF" w:rsidRPr="007C7640" w:rsidRDefault="00716DCF" w:rsidP="00716DCF">
      <w:pPr>
        <w:numPr>
          <w:ilvl w:val="3"/>
          <w:numId w:val="9"/>
        </w:numPr>
        <w:spacing w:before="20" w:after="20"/>
        <w:rPr>
          <w:rFonts w:ascii="Garamond" w:hAnsi="Garamond"/>
          <w:b/>
          <w:lang w:val="es-MX"/>
        </w:rPr>
      </w:pPr>
      <w:r w:rsidRPr="007C7640">
        <w:rPr>
          <w:rFonts w:ascii="Garamond" w:hAnsi="Garamond"/>
          <w:lang w:val="es-MX"/>
        </w:rPr>
        <w:t>NITROFURANTOIN</w:t>
      </w:r>
      <w:r>
        <w:rPr>
          <w:rFonts w:ascii="Garamond" w:hAnsi="Garamond"/>
          <w:lang w:val="es-MX"/>
        </w:rPr>
        <w:t xml:space="preserve"> </w:t>
      </w:r>
      <w:proofErr w:type="spellStart"/>
      <w:r>
        <w:rPr>
          <w:rFonts w:ascii="Garamond" w:hAnsi="Garamond"/>
          <w:lang w:val="es-MX"/>
        </w:rPr>
        <w:t>macrocrystal</w:t>
      </w:r>
      <w:proofErr w:type="spellEnd"/>
      <w:r>
        <w:rPr>
          <w:rFonts w:ascii="Garamond" w:hAnsi="Garamond"/>
          <w:lang w:val="es-MX"/>
        </w:rPr>
        <w:t xml:space="preserve"> (regular </w:t>
      </w:r>
      <w:proofErr w:type="spellStart"/>
      <w:r>
        <w:rPr>
          <w:rFonts w:ascii="Garamond" w:hAnsi="Garamond"/>
          <w:lang w:val="es-MX"/>
        </w:rPr>
        <w:t>release</w:t>
      </w:r>
      <w:proofErr w:type="spellEnd"/>
      <w:r>
        <w:rPr>
          <w:rFonts w:ascii="Garamond" w:hAnsi="Garamond"/>
          <w:lang w:val="es-MX"/>
        </w:rPr>
        <w:t xml:space="preserve">, </w:t>
      </w:r>
      <w:proofErr w:type="spellStart"/>
      <w:r>
        <w:rPr>
          <w:rFonts w:ascii="Garamond" w:hAnsi="Garamond"/>
          <w:lang w:val="es-MX"/>
        </w:rPr>
        <w:t>Macrodantin</w:t>
      </w:r>
      <w:proofErr w:type="spellEnd"/>
      <w:r>
        <w:rPr>
          <w:rFonts w:ascii="Garamond" w:hAnsi="Garamond"/>
          <w:lang w:val="es-MX"/>
        </w:rPr>
        <w:t>)</w:t>
      </w:r>
      <w:r w:rsidRPr="007C7640">
        <w:rPr>
          <w:rFonts w:ascii="Garamond" w:hAnsi="Garamond"/>
          <w:lang w:val="es-MX"/>
        </w:rPr>
        <w:t xml:space="preserve"> 100mg TAB 1 </w:t>
      </w:r>
      <w:r w:rsidRPr="002E071B">
        <w:rPr>
          <w:rFonts w:ascii="Garamond" w:hAnsi="Garamond"/>
          <w:highlight w:val="yellow"/>
          <w:lang w:val="es-MX"/>
        </w:rPr>
        <w:t>QIDx5D #20</w:t>
      </w:r>
      <w:r w:rsidRPr="007C7640">
        <w:rPr>
          <w:rFonts w:ascii="Garamond" w:hAnsi="Garamond"/>
          <w:lang w:val="es-MX"/>
        </w:rPr>
        <w:t xml:space="preserve"> ($</w:t>
      </w:r>
      <w:r w:rsidRPr="00E97D58">
        <w:rPr>
          <w:rFonts w:ascii="Garamond" w:hAnsi="Garamond"/>
          <w:lang w:val="es-MX"/>
        </w:rPr>
        <w:t>12</w:t>
      </w:r>
      <w:r w:rsidRPr="007C7640">
        <w:rPr>
          <w:rFonts w:ascii="Garamond" w:hAnsi="Garamond"/>
          <w:lang w:val="es-MX"/>
        </w:rPr>
        <w:t xml:space="preserve"> @)</w:t>
      </w:r>
      <w:r>
        <w:rPr>
          <w:rFonts w:ascii="Garamond" w:hAnsi="Garamond"/>
          <w:lang w:val="es-MX"/>
        </w:rPr>
        <w:t xml:space="preserve"> </w:t>
      </w:r>
      <w:proofErr w:type="spellStart"/>
      <w:r>
        <w:rPr>
          <w:rFonts w:ascii="Garamond" w:hAnsi="Garamond"/>
          <w:lang w:val="es-MX"/>
        </w:rPr>
        <w:t>Walmart</w:t>
      </w:r>
      <w:proofErr w:type="spellEnd"/>
      <w:r>
        <w:rPr>
          <w:rFonts w:ascii="Garamond" w:hAnsi="Garamond"/>
          <w:lang w:val="es-MX"/>
        </w:rPr>
        <w:t>)</w:t>
      </w:r>
    </w:p>
    <w:p w:rsidR="00716DCF" w:rsidRDefault="00716DCF" w:rsidP="00F570A8">
      <w:pPr>
        <w:spacing w:before="20" w:after="20"/>
        <w:ind w:left="5400"/>
        <w:rPr>
          <w:rFonts w:ascii="Garamond" w:hAnsi="Garamond"/>
        </w:rPr>
      </w:pPr>
      <w:r w:rsidRPr="001E7FA3">
        <w:rPr>
          <w:rFonts w:ascii="Garamond" w:hAnsi="Garamond"/>
          <w:b/>
        </w:rPr>
        <w:t>OR</w:t>
      </w:r>
    </w:p>
    <w:p w:rsidR="00716DCF" w:rsidRDefault="00716DCF" w:rsidP="00716DCF">
      <w:pPr>
        <w:numPr>
          <w:ilvl w:val="0"/>
          <w:numId w:val="11"/>
        </w:numPr>
        <w:spacing w:before="20" w:after="20"/>
        <w:rPr>
          <w:rFonts w:ascii="Garamond" w:hAnsi="Garamond"/>
        </w:rPr>
      </w:pPr>
      <w:r w:rsidRPr="001E7FA3">
        <w:rPr>
          <w:rFonts w:ascii="Garamond" w:hAnsi="Garamond"/>
        </w:rPr>
        <w:t>CIPROFLOXACIN (Cipro) 250mg TAB 1 BIDX3D #6</w:t>
      </w:r>
    </w:p>
    <w:p w:rsidR="00716DCF" w:rsidRDefault="00716DCF" w:rsidP="00716DCF">
      <w:pPr>
        <w:numPr>
          <w:ilvl w:val="2"/>
          <w:numId w:val="9"/>
        </w:numPr>
        <w:spacing w:before="20" w:after="20"/>
        <w:rPr>
          <w:rFonts w:ascii="Garamond" w:hAnsi="Garamond"/>
        </w:rPr>
      </w:pPr>
      <w:r>
        <w:rPr>
          <w:rFonts w:ascii="Garamond" w:hAnsi="Garamond"/>
        </w:rPr>
        <w:t xml:space="preserve">Per </w:t>
      </w:r>
      <w:proofErr w:type="spellStart"/>
      <w:r>
        <w:rPr>
          <w:rFonts w:ascii="Garamond" w:hAnsi="Garamond"/>
        </w:rPr>
        <w:t>antibiogram</w:t>
      </w:r>
      <w:proofErr w:type="spellEnd"/>
      <w:r>
        <w:rPr>
          <w:rFonts w:ascii="Garamond" w:hAnsi="Garamond"/>
        </w:rPr>
        <w:t xml:space="preserve"> data, these are all acceptable first line treatments for E. </w:t>
      </w:r>
      <w:proofErr w:type="gramStart"/>
      <w:r>
        <w:rPr>
          <w:rFonts w:ascii="Garamond" w:hAnsi="Garamond"/>
        </w:rPr>
        <w:t>Coli</w:t>
      </w:r>
      <w:proofErr w:type="gramEnd"/>
      <w:r>
        <w:rPr>
          <w:rFonts w:ascii="Garamond" w:hAnsi="Garamond"/>
        </w:rPr>
        <w:t>.</w:t>
      </w:r>
    </w:p>
    <w:p w:rsidR="00716DCF" w:rsidRPr="007C7640" w:rsidRDefault="00716DCF" w:rsidP="007C7640">
      <w:pPr>
        <w:spacing w:before="20" w:after="20"/>
        <w:ind w:left="2520"/>
        <w:rPr>
          <w:rFonts w:ascii="Garamond" w:hAnsi="Garamond"/>
        </w:rPr>
      </w:pPr>
    </w:p>
    <w:p w:rsidR="00716DCF" w:rsidRDefault="00716DCF" w:rsidP="00716DCF">
      <w:pPr>
        <w:numPr>
          <w:ilvl w:val="2"/>
          <w:numId w:val="9"/>
        </w:numPr>
        <w:spacing w:before="20" w:after="20"/>
        <w:rPr>
          <w:rFonts w:ascii="Garamond" w:hAnsi="Garamond"/>
        </w:rPr>
      </w:pPr>
      <w:r w:rsidRPr="001E7FA3">
        <w:rPr>
          <w:rFonts w:ascii="Garamond" w:hAnsi="Garamond"/>
          <w:b/>
        </w:rPr>
        <w:t>Pregnant patients:</w:t>
      </w:r>
      <w:r w:rsidRPr="001E7FA3">
        <w:rPr>
          <w:rFonts w:ascii="Garamond" w:hAnsi="Garamond"/>
        </w:rPr>
        <w:t xml:space="preserve">  </w:t>
      </w:r>
    </w:p>
    <w:p w:rsidR="00716DCF" w:rsidRPr="00B172BC" w:rsidRDefault="00716DCF" w:rsidP="00716DCF">
      <w:pPr>
        <w:numPr>
          <w:ilvl w:val="2"/>
          <w:numId w:val="9"/>
        </w:numPr>
        <w:spacing w:before="20" w:after="20"/>
        <w:rPr>
          <w:rFonts w:ascii="Garamond" w:hAnsi="Garamond"/>
        </w:rPr>
      </w:pPr>
      <w:r w:rsidRPr="001E7FA3">
        <w:rPr>
          <w:rFonts w:ascii="Garamond" w:hAnsi="Garamond"/>
        </w:rPr>
        <w:t>**Notify provider if pt has had &gt;1 positive urine culture during this pregnancy*</w:t>
      </w:r>
      <w:proofErr w:type="gramStart"/>
      <w:r w:rsidRPr="001E7FA3">
        <w:rPr>
          <w:rFonts w:ascii="Garamond" w:hAnsi="Garamond"/>
        </w:rPr>
        <w:t xml:space="preserve">*  </w:t>
      </w:r>
      <w:r w:rsidRPr="00883915">
        <w:rPr>
          <w:rFonts w:ascii="Garamond" w:hAnsi="Garamond"/>
          <w:i/>
          <w:highlight w:val="yellow"/>
        </w:rPr>
        <w:t>If</w:t>
      </w:r>
      <w:proofErr w:type="gramEnd"/>
      <w:r w:rsidRPr="00883915">
        <w:rPr>
          <w:rFonts w:ascii="Garamond" w:hAnsi="Garamond"/>
          <w:i/>
          <w:highlight w:val="yellow"/>
        </w:rPr>
        <w:t xml:space="preserve"> bacteria is GBS, note in prenatal</w:t>
      </w:r>
      <w:r w:rsidRPr="00883915">
        <w:rPr>
          <w:rFonts w:ascii="Garamond" w:hAnsi="Garamond"/>
          <w:highlight w:val="yellow"/>
        </w:rPr>
        <w:t xml:space="preserve"> </w:t>
      </w:r>
      <w:r w:rsidRPr="00883915">
        <w:rPr>
          <w:rFonts w:ascii="Garamond" w:hAnsi="Garamond"/>
          <w:i/>
          <w:highlight w:val="yellow"/>
        </w:rPr>
        <w:t>Problem List &amp; Labs. Task provider to notify positive GBS and to determine if treatment necessary. See below for documentation.</w:t>
      </w:r>
      <w:r>
        <w:rPr>
          <w:rFonts w:ascii="Garamond" w:hAnsi="Garamond"/>
          <w:i/>
        </w:rPr>
        <w:t xml:space="preserve"> </w:t>
      </w:r>
    </w:p>
    <w:p w:rsidR="00716DCF" w:rsidRPr="007C7640" w:rsidRDefault="00716DCF" w:rsidP="00716DCF">
      <w:pPr>
        <w:numPr>
          <w:ilvl w:val="3"/>
          <w:numId w:val="9"/>
        </w:numPr>
        <w:spacing w:before="20" w:after="20"/>
        <w:rPr>
          <w:rFonts w:ascii="Garamond" w:hAnsi="Garamond"/>
          <w:b/>
        </w:rPr>
      </w:pPr>
      <w:r w:rsidRPr="007C7640">
        <w:rPr>
          <w:rFonts w:ascii="Garamond" w:hAnsi="Garamond"/>
        </w:rPr>
        <w:t xml:space="preserve">NITROFURANTOIN </w:t>
      </w:r>
      <w:proofErr w:type="spellStart"/>
      <w:r>
        <w:rPr>
          <w:rFonts w:ascii="Garamond" w:hAnsi="Garamond"/>
        </w:rPr>
        <w:t>monohyd</w:t>
      </w:r>
      <w:proofErr w:type="spellEnd"/>
      <w:r>
        <w:rPr>
          <w:rFonts w:ascii="Garamond" w:hAnsi="Garamond"/>
        </w:rPr>
        <w:t>/m-</w:t>
      </w:r>
      <w:proofErr w:type="spellStart"/>
      <w:r>
        <w:rPr>
          <w:rFonts w:ascii="Garamond" w:hAnsi="Garamond"/>
        </w:rPr>
        <w:t>cryst</w:t>
      </w:r>
      <w:proofErr w:type="spellEnd"/>
      <w:r>
        <w:rPr>
          <w:rFonts w:ascii="Garamond" w:hAnsi="Garamond"/>
        </w:rPr>
        <w:t xml:space="preserve"> (dual release, extended release, </w:t>
      </w:r>
      <w:proofErr w:type="spellStart"/>
      <w:r>
        <w:rPr>
          <w:rFonts w:ascii="Garamond" w:hAnsi="Garamond"/>
        </w:rPr>
        <w:t>Macrobid</w:t>
      </w:r>
      <w:proofErr w:type="spellEnd"/>
      <w:r>
        <w:rPr>
          <w:rFonts w:ascii="Garamond" w:hAnsi="Garamond"/>
        </w:rPr>
        <w:t>)</w:t>
      </w:r>
      <w:r w:rsidRPr="007C7640">
        <w:rPr>
          <w:rFonts w:ascii="Garamond" w:hAnsi="Garamond"/>
        </w:rPr>
        <w:t xml:space="preserve">100mg TAB 1 </w:t>
      </w:r>
      <w:r w:rsidRPr="002E071B">
        <w:rPr>
          <w:rFonts w:ascii="Garamond" w:hAnsi="Garamond"/>
          <w:highlight w:val="yellow"/>
        </w:rPr>
        <w:t>BIDX5D #10</w:t>
      </w:r>
      <w:r>
        <w:rPr>
          <w:rFonts w:ascii="Garamond" w:hAnsi="Garamond"/>
        </w:rPr>
        <w:t xml:space="preserve"> (about $16</w:t>
      </w:r>
      <w:r w:rsidRPr="007C7640">
        <w:rPr>
          <w:rFonts w:ascii="Garamond" w:hAnsi="Garamond"/>
        </w:rPr>
        <w:t xml:space="preserve"> @ Clinica)</w:t>
      </w:r>
    </w:p>
    <w:p w:rsidR="00716DCF" w:rsidRDefault="00716DCF" w:rsidP="00E97D58">
      <w:pPr>
        <w:spacing w:before="20" w:after="20"/>
        <w:ind w:left="2880" w:firstLine="360"/>
        <w:rPr>
          <w:rFonts w:ascii="Garamond" w:hAnsi="Garamond"/>
        </w:rPr>
      </w:pPr>
      <w:r w:rsidRPr="001E7FA3">
        <w:rPr>
          <w:rFonts w:ascii="Garamond" w:hAnsi="Garamond"/>
        </w:rPr>
        <w:t>(Not during 3</w:t>
      </w:r>
      <w:r>
        <w:rPr>
          <w:rFonts w:ascii="Garamond" w:hAnsi="Garamond"/>
        </w:rPr>
        <w:t>6wks</w:t>
      </w:r>
      <w:r w:rsidRPr="001E7FA3">
        <w:rPr>
          <w:rFonts w:ascii="Garamond" w:hAnsi="Garamond"/>
        </w:rPr>
        <w:t xml:space="preserve"> gestation</w:t>
      </w:r>
      <w:r>
        <w:rPr>
          <w:rFonts w:ascii="Garamond" w:hAnsi="Garamond"/>
        </w:rPr>
        <w:t xml:space="preserve"> to 30 days postpartum</w:t>
      </w:r>
      <w:r w:rsidRPr="001E7FA3">
        <w:rPr>
          <w:rFonts w:ascii="Garamond" w:hAnsi="Garamond"/>
        </w:rPr>
        <w:t>)</w:t>
      </w:r>
      <w:r>
        <w:rPr>
          <w:rFonts w:ascii="Garamond" w:hAnsi="Garamond"/>
        </w:rPr>
        <w:t>*see below</w:t>
      </w:r>
    </w:p>
    <w:p w:rsidR="00716DCF" w:rsidRPr="00AE51D5" w:rsidRDefault="00716DCF" w:rsidP="00AE51D5">
      <w:pPr>
        <w:spacing w:before="20" w:after="20"/>
        <w:ind w:left="5040" w:firstLine="720"/>
        <w:rPr>
          <w:rFonts w:ascii="Garamond" w:hAnsi="Garamond"/>
          <w:b/>
        </w:rPr>
      </w:pPr>
      <w:r w:rsidRPr="00AE51D5">
        <w:rPr>
          <w:rFonts w:ascii="Garamond" w:hAnsi="Garamond"/>
          <w:b/>
        </w:rPr>
        <w:t>OR</w:t>
      </w:r>
    </w:p>
    <w:p w:rsidR="00716DCF" w:rsidRPr="00245F0A" w:rsidRDefault="00716DCF" w:rsidP="00716DCF">
      <w:pPr>
        <w:numPr>
          <w:ilvl w:val="3"/>
          <w:numId w:val="9"/>
        </w:numPr>
        <w:spacing w:before="20" w:after="20"/>
        <w:rPr>
          <w:rFonts w:ascii="Garamond" w:hAnsi="Garamond"/>
          <w:b/>
        </w:rPr>
      </w:pPr>
      <w:r w:rsidRPr="00E97D58">
        <w:rPr>
          <w:rFonts w:ascii="Garamond" w:hAnsi="Garamond"/>
        </w:rPr>
        <w:t xml:space="preserve">NITROFURANTOIN </w:t>
      </w:r>
      <w:proofErr w:type="spellStart"/>
      <w:r w:rsidRPr="00E97D58">
        <w:rPr>
          <w:rFonts w:ascii="Garamond" w:hAnsi="Garamond"/>
        </w:rPr>
        <w:t>macrocrystal</w:t>
      </w:r>
      <w:proofErr w:type="spellEnd"/>
      <w:r w:rsidRPr="00E97D58">
        <w:rPr>
          <w:rFonts w:ascii="Garamond" w:hAnsi="Garamond"/>
        </w:rPr>
        <w:t xml:space="preserve"> (regular release, </w:t>
      </w:r>
      <w:proofErr w:type="spellStart"/>
      <w:r w:rsidRPr="00E97D58">
        <w:rPr>
          <w:rFonts w:ascii="Garamond" w:hAnsi="Garamond"/>
        </w:rPr>
        <w:t>Macrodantin</w:t>
      </w:r>
      <w:proofErr w:type="spellEnd"/>
      <w:r w:rsidRPr="00E97D58">
        <w:rPr>
          <w:rFonts w:ascii="Garamond" w:hAnsi="Garamond"/>
        </w:rPr>
        <w:t xml:space="preserve">) 100mg TAB 1 </w:t>
      </w:r>
      <w:r w:rsidRPr="002E071B">
        <w:rPr>
          <w:rFonts w:ascii="Garamond" w:hAnsi="Garamond"/>
          <w:highlight w:val="yellow"/>
        </w:rPr>
        <w:t>QIDx5D</w:t>
      </w:r>
      <w:r>
        <w:rPr>
          <w:rFonts w:ascii="Garamond" w:hAnsi="Garamond"/>
          <w:highlight w:val="yellow"/>
        </w:rPr>
        <w:t xml:space="preserve"> #2</w:t>
      </w:r>
      <w:r w:rsidRPr="002E071B">
        <w:rPr>
          <w:rFonts w:ascii="Garamond" w:hAnsi="Garamond"/>
          <w:highlight w:val="yellow"/>
        </w:rPr>
        <w:t>0</w:t>
      </w:r>
      <w:r w:rsidRPr="00E97D58">
        <w:rPr>
          <w:rFonts w:ascii="Garamond" w:hAnsi="Garamond"/>
        </w:rPr>
        <w:t xml:space="preserve"> (about $12 @) Walmart)</w:t>
      </w:r>
    </w:p>
    <w:p w:rsidR="00716DCF" w:rsidRDefault="00716DCF" w:rsidP="00AE51D5">
      <w:pPr>
        <w:spacing w:before="20" w:after="20"/>
        <w:ind w:left="3240"/>
        <w:rPr>
          <w:rFonts w:ascii="Garamond" w:hAnsi="Garamond"/>
        </w:rPr>
      </w:pPr>
      <w:r w:rsidRPr="001E7FA3">
        <w:rPr>
          <w:rFonts w:ascii="Garamond" w:hAnsi="Garamond"/>
        </w:rPr>
        <w:t>(Not during 3</w:t>
      </w:r>
      <w:r>
        <w:rPr>
          <w:rFonts w:ascii="Garamond" w:hAnsi="Garamond"/>
        </w:rPr>
        <w:t>6wks</w:t>
      </w:r>
      <w:r w:rsidRPr="001E7FA3">
        <w:rPr>
          <w:rFonts w:ascii="Garamond" w:hAnsi="Garamond"/>
        </w:rPr>
        <w:t xml:space="preserve"> gestation</w:t>
      </w:r>
      <w:r>
        <w:rPr>
          <w:rFonts w:ascii="Garamond" w:hAnsi="Garamond"/>
        </w:rPr>
        <w:t xml:space="preserve"> to 30 days postpartum</w:t>
      </w:r>
      <w:r w:rsidRPr="001E7FA3">
        <w:rPr>
          <w:rFonts w:ascii="Garamond" w:hAnsi="Garamond"/>
        </w:rPr>
        <w:t>)</w:t>
      </w:r>
      <w:r>
        <w:rPr>
          <w:rFonts w:ascii="Garamond" w:hAnsi="Garamond"/>
        </w:rPr>
        <w:t>*see below</w:t>
      </w:r>
    </w:p>
    <w:p w:rsidR="00716DCF" w:rsidRPr="00F570A8" w:rsidRDefault="00716DCF" w:rsidP="00716DCF">
      <w:pPr>
        <w:numPr>
          <w:ilvl w:val="3"/>
          <w:numId w:val="9"/>
        </w:numPr>
        <w:spacing w:before="20" w:after="20"/>
        <w:rPr>
          <w:rFonts w:ascii="Garamond" w:hAnsi="Garamond"/>
        </w:rPr>
      </w:pPr>
      <w:r>
        <w:rPr>
          <w:rFonts w:ascii="Garamond" w:hAnsi="Garamond"/>
        </w:rPr>
        <w:lastRenderedPageBreak/>
        <w:t xml:space="preserve">Per BCH </w:t>
      </w:r>
      <w:proofErr w:type="spellStart"/>
      <w:r>
        <w:rPr>
          <w:rFonts w:ascii="Garamond" w:hAnsi="Garamond"/>
        </w:rPr>
        <w:t>antibiogram</w:t>
      </w:r>
      <w:proofErr w:type="spellEnd"/>
      <w:r>
        <w:rPr>
          <w:rFonts w:ascii="Garamond" w:hAnsi="Garamond"/>
        </w:rPr>
        <w:t xml:space="preserve">, first-line treatment for </w:t>
      </w:r>
      <w:r w:rsidRPr="001E7FA3">
        <w:rPr>
          <w:rFonts w:ascii="Garamond" w:hAnsi="Garamond"/>
          <w:b/>
        </w:rPr>
        <w:t>E.coli only.</w:t>
      </w:r>
      <w:r w:rsidRPr="00837F18">
        <w:rPr>
          <w:rFonts w:ascii="Garamond" w:hAnsi="Garamond"/>
        </w:rPr>
        <w:t xml:space="preserve"> </w:t>
      </w:r>
    </w:p>
    <w:p w:rsidR="00716DCF" w:rsidRPr="001E7FA3" w:rsidRDefault="00716DCF" w:rsidP="00F072D7">
      <w:pPr>
        <w:spacing w:before="20" w:after="20"/>
        <w:ind w:left="5400"/>
        <w:rPr>
          <w:rFonts w:ascii="Garamond" w:hAnsi="Garamond"/>
        </w:rPr>
      </w:pPr>
      <w:r>
        <w:rPr>
          <w:rFonts w:ascii="Garamond" w:hAnsi="Garamond"/>
          <w:b/>
        </w:rPr>
        <w:t xml:space="preserve"> </w:t>
      </w:r>
      <w:r w:rsidRPr="001E7FA3">
        <w:rPr>
          <w:rFonts w:ascii="Garamond" w:hAnsi="Garamond"/>
          <w:b/>
        </w:rPr>
        <w:t>OR</w:t>
      </w:r>
    </w:p>
    <w:p w:rsidR="00716DCF" w:rsidRDefault="00716DCF" w:rsidP="00716DCF">
      <w:pPr>
        <w:numPr>
          <w:ilvl w:val="3"/>
          <w:numId w:val="9"/>
        </w:numPr>
        <w:spacing w:before="20" w:after="20"/>
        <w:rPr>
          <w:rFonts w:ascii="Garamond" w:hAnsi="Garamond"/>
        </w:rPr>
      </w:pPr>
      <w:r w:rsidRPr="001E7FA3">
        <w:rPr>
          <w:rFonts w:ascii="Garamond" w:hAnsi="Garamond"/>
        </w:rPr>
        <w:t>AMOXIC</w:t>
      </w:r>
      <w:r>
        <w:rPr>
          <w:rFonts w:ascii="Garamond" w:hAnsi="Garamond"/>
        </w:rPr>
        <w:t xml:space="preserve">ILLIN (Amoxil) 500mg TAB 1 </w:t>
      </w:r>
      <w:r w:rsidRPr="002E071B">
        <w:rPr>
          <w:rFonts w:ascii="Garamond" w:hAnsi="Garamond"/>
          <w:highlight w:val="yellow"/>
        </w:rPr>
        <w:t>BIDX5D #10</w:t>
      </w:r>
      <w:r w:rsidRPr="001E7FA3">
        <w:rPr>
          <w:rFonts w:ascii="Garamond" w:hAnsi="Garamond"/>
        </w:rPr>
        <w:t xml:space="preserve">  </w:t>
      </w:r>
    </w:p>
    <w:p w:rsidR="00716DCF" w:rsidRPr="001E7FA3" w:rsidRDefault="00716DCF" w:rsidP="00256A6F">
      <w:pPr>
        <w:spacing w:before="20" w:after="20"/>
        <w:ind w:left="5400"/>
        <w:rPr>
          <w:rFonts w:ascii="Garamond" w:hAnsi="Garamond"/>
        </w:rPr>
      </w:pPr>
      <w:r>
        <w:rPr>
          <w:rFonts w:ascii="Garamond" w:hAnsi="Garamond"/>
        </w:rPr>
        <w:t xml:space="preserve"> </w:t>
      </w:r>
      <w:r w:rsidRPr="001E7FA3">
        <w:rPr>
          <w:rFonts w:ascii="Garamond" w:hAnsi="Garamond"/>
          <w:b/>
        </w:rPr>
        <w:t>OR</w:t>
      </w:r>
    </w:p>
    <w:p w:rsidR="00716DCF" w:rsidRDefault="00716DCF" w:rsidP="00716DCF">
      <w:pPr>
        <w:numPr>
          <w:ilvl w:val="3"/>
          <w:numId w:val="9"/>
        </w:numPr>
        <w:spacing w:before="20" w:after="20"/>
        <w:rPr>
          <w:rFonts w:ascii="Garamond" w:hAnsi="Garamond"/>
        </w:rPr>
      </w:pPr>
      <w:r w:rsidRPr="001E7FA3">
        <w:rPr>
          <w:rFonts w:ascii="Garamond" w:hAnsi="Garamond"/>
        </w:rPr>
        <w:t xml:space="preserve">CEPHALEXIN (Keflex) 500mg TAB 1 </w:t>
      </w:r>
      <w:r w:rsidRPr="002E071B">
        <w:rPr>
          <w:rFonts w:ascii="Garamond" w:hAnsi="Garamond"/>
          <w:highlight w:val="yellow"/>
        </w:rPr>
        <w:t>BIDX5D #10</w:t>
      </w:r>
    </w:p>
    <w:p w:rsidR="00716DCF" w:rsidRDefault="00716DCF" w:rsidP="003B3D13">
      <w:pPr>
        <w:spacing w:before="20" w:after="20"/>
        <w:rPr>
          <w:rFonts w:ascii="Garamond" w:hAnsi="Garamond"/>
        </w:rPr>
      </w:pPr>
    </w:p>
    <w:p w:rsidR="00716DCF" w:rsidRPr="00F83692" w:rsidRDefault="00716DCF" w:rsidP="00716DCF">
      <w:pPr>
        <w:numPr>
          <w:ilvl w:val="1"/>
          <w:numId w:val="9"/>
        </w:numPr>
        <w:spacing w:before="20" w:after="20"/>
        <w:rPr>
          <w:rFonts w:ascii="Garamond" w:hAnsi="Garamond"/>
          <w:b/>
        </w:rPr>
      </w:pPr>
      <w:r w:rsidRPr="00F83692">
        <w:rPr>
          <w:rFonts w:ascii="Garamond" w:hAnsi="Garamond"/>
          <w:b/>
        </w:rPr>
        <w:t>For dysuria</w:t>
      </w:r>
    </w:p>
    <w:p w:rsidR="00716DCF" w:rsidRPr="000C21A6" w:rsidRDefault="00716DCF" w:rsidP="00716DCF">
      <w:pPr>
        <w:numPr>
          <w:ilvl w:val="3"/>
          <w:numId w:val="9"/>
        </w:numPr>
        <w:spacing w:before="20" w:after="20"/>
        <w:rPr>
          <w:rFonts w:ascii="Garamond" w:hAnsi="Garamond" w:cs="Arial"/>
          <w:u w:val="single"/>
        </w:rPr>
      </w:pPr>
      <w:r>
        <w:rPr>
          <w:rFonts w:ascii="Garamond" w:hAnsi="Garamond"/>
        </w:rPr>
        <w:t>*</w:t>
      </w:r>
      <w:r w:rsidRPr="000C21A6">
        <w:rPr>
          <w:rFonts w:ascii="Garamond" w:hAnsi="Garamond"/>
          <w:u w:val="single"/>
        </w:rPr>
        <w:t>PHENAZOPYRIDINE (</w:t>
      </w:r>
      <w:proofErr w:type="spellStart"/>
      <w:r w:rsidRPr="000C21A6">
        <w:rPr>
          <w:rFonts w:ascii="Garamond" w:hAnsi="Garamond"/>
          <w:u w:val="single"/>
        </w:rPr>
        <w:t>Pyridium</w:t>
      </w:r>
      <w:proofErr w:type="spellEnd"/>
      <w:r w:rsidRPr="000C21A6">
        <w:rPr>
          <w:rFonts w:ascii="Garamond" w:hAnsi="Garamond"/>
          <w:u w:val="single"/>
        </w:rPr>
        <w:t xml:space="preserve">) 100mg TAB 1 TIDX2D #6 </w:t>
      </w:r>
    </w:p>
    <w:p w:rsidR="00716DCF" w:rsidRPr="000C21A6" w:rsidRDefault="00716DCF" w:rsidP="00F570A8">
      <w:pPr>
        <w:spacing w:before="20" w:after="20"/>
        <w:ind w:left="2520" w:firstLine="720"/>
        <w:rPr>
          <w:rFonts w:ascii="Garamond" w:hAnsi="Garamond"/>
          <w:u w:val="single"/>
        </w:rPr>
      </w:pPr>
      <w:r w:rsidRPr="000C21A6">
        <w:rPr>
          <w:rFonts w:ascii="Garamond" w:hAnsi="Garamond"/>
          <w:u w:val="single"/>
        </w:rPr>
        <w:t>(</w:t>
      </w:r>
      <w:proofErr w:type="gramStart"/>
      <w:r w:rsidRPr="000C21A6">
        <w:rPr>
          <w:rFonts w:ascii="Garamond" w:hAnsi="Garamond"/>
          <w:u w:val="single"/>
        </w:rPr>
        <w:t>also</w:t>
      </w:r>
      <w:proofErr w:type="gramEnd"/>
      <w:r w:rsidRPr="000C21A6">
        <w:rPr>
          <w:rFonts w:ascii="Garamond" w:hAnsi="Garamond"/>
          <w:u w:val="single"/>
        </w:rPr>
        <w:t xml:space="preserve"> available OTC as “Azo”).</w:t>
      </w:r>
    </w:p>
    <w:p w:rsidR="00716DCF" w:rsidRDefault="00716DCF" w:rsidP="0082158B">
      <w:pPr>
        <w:spacing w:before="20" w:after="20"/>
        <w:ind w:left="1080"/>
        <w:rPr>
          <w:rFonts w:ascii="Garamond" w:hAnsi="Garamond"/>
        </w:rPr>
      </w:pPr>
      <w:r>
        <w:rPr>
          <w:rFonts w:ascii="Garamond" w:hAnsi="Garamond"/>
        </w:rPr>
        <w:tab/>
      </w:r>
      <w:r>
        <w:rPr>
          <w:rFonts w:ascii="Garamond" w:hAnsi="Garamond"/>
        </w:rPr>
        <w:tab/>
      </w:r>
      <w:r>
        <w:rPr>
          <w:rFonts w:ascii="Garamond" w:hAnsi="Garamond"/>
        </w:rPr>
        <w:tab/>
        <w:t xml:space="preserve">  *= if patient would like to get this OTC med through the Clinica pharmacy, </w:t>
      </w:r>
    </w:p>
    <w:p w:rsidR="00716DCF" w:rsidRDefault="00716DCF" w:rsidP="0082158B">
      <w:pPr>
        <w:spacing w:before="20" w:after="20"/>
        <w:ind w:left="1080"/>
        <w:rPr>
          <w:rFonts w:ascii="Garamond" w:hAnsi="Garamond"/>
        </w:rPr>
      </w:pPr>
      <w:r>
        <w:rPr>
          <w:rFonts w:ascii="Garamond" w:hAnsi="Garamond"/>
        </w:rPr>
        <w:tab/>
      </w:r>
      <w:r>
        <w:rPr>
          <w:rFonts w:ascii="Garamond" w:hAnsi="Garamond"/>
        </w:rPr>
        <w:tab/>
      </w:r>
      <w:r>
        <w:rPr>
          <w:rFonts w:ascii="Garamond" w:hAnsi="Garamond"/>
        </w:rPr>
        <w:tab/>
        <w:t xml:space="preserve">       </w:t>
      </w:r>
      <w:proofErr w:type="gramStart"/>
      <w:r>
        <w:rPr>
          <w:rFonts w:ascii="Garamond" w:hAnsi="Garamond"/>
        </w:rPr>
        <w:t>make</w:t>
      </w:r>
      <w:proofErr w:type="gramEnd"/>
      <w:r>
        <w:rPr>
          <w:rFonts w:ascii="Garamond" w:hAnsi="Garamond"/>
        </w:rPr>
        <w:t xml:space="preserve"> sure that you order the med in NextGen med module</w:t>
      </w:r>
    </w:p>
    <w:p w:rsidR="00716DCF" w:rsidRPr="00F83692" w:rsidRDefault="00716DCF" w:rsidP="00256A6F">
      <w:pPr>
        <w:spacing w:before="20" w:after="20"/>
        <w:ind w:left="2160" w:firstLine="720"/>
        <w:rPr>
          <w:rFonts w:ascii="Garamond" w:hAnsi="Garamond" w:cs="Arial"/>
        </w:rPr>
      </w:pPr>
    </w:p>
    <w:p w:rsidR="00716DCF" w:rsidRPr="00F83692" w:rsidRDefault="00716DCF" w:rsidP="008E0319">
      <w:pPr>
        <w:pStyle w:val="Heading1"/>
        <w:spacing w:before="20" w:after="20" w:line="240" w:lineRule="auto"/>
        <w:rPr>
          <w:rFonts w:ascii="Garamond" w:hAnsi="Garamond"/>
          <w:b/>
          <w:smallCaps/>
          <w:u w:val="none"/>
        </w:rPr>
      </w:pPr>
      <w:r w:rsidRPr="00F83692">
        <w:rPr>
          <w:rFonts w:ascii="Garamond" w:hAnsi="Garamond"/>
          <w:b/>
          <w:smallCaps/>
          <w:u w:val="none"/>
        </w:rPr>
        <w:t>Education</w:t>
      </w:r>
    </w:p>
    <w:p w:rsidR="00716DCF" w:rsidRPr="00F83692" w:rsidRDefault="00716DCF" w:rsidP="00716DCF">
      <w:pPr>
        <w:numPr>
          <w:ilvl w:val="0"/>
          <w:numId w:val="10"/>
        </w:numPr>
        <w:tabs>
          <w:tab w:val="left" w:pos="360"/>
        </w:tabs>
        <w:spacing w:before="20" w:after="20"/>
        <w:rPr>
          <w:rFonts w:ascii="Garamond" w:hAnsi="Garamond"/>
        </w:rPr>
      </w:pPr>
      <w:r w:rsidRPr="00F83692">
        <w:rPr>
          <w:rFonts w:ascii="Garamond" w:hAnsi="Garamond"/>
        </w:rPr>
        <w:t>TOC for pregnant women 2 weeks post completion of treatment.</w:t>
      </w:r>
    </w:p>
    <w:p w:rsidR="00716DCF" w:rsidRPr="00F83692" w:rsidRDefault="00716DCF" w:rsidP="00716DCF">
      <w:pPr>
        <w:numPr>
          <w:ilvl w:val="0"/>
          <w:numId w:val="10"/>
        </w:numPr>
        <w:tabs>
          <w:tab w:val="left" w:pos="360"/>
        </w:tabs>
        <w:spacing w:before="20" w:after="20"/>
        <w:rPr>
          <w:rFonts w:ascii="Garamond" w:hAnsi="Garamond"/>
        </w:rPr>
      </w:pPr>
      <w:r w:rsidRPr="00F83692">
        <w:rPr>
          <w:rFonts w:ascii="Garamond" w:hAnsi="Garamond"/>
        </w:rPr>
        <w:t>Discuss how to take meds; emphasize finish all abx, even after symptoms clear. Use condoms if on BCPs.</w:t>
      </w:r>
    </w:p>
    <w:p w:rsidR="00716DCF" w:rsidRPr="00F83692" w:rsidRDefault="00716DCF" w:rsidP="00716DCF">
      <w:pPr>
        <w:numPr>
          <w:ilvl w:val="0"/>
          <w:numId w:val="10"/>
        </w:numPr>
        <w:tabs>
          <w:tab w:val="left" w:pos="360"/>
        </w:tabs>
        <w:spacing w:before="20" w:after="20"/>
        <w:rPr>
          <w:rFonts w:ascii="Garamond" w:hAnsi="Garamond"/>
        </w:rPr>
      </w:pPr>
      <w:r w:rsidRPr="00F83692">
        <w:rPr>
          <w:rFonts w:ascii="Garamond" w:hAnsi="Garamond"/>
        </w:rPr>
        <w:t>Prompt treatment is important to prevent pyelonephritis and permanent kidney damage.</w:t>
      </w:r>
    </w:p>
    <w:p w:rsidR="00716DCF" w:rsidRPr="00F83692" w:rsidRDefault="00716DCF" w:rsidP="00716DCF">
      <w:pPr>
        <w:numPr>
          <w:ilvl w:val="0"/>
          <w:numId w:val="10"/>
        </w:numPr>
        <w:tabs>
          <w:tab w:val="left" w:pos="360"/>
        </w:tabs>
        <w:spacing w:before="20" w:after="20"/>
        <w:rPr>
          <w:rFonts w:ascii="Garamond" w:hAnsi="Garamond"/>
        </w:rPr>
      </w:pPr>
      <w:r w:rsidRPr="00F83692">
        <w:rPr>
          <w:rFonts w:ascii="Garamond" w:hAnsi="Garamond"/>
        </w:rPr>
        <w:t>Prevention:</w:t>
      </w:r>
    </w:p>
    <w:p w:rsidR="00716DCF" w:rsidRDefault="00716DCF" w:rsidP="00716DCF">
      <w:pPr>
        <w:numPr>
          <w:ilvl w:val="1"/>
          <w:numId w:val="10"/>
        </w:numPr>
        <w:tabs>
          <w:tab w:val="left" w:pos="360"/>
        </w:tabs>
        <w:spacing w:before="20" w:after="20"/>
        <w:rPr>
          <w:rFonts w:ascii="Garamond" w:hAnsi="Garamond"/>
        </w:rPr>
      </w:pPr>
      <w:r w:rsidRPr="00F83692">
        <w:rPr>
          <w:rFonts w:ascii="Garamond" w:hAnsi="Garamond"/>
        </w:rPr>
        <w:t xml:space="preserve">Urinate frequently, especially before and after intercourse.  Completely empty bladder each time. </w:t>
      </w:r>
    </w:p>
    <w:p w:rsidR="00716DCF" w:rsidRPr="00F83692" w:rsidRDefault="00716DCF" w:rsidP="00716DCF">
      <w:pPr>
        <w:numPr>
          <w:ilvl w:val="1"/>
          <w:numId w:val="10"/>
        </w:numPr>
        <w:tabs>
          <w:tab w:val="left" w:pos="360"/>
        </w:tabs>
        <w:spacing w:before="20" w:after="20"/>
        <w:rPr>
          <w:rFonts w:ascii="Garamond" w:hAnsi="Garamond"/>
        </w:rPr>
      </w:pPr>
      <w:r w:rsidRPr="00F83692">
        <w:rPr>
          <w:rFonts w:ascii="Garamond" w:hAnsi="Garamond"/>
        </w:rPr>
        <w:t>For female patients, encourage good perineal hygiene; wiping front to back.</w:t>
      </w:r>
    </w:p>
    <w:p w:rsidR="00716DCF" w:rsidRPr="00F83692" w:rsidRDefault="00716DCF" w:rsidP="00716DCF">
      <w:pPr>
        <w:numPr>
          <w:ilvl w:val="1"/>
          <w:numId w:val="10"/>
        </w:numPr>
        <w:tabs>
          <w:tab w:val="left" w:pos="360"/>
        </w:tabs>
        <w:spacing w:before="20" w:after="20"/>
        <w:rPr>
          <w:rFonts w:ascii="Garamond" w:hAnsi="Garamond"/>
        </w:rPr>
      </w:pPr>
      <w:r w:rsidRPr="00F83692">
        <w:rPr>
          <w:rFonts w:ascii="Garamond" w:hAnsi="Garamond"/>
        </w:rPr>
        <w:t xml:space="preserve">Increase fluid intake. At least 2-3L of water daily. </w:t>
      </w:r>
    </w:p>
    <w:p w:rsidR="00716DCF" w:rsidRDefault="00716DCF" w:rsidP="00883915">
      <w:pPr>
        <w:pStyle w:val="Title"/>
        <w:spacing w:before="20" w:after="20"/>
        <w:rPr>
          <w:rFonts w:ascii="Garamond" w:hAnsi="Garamond"/>
          <w:smallCaps/>
          <w:highlight w:val="yellow"/>
        </w:rPr>
      </w:pPr>
    </w:p>
    <w:p w:rsidR="00716DCF" w:rsidRPr="000F270B" w:rsidRDefault="00716DCF" w:rsidP="00883915">
      <w:r w:rsidRPr="000F270B">
        <w:t>*</w:t>
      </w:r>
      <w:proofErr w:type="spellStart"/>
      <w:r w:rsidRPr="000F270B">
        <w:t>Macrobid</w:t>
      </w:r>
      <w:proofErr w:type="spellEnd"/>
      <w:r w:rsidRPr="000F270B">
        <w:t xml:space="preserve"> </w:t>
      </w:r>
      <w:proofErr w:type="spellStart"/>
      <w:r w:rsidRPr="000F270B">
        <w:t>inibits</w:t>
      </w:r>
      <w:proofErr w:type="spellEnd"/>
      <w:r w:rsidRPr="000F270B">
        <w:t xml:space="preserve"> the G6PD enzyme in the baby, one of the things we test for in the newborn screen. </w:t>
      </w:r>
      <w:proofErr w:type="spellStart"/>
      <w:r w:rsidRPr="000F270B">
        <w:t>Macrobid</w:t>
      </w:r>
      <w:proofErr w:type="spellEnd"/>
      <w:r w:rsidRPr="000F270B">
        <w:t xml:space="preserve"> should not be given from 36wks gestation to 30 days postpartum. </w:t>
      </w:r>
    </w:p>
    <w:p w:rsidR="00716DCF" w:rsidRDefault="00716DCF" w:rsidP="004324CF">
      <w:pPr>
        <w:pStyle w:val="Title"/>
        <w:spacing w:before="20" w:after="20"/>
        <w:jc w:val="left"/>
        <w:rPr>
          <w:rFonts w:ascii="Garamond" w:hAnsi="Garamond"/>
          <w:i/>
          <w:smallCaps/>
          <w:color w:val="FF0000"/>
        </w:rPr>
      </w:pPr>
    </w:p>
    <w:p w:rsidR="00716DCF" w:rsidRPr="00F83692" w:rsidRDefault="00716DCF" w:rsidP="004324CF">
      <w:pPr>
        <w:pStyle w:val="Title"/>
        <w:spacing w:before="20" w:after="20"/>
        <w:jc w:val="left"/>
        <w:rPr>
          <w:rFonts w:ascii="Garamond" w:hAnsi="Garamond"/>
          <w:i/>
          <w:smallCaps/>
          <w:color w:val="FF0000"/>
        </w:rPr>
      </w:pPr>
      <w:r w:rsidRPr="00F83692">
        <w:rPr>
          <w:rFonts w:ascii="Garamond" w:hAnsi="Garamond"/>
          <w:i/>
          <w:smallCaps/>
          <w:color w:val="FF0000"/>
        </w:rPr>
        <w:t xml:space="preserve">Call back for appointment with provider if: </w:t>
      </w:r>
    </w:p>
    <w:p w:rsidR="00716DCF" w:rsidRPr="00F83692" w:rsidRDefault="00716DCF" w:rsidP="00716DCF">
      <w:pPr>
        <w:numPr>
          <w:ilvl w:val="0"/>
          <w:numId w:val="8"/>
        </w:numPr>
        <w:rPr>
          <w:rFonts w:ascii="Garamond" w:hAnsi="Garamond"/>
          <w:b/>
        </w:rPr>
      </w:pPr>
      <w:r w:rsidRPr="00F83692">
        <w:rPr>
          <w:rFonts w:ascii="Garamond" w:hAnsi="Garamond"/>
          <w:b/>
        </w:rPr>
        <w:t>Not improving on antibiotics</w:t>
      </w:r>
    </w:p>
    <w:p w:rsidR="00716DCF" w:rsidRPr="00F83692" w:rsidRDefault="00716DCF" w:rsidP="00716DCF">
      <w:pPr>
        <w:numPr>
          <w:ilvl w:val="0"/>
          <w:numId w:val="8"/>
        </w:numPr>
        <w:rPr>
          <w:rFonts w:ascii="Garamond" w:hAnsi="Garamond"/>
          <w:b/>
        </w:rPr>
      </w:pPr>
      <w:r w:rsidRPr="00F83692">
        <w:rPr>
          <w:rFonts w:ascii="Garamond" w:hAnsi="Garamond"/>
          <w:b/>
        </w:rPr>
        <w:t>Signs and symptoms of pyelonephritis including, flank pain, f</w:t>
      </w:r>
      <w:r>
        <w:rPr>
          <w:rFonts w:ascii="Garamond" w:hAnsi="Garamond"/>
          <w:b/>
        </w:rPr>
        <w:t xml:space="preserve">ever, chills, vomiting, </w:t>
      </w:r>
      <w:proofErr w:type="gramStart"/>
      <w:r>
        <w:rPr>
          <w:rFonts w:ascii="Garamond" w:hAnsi="Garamond"/>
          <w:b/>
        </w:rPr>
        <w:t>malaise</w:t>
      </w:r>
      <w:proofErr w:type="gramEnd"/>
      <w:r>
        <w:rPr>
          <w:rFonts w:ascii="Garamond" w:hAnsi="Garamond"/>
          <w:b/>
        </w:rPr>
        <w:t>.</w:t>
      </w:r>
    </w:p>
    <w:p w:rsidR="00716DCF" w:rsidRPr="00F83692" w:rsidRDefault="00716DCF" w:rsidP="00716DCF">
      <w:pPr>
        <w:numPr>
          <w:ilvl w:val="0"/>
          <w:numId w:val="8"/>
        </w:numPr>
        <w:rPr>
          <w:rFonts w:ascii="Garamond" w:hAnsi="Garamond"/>
          <w:b/>
        </w:rPr>
      </w:pPr>
      <w:r w:rsidRPr="00F83692">
        <w:rPr>
          <w:rFonts w:ascii="Garamond" w:hAnsi="Garamond"/>
          <w:b/>
        </w:rPr>
        <w:t>If patient has had multiple infections in the last year</w:t>
      </w:r>
    </w:p>
    <w:p w:rsidR="00716DCF" w:rsidRDefault="00716DCF" w:rsidP="00730CB3">
      <w:pPr>
        <w:pStyle w:val="Title"/>
        <w:spacing w:before="20" w:after="20"/>
        <w:rPr>
          <w:rFonts w:ascii="Garamond" w:hAnsi="Garamond"/>
          <w:smallCaps/>
          <w:highlight w:val="yellow"/>
        </w:rPr>
      </w:pPr>
    </w:p>
    <w:p w:rsidR="00716DCF" w:rsidRDefault="00716DCF" w:rsidP="00730CB3">
      <w:pPr>
        <w:pStyle w:val="Title"/>
        <w:spacing w:before="20" w:after="20"/>
        <w:rPr>
          <w:rFonts w:ascii="Garamond" w:hAnsi="Garamond"/>
          <w:smallCaps/>
          <w:highlight w:val="yellow"/>
        </w:rPr>
      </w:pPr>
    </w:p>
    <w:p w:rsidR="00716DCF" w:rsidRPr="00EA4D21" w:rsidRDefault="00716DCF" w:rsidP="00730CB3">
      <w:pPr>
        <w:pStyle w:val="Title"/>
        <w:spacing w:before="20" w:after="20"/>
        <w:rPr>
          <w:rFonts w:ascii="Garamond" w:hAnsi="Garamond"/>
          <w:smallCaps/>
        </w:rPr>
      </w:pPr>
      <w:r w:rsidRPr="00EA4D21">
        <w:rPr>
          <w:rFonts w:ascii="Garamond" w:hAnsi="Garamond"/>
          <w:smallCaps/>
        </w:rPr>
        <w:t xml:space="preserve">Document all of Above in Medical Record </w:t>
      </w:r>
    </w:p>
    <w:p w:rsidR="00716DCF" w:rsidRDefault="00716DCF" w:rsidP="00730CB3">
      <w:pPr>
        <w:pStyle w:val="Title"/>
        <w:spacing w:before="20" w:after="20"/>
        <w:rPr>
          <w:rFonts w:ascii="Garamond" w:hAnsi="Garamond"/>
          <w:smallCaps/>
        </w:rPr>
      </w:pPr>
      <w:r w:rsidRPr="00EA4D21">
        <w:rPr>
          <w:rFonts w:ascii="Garamond" w:hAnsi="Garamond"/>
          <w:smallCaps/>
        </w:rPr>
        <w:t>and send “FYI” task to Provider who originally ordered lab.</w:t>
      </w: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883915">
      <w:pPr>
        <w:spacing w:line="288" w:lineRule="auto"/>
        <w:jc w:val="center"/>
        <w:rPr>
          <w:rFonts w:ascii="Garamond" w:hAnsi="Garamond"/>
          <w:b/>
          <w:smallCaps/>
        </w:rPr>
      </w:pPr>
      <w:r w:rsidRPr="00883915">
        <w:rPr>
          <w:rFonts w:ascii="Garamond" w:hAnsi="Garamond"/>
          <w:b/>
          <w:smallCaps/>
          <w:highlight w:val="yellow"/>
        </w:rPr>
        <w:lastRenderedPageBreak/>
        <w:t>NextGen Documentation for GBS in Urine</w:t>
      </w:r>
    </w:p>
    <w:p w:rsidR="00716DCF" w:rsidRDefault="00716DCF" w:rsidP="00716DCF">
      <w:pPr>
        <w:numPr>
          <w:ilvl w:val="0"/>
          <w:numId w:val="13"/>
        </w:numPr>
        <w:spacing w:line="288" w:lineRule="auto"/>
        <w:rPr>
          <w:rFonts w:ascii="Garamond" w:hAnsi="Garamond"/>
          <w:b/>
          <w:smallCaps/>
        </w:rPr>
      </w:pPr>
      <w:r>
        <w:rPr>
          <w:rFonts w:ascii="Garamond" w:hAnsi="Garamond"/>
          <w:b/>
          <w:smallCaps/>
        </w:rPr>
        <w:t>Enter in OB Problem List:</w:t>
      </w:r>
    </w:p>
    <w:p w:rsidR="00716DCF" w:rsidRDefault="00716DCF" w:rsidP="00F77110">
      <w:r>
        <w:rPr>
          <w:noProof/>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7" o:spid="_x0000_s1135" type="#_x0000_t77" style="position:absolute;margin-left:132.7pt;margin-top:7.5pt;width:134.6pt;height:65.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WAgQIAAAoFAAAOAAAAZHJzL2Uyb0RvYy54bWysVEtv2zAMvg/YfxB0X+206ZIGdYogRYYB&#10;QRugLXpmZCk2IIuapMTOfv0o2U0f62mYDzIpUnx8+qjrm67R7CCdr9EUfHSWcyaNwLI2u4I/Pa6+&#10;TTnzAUwJGo0s+FF6fjP/+uW6tTN5jhXqUjpGQYyftbbgVQh2lmVeVLIBf4ZWGjIqdA0EUt0uKx20&#10;FL3R2Xmef89adKV1KKT3tHvbG/k8xVdKinCvlJeB6YJTbSGtLq3buGbza5jtHNiqFkMZ8A9VNFAb&#10;SnoKdQsB2N7Vf4VqauHQowpnApsMlaqFTD1QN6P8QzcPFViZeiFwvD3B5P9fWHF32DhWlwWfcGag&#10;oStaSxXYwjls2RK0xn1gk4hTa/2M3B/sxg2aJzE23SnXxD+1w7qE7fGErewCE7Q5muRXlxcjzgTZ&#10;phfj6TQFzV5PW+fDD4kNi0LBNZWRqhiKSPDCYe0DZadjL+4xsUddl6ta66Qc/VI7dgC6cmJKiS1n&#10;GnygzYKv0hfboRDvjmnD2oJfTEc58UQAcVFpCCQ2ltDxZscZ6B2RXASXanl32rvd9pR1tcrp+yxJ&#10;LPoWfNVXlyIMbtrE2mWi7NBjBLyHOEqh23YD7lssj3RrDns6eytWNQVeU5MbcMRf6oBmMtzTojRS&#10;WzhInFXofn+2H/2JVmTlrKV5oJZ/7cFJwu6nIcJdjcbjOEBJGV9Ozklxby3btxazb5ZI+NN9U3VJ&#10;jP5Bv4jKYfNMo7uIWckERlDuHtxBWYZ+Tmn4hVwskhsNjYWwNg9WxOARsgjpY/cMzg7ECUS5O3yZ&#10;HZh94EzvG08aXOwDqjoRKkLc40rUiAoNXCLJ8DjEiX6rJ6/XJ2z+BwAA//8DAFBLAwQUAAYACAAA&#10;ACEAW/6KXd8AAAAKAQAADwAAAGRycy9kb3ducmV2LnhtbEyPwU7DMBBE70j8g7VIXBB1WhILhTgV&#10;rYSExKUUuLvxNokar6PYSQNfz3Kix515mp0p1rPrxIRDaD1pWC4SEEiVty3VGj4/Xu4fQYRoyJrO&#10;E2r4xgDr8vqqMLn1Z3rHaR9rwSEUcqOhibHPpQxVg86Ehe+R2Dv6wZnI51BLO5gzh7tOrpJESWda&#10;4g+N6XHbYHXaj07DZvPzejcuUb6dJkNKbXfJ8Wun9e3N/PwEIuIc/2H4q8/VoeROBz+SDaLTsFJZ&#10;yigbGW9iIHtIFYgDC6nKQJaFvJxQ/gIAAP//AwBQSwECLQAUAAYACAAAACEAtoM4kv4AAADhAQAA&#10;EwAAAAAAAAAAAAAAAAAAAAAAW0NvbnRlbnRfVHlwZXNdLnhtbFBLAQItABQABgAIAAAAIQA4/SH/&#10;1gAAAJQBAAALAAAAAAAAAAAAAAAAAC8BAABfcmVscy8ucmVsc1BLAQItABQABgAIAAAAIQBPeEWA&#10;gQIAAAoFAAAOAAAAAAAAAAAAAAAAAC4CAABkcnMvZTJvRG9jLnhtbFBLAQItABQABgAIAAAAIQBb&#10;/opd3wAAAAoBAAAPAAAAAAAAAAAAAAAAANsEAABkcnMvZG93bnJldi54bWxQSwUGAAAAAAQABADz&#10;AAAA5wUAAAAA&#10;" adj="7565,,2637" strokecolor="red" strokeweight="3pt">
            <v:textbox>
              <w:txbxContent>
                <w:p w:rsidR="00716DCF" w:rsidRPr="00F77110" w:rsidRDefault="00716DCF" w:rsidP="00F77110">
                  <w:pPr>
                    <w:jc w:val="center"/>
                    <w:rPr>
                      <w:color w:val="0D0D0D"/>
                    </w:rPr>
                  </w:pPr>
                  <w:proofErr w:type="gramStart"/>
                  <w:r w:rsidRPr="00F77110">
                    <w:rPr>
                      <w:color w:val="0D0D0D"/>
                    </w:rPr>
                    <w:t>From the Medical Summary tab…</w:t>
                  </w:r>
                  <w:proofErr w:type="gramEnd"/>
                </w:p>
                <w:p w:rsidR="00716DCF" w:rsidRDefault="00716DCF" w:rsidP="00F77110"/>
                <w:p w:rsidR="00716DCF" w:rsidRPr="00A2202C" w:rsidRDefault="00716DCF" w:rsidP="00F77110"/>
              </w:txbxContent>
            </v:textbox>
          </v:shape>
        </w:pict>
      </w:r>
      <w:r>
        <w:rPr>
          <w:noProof/>
        </w:rPr>
        <w:pict>
          <v:roundrect id="Rounded Rectangle 3" o:spid="_x0000_s1132" style="position:absolute;margin-left:80.75pt;margin-top:31.3pt;width:38.8pt;height:15.05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ueZAIAAL0EAAAOAAAAZHJzL2Uyb0RvYy54bWysVE1v2zAMvQ/YfxB0X+2k2ZYYdYqgRYYB&#10;RVe0HXpmZMk2IImapMTpfv0o2f1Yt9OwHBRSpCi+p0efnR+NZgfpQ4+25rOTkjNpBTa9bWv+/X77&#10;YclZiGAb0GhlzR9l4Ofr9+/OBlfJOXaoG+kZFbGhGlzNuxhdVRRBdNJAOEEnLQUVegORXN8WjYeB&#10;qhtdzMvyUzGgb5xHIUOg3csxyNe5vlJSxG9KBRmZrjn1FvPq87pLa7E+g6r14LpeTG3AP3RhoLd0&#10;6XOpS4jA9r7/o5TphceAKp4INAUq1QuZMRCaWfkGzV0HTmYsRE5wzzSF/1dWXB9uPOubmp9yZsHQ&#10;E93i3jayYbdEHthWS3aaaBpcqCj7zt34yQtkJsxH5U36JzTsmKl9fKZWHiMTtLlYzVfLGWeCQrNV&#10;uTydp5rFy2HnQ/wi0bBk1NynJlIHmVU4XIU45j/lpQstbnutaR8qbdlAGJazkl5ZAClJaYhkGkfY&#10;gm05A92SREX0uWRA3TfpeDodfLu70J4dgGSy3Zb0m9r7LS3dfQmhG/NyaErTNpWRWXBTq4mvkaFk&#10;7bB5JKI9jgoMTmx7qnYFId6AJ8lR2zRG8RstSiNhwcnirEP/82/7KZ+UQFHOBpIw4fyxBy85018t&#10;aWQ1WyyS5rOz+Ph5To5/Hdm9jti9uUCCT49E3WUz5Uf9ZCqP5oGmbZNupRBYQXePjE7ORRxHi+ZV&#10;yM0mp5HOHcQre+dEKp54SjzeHx/Au+m1I8nkGp/kDtWb9x5z00mLm31E1WcxvPBKSkoOzUjW1DTP&#10;aQhf+znr5auz/gUAAP//AwBQSwMEFAAGAAgAAAAhAC0NaubgAAAACQEAAA8AAABkcnMvZG93bnJl&#10;di54bWxMj0FOwzAQRfdI3MEaJHbUToCQhjgVRUICFRVRegA3HpKo8TiK3TZweoYVLL/m6f835WJy&#10;vTjiGDpPGpKZAoFUe9tRo2H78XSVgwjRkDW9J9TwhQEW1flZaQrrT/SOx01sBJdQKIyGNsahkDLU&#10;LToTZn5A4tunH52JHMdG2tGcuNz1MlUqk850xAutGfCxxXq/OTgN+5fl8/qmzt2klm9h+73K67V6&#10;1fryYnq4BxFxin8w/OqzOlTstPMHskH0nLPkllENWZqBYCC9nicgdhrm6R3IqpT/P6h+AAAA//8D&#10;AFBLAQItABQABgAIAAAAIQC2gziS/gAAAOEBAAATAAAAAAAAAAAAAAAAAAAAAABbQ29udGVudF9U&#10;eXBlc10ueG1sUEsBAi0AFAAGAAgAAAAhADj9If/WAAAAlAEAAAsAAAAAAAAAAAAAAAAALwEAAF9y&#10;ZWxzLy5yZWxzUEsBAi0AFAAGAAgAAAAhAGlQK55kAgAAvQQAAA4AAAAAAAAAAAAAAAAALgIAAGRy&#10;cy9lMm9Eb2MueG1sUEsBAi0AFAAGAAgAAAAhAC0NaubgAAAACQEAAA8AAAAAAAAAAAAAAAAAvgQA&#10;AGRycy9kb3ducmV2LnhtbFBLBQYAAAAABAAEAPMAAADLBQAAAAA=&#10;" filled="f" strokecolor="red" strokeweight="3pt"/>
        </w:pict>
      </w:r>
      <w:r w:rsidRPr="00445C3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90.25pt;height:52.5pt;visibility:visible">
            <v:imagedata r:id="rId11" o:title="" cropbottom="52452f" cropright="24971f"/>
          </v:shape>
        </w:pict>
      </w:r>
    </w:p>
    <w:p w:rsidR="00716DCF" w:rsidRDefault="00716DCF" w:rsidP="00F77110"/>
    <w:p w:rsidR="00716DCF" w:rsidRDefault="00716DCF" w:rsidP="00F77110">
      <w:r>
        <w:rPr>
          <w:noProof/>
        </w:rPr>
        <w:pict>
          <v:shape id="Left Arrow Callout 8" o:spid="_x0000_s1136" type="#_x0000_t77" style="position:absolute;margin-left:250.45pt;margin-top:99.1pt;width:174.05pt;height:125.8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PXgwIAABIFAAAOAAAAZHJzL2Uyb0RvYy54bWysVEtv2zAMvg/YfxB0X21naZsGdYogRYYB&#10;QVegHXpmZCk2IIuapMTOfv0o2U0f62mYDzIpUnx8+qjrm77V7CCdb9CUvDjLOZNGYNWYXcl/Pq6/&#10;zDjzAUwFGo0s+VF6frP4/Om6s3M5wRp1JR2jIMbPO1vyOgQ7zzIvatmCP0MrDRkVuhYCqW6XVQ46&#10;it7qbJLnF1mHrrIOhfSedm8HI1+k+EpJEX4o5WVguuRUW0irS+s2rtniGuY7B7ZuxFgG/EMVLTSG&#10;kp5C3UIAtnfNX6HaRjj0qMKZwDZDpRohUw/UTZG/6+ahBitTLwSOtyeY/P8LK+4O9441Vcnpogy0&#10;dEUbqQJbOocdW4HWuA9sFnHqrJ+T+4O9d6PmSYxN98q18U/tsD5hezxhK/vABG1OJkU+vZhwJshW&#10;nF/NivPLGDV7OW6dD98ktiwKJddURypjrCLhC4eND8OxZ/eY2aNuqnWjdVKOfqUdOwDdOVGlwo4z&#10;DT7QZsnX6RszvzmmDetK/nVW5EQUAURGpSGQ2FqCx5sdZ6B3xHIRXKrlzWnvdttT1vU6p++jJLHo&#10;W/D1UF2KMLppE2uXibNjjxHxAeMohX7bp5sq4om4s8XqSLfncKC1t2LdUPwN9XoPjnhMjdBshh+0&#10;KI3UHY4SZzW63x/tR3+iF1k562guqPNfe3CSIPxuiHhXxXQaBykp0/PLCSnutWX72mL27QrpGgp6&#10;BaxIYvQP+llUDtsnGuFlzEomMIJyDxiPyioM80qPgJDLZXKj4bEQNubBihg8IheRfeyfwNmRP4Go&#10;d4fPMwTzd9QZfONJg8t9QNUkXr3gStyMCg1eYun4SMTJfq0nr5enbPEHAAD//wMAUEsDBBQABgAI&#10;AAAAIQAb0s2r4QAAAAsBAAAPAAAAZHJzL2Rvd25yZXYueG1sTI/BTsMwEETvSPyDtUjcqE0VIA5x&#10;qgoBB040RW2PTrxNImI7xG4b+PouJziu5mn2Tb6YbM+OOIbOOwW3MwEMXe1N5xoFH+uXmxRYiNoZ&#10;3XuHCr4xwKK4vMh1ZvzJrfBYxoZRiQuZVtDGOGSch7pFq8PMD+go2/vR6kjn2HAz6hOV257Phbjn&#10;VneOPrR6wKcW68/yYBWs7OY5eej2r++6xLflZrv+2lU/Sl1fTctHYBGn+AfDrz6pQ0FOlT84E1iv&#10;4E4ISSgFMp0DIyJNJK2rFCSJlMCLnP/fUJwBAAD//wMAUEsBAi0AFAAGAAgAAAAhALaDOJL+AAAA&#10;4QEAABMAAAAAAAAAAAAAAAAAAAAAAFtDb250ZW50X1R5cGVzXS54bWxQSwECLQAUAAYACAAAACEA&#10;OP0h/9YAAACUAQAACwAAAAAAAAAAAAAAAAAvAQAAX3JlbHMvLnJlbHNQSwECLQAUAAYACAAAACEA&#10;8KnD14MCAAASBQAADgAAAAAAAAAAAAAAAAAuAgAAZHJzL2Uyb0RvYy54bWxQSwECLQAUAAYACAAA&#10;ACEAG9LNq+EAAAALAQAADwAAAAAAAAAAAAAAAADdBAAAZHJzL2Rvd25yZXYueG1sUEsFBgAAAAAE&#10;AAQA8wAAAOsFAAAAAA==&#10;" adj="7565,,3904" strokecolor="red" strokeweight="3pt">
            <v:textbox>
              <w:txbxContent>
                <w:p w:rsidR="00716DCF" w:rsidRDefault="00716DCF" w:rsidP="00F77110">
                  <w:pPr>
                    <w:jc w:val="center"/>
                  </w:pPr>
                  <w:r w:rsidRPr="00F77110">
                    <w:rPr>
                      <w:color w:val="0D0D0D"/>
                    </w:rPr>
                    <w:t>Scroll to Moderate Risk and select “GBS”.  Enter information in the Detail box about the positive source, etc.  Select “OK”.</w:t>
                  </w:r>
                </w:p>
                <w:p w:rsidR="00716DCF" w:rsidRPr="00A2202C" w:rsidRDefault="00716DCF" w:rsidP="00F77110"/>
              </w:txbxContent>
            </v:textbox>
          </v:shape>
        </w:pict>
      </w:r>
      <w:r>
        <w:rPr>
          <w:noProof/>
        </w:rPr>
        <w:pict>
          <v:roundrect id="Rounded Rectangle 4" o:spid="_x0000_s1133" style="position:absolute;margin-left:159.05pt;margin-top:150.4pt;width:83.9pt;height:10.65pt;z-index:2516602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hWZgIAAL4EAAAOAAAAZHJzL2Uyb0RvYy54bWysVNtu2zAMfR+wfxD0vtpOk16MOkXQIsOA&#10;og3aDn1mZPkCSKImKXG6rx8lu5d1exqWB4UUjyjy6NAXlwet2F4636OpeHGUcyaNwLo3bcW/P66/&#10;nHHmA5gaFBpZ8Wfp+eXy86eLwZZyhh2qWjpGSYwvB1vxLgRbZpkXndTgj9BKQ8EGnYZArmuz2sFA&#10;2bXKZnl+kg3oautQSO9p93oM8mXK3zRShLum8TIwVXGqLaTVpXUb12x5AWXrwHa9mMqAf6hCQ2/o&#10;0tdU1xCA7Vz/RyrdC4cem3AkUGfYNL2QqQfqpsg/dPPQgZWpFyLH21ea/P9LK273G8f6uuJzzgxo&#10;eqJ73Jla1uyeyAPTKsnmkabB+pLQD3bjJs+TGXs+NE7Hf+qGHRK1z6/UykNggjaL/GQxP11wJihW&#10;HC+K01lMmr2dts6HrxI1i0bFXawilpBohf2NDyP+BRdvNLjulaJ9KJVhQ8WPz4qcnlkASalREMjU&#10;lprzpuUMVEsaFcGllB5VX8fj8bR37fZKObYH0sl6ndNvKu83WLz7Gnw34lJogikT08ikuKnUSNhI&#10;UbS2WD8T0w5HCXor1j1luwEfNuBIc1Q2zVG4o6VRSL3gZHHWofv5t/2IJylQlLOBNEx9/tiBk5yp&#10;b4ZEcl7M51H0yZkvTmfkuPeR7fuI2ekrpPYLmlgrkhnxQb2YjUP9ROO2irdSCIygu0dGJ+cqjLNF&#10;AyvkapVgJHQL4cY8WBGTR54ij4+HJ3B2eu1AOrnFF71D+eG9R2w8aXC1C9j0SQxvvJKSokNDkjQ1&#10;DXScwvd+Qr19dpa/AAAA//8DAFBLAwQUAAYACAAAACEAUJ6eC+EAAAALAQAADwAAAGRycy9kb3du&#10;cmV2LnhtbEyPwU7DMBBE70j8g7VI3KidUJAJcSqKhASiKqL0A1xnSaLG6yh228DXs5zgtrszmn1T&#10;LibfiyOOsQtkIJspEEgu1B01BrYfT1caREyWatsHQgNfGGFRnZ+VtqjDid7xuEmN4BCKhTXQpjQU&#10;UkbXordxFgYk1j7D6G3idWxkPdoTh/te5krdSm874g+tHfCxRbffHLyB/cvyeT132k9q+Ra336/a&#10;rdXKmMuL6eEeRMIp/ZnhF5/RoWKmXThQHUVv4DrTGVt5UIo7sGOub+5A7PiS5xnIqpT/O1Q/AAAA&#10;//8DAFBLAQItABQABgAIAAAAIQC2gziS/gAAAOEBAAATAAAAAAAAAAAAAAAAAAAAAABbQ29udGVu&#10;dF9UeXBlc10ueG1sUEsBAi0AFAAGAAgAAAAhADj9If/WAAAAlAEAAAsAAAAAAAAAAAAAAAAALwEA&#10;AF9yZWxzLy5yZWxzUEsBAi0AFAAGAAgAAAAhABgnmFZmAgAAvgQAAA4AAAAAAAAAAAAAAAAALgIA&#10;AGRycy9lMm9Eb2MueG1sUEsBAi0AFAAGAAgAAAAhAFCengvhAAAACwEAAA8AAAAAAAAAAAAAAAAA&#10;wAQAAGRycy9kb3ducmV2LnhtbFBLBQYAAAAABAAEAPMAAADOBQAAAAA=&#10;" filled="f" strokecolor="red" strokeweight="3pt"/>
        </w:pict>
      </w:r>
      <w:r w:rsidRPr="00445C32">
        <w:rPr>
          <w:noProof/>
        </w:rPr>
        <w:pict>
          <v:shape id="_x0000_i1057" type="#_x0000_t75" style="width:267.75pt;height:263.25pt;visibility:visible">
            <v:imagedata r:id="rId12" o:title="" cropright="28125f"/>
          </v:shape>
        </w:pict>
      </w:r>
    </w:p>
    <w:p w:rsidR="00716DCF" w:rsidRDefault="00716DCF" w:rsidP="00F77110">
      <w:r>
        <w:rPr>
          <w:noProof/>
        </w:rPr>
        <w:pict>
          <v:shape id="Left Arrow Callout 9" o:spid="_x0000_s1137" type="#_x0000_t77" style="position:absolute;margin-left:278.55pt;margin-top:35.9pt;width:174.05pt;height:125.8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LHgwIAABIFAAAOAAAAZHJzL2Uyb0RvYy54bWysVEtv2zAMvg/YfxB0X/1Y+khQpwhSZBgQ&#10;dAXaoWdGlhIDsqhJSuzs14+S3fSxnob5IJMixcenj7q+6VvNDtL5Bk3Fi7OcM2kE1o3ZVvzn4+rL&#10;FWc+gKlBo5EVP0rPb+afP113diZL3KGupWMUxPhZZyu+C8HOssyLnWzBn6GVhowKXQuBVLfNagcd&#10;RW91Vub5Rdahq61DIb2n3dvByOcpvlJShB9KeRmYrjjVFtLq0rqJaza/htnWgd01YiwD/qGKFhpD&#10;SU+hbiEA27vmr1BtIxx6VOFMYJuhUo2QqQfqpsjfdfOwAytTLwSOtyeY/P8LK+4O9441dcWnnBlo&#10;6YrWUgW2cA47tgStcR/YNOLUWT8j9wd770bNkxib7pVr45/aYX3C9njCVvaBCdosyyKfXJScCbIV&#10;59Or4vwyRs1ejlvnwzeJLYtCxTXVkcoYq0j4wmHtw3Ds2T1m9qibetVonZSjX2rHDkB3TlSpseNM&#10;gw+0WfFV+sbMb45pw7qKf70qciKKACKj0hBIbC3B482WM9BbYrkILtXy5rR3280p62qV0/dRklj0&#10;LfjdUF2KMLppE2uXibNjjxHxAeMohX7Tp5sq44m4s8H6SLfncKC1t2LVUPw19XoPjnhMjdBshh+0&#10;KI3UHY4SZzt0vz/aj/5EL7Jy1tFcUOe/9uAkQfjdEPGmxWQSBykpk/PLkhT32rJ5bTH7dol0DQW9&#10;AlYkMfoH/Swqh+0TjfAiZiUTGEG5B4xHZRmGeaVHQMjFIrnR8FgIa/NgRQwekYvIPvZP4OzIn0DU&#10;u8PnGYLZO+oMvvGkwcU+oGoSr15wJW5GhQYvsXR8JOJkv9aT18tTNv8DAAD//wMAUEsDBBQABgAI&#10;AAAAIQAcj4ur4QAAAAoBAAAPAAAAZHJzL2Rvd25yZXYueG1sTI9BT4NAEIXvJv6HzZh4swtUpCJD&#10;0xj14KmlTfW4wBSI7Cyy2xb99a4nPU7my3vfy5aT7sWJRtsZRghnAQjiytQdNwi77fPNAoR1imvV&#10;GyaEL7KwzC8vMpXW5swbOhWuET6EbaoQWueGVEpbtaSVnZmB2P8OZtTK+XNsZD2qsw/XvYyC4E5q&#10;1bFvaNVAjy1VH8VRI2z0/uk26Q4va1XQ62r/tv18L78Rr6+m1QMIR5P7g+FX36tD7p1Kc+Taih4h&#10;jpPQowhJ6Cd44D6IIxAlwjyaxyDzTP6fkP8AAAD//wMAUEsBAi0AFAAGAAgAAAAhALaDOJL+AAAA&#10;4QEAABMAAAAAAAAAAAAAAAAAAAAAAFtDb250ZW50X1R5cGVzXS54bWxQSwECLQAUAAYACAAAACEA&#10;OP0h/9YAAACUAQAACwAAAAAAAAAAAAAAAAAvAQAAX3JlbHMvLnJlbHNQSwECLQAUAAYACAAAACEA&#10;QrTCx4MCAAASBQAADgAAAAAAAAAAAAAAAAAuAgAAZHJzL2Uyb0RvYy54bWxQSwECLQAUAAYACAAA&#10;ACEAHI+Lq+EAAAAKAQAADwAAAAAAAAAAAAAAAADdBAAAZHJzL2Rvd25yZXYueG1sUEsFBgAAAAAE&#10;AAQA8wAAAOsFAAAAAA==&#10;" adj="7565,,3904" strokecolor="red" strokeweight="3pt">
            <v:textbox>
              <w:txbxContent>
                <w:p w:rsidR="00716DCF" w:rsidRDefault="00716DCF" w:rsidP="00F77110">
                  <w:pPr>
                    <w:jc w:val="center"/>
                  </w:pPr>
                  <w:r w:rsidRPr="00F77110">
                    <w:rPr>
                      <w:color w:val="0D0D0D"/>
                    </w:rPr>
                    <w:t>An entry will automatically be made in the Problem grid on Prenatal Detail.</w:t>
                  </w:r>
                </w:p>
                <w:p w:rsidR="00716DCF" w:rsidRPr="00A2202C" w:rsidRDefault="00716DCF" w:rsidP="00F77110"/>
              </w:txbxContent>
            </v:textbox>
          </v:shape>
        </w:pict>
      </w:r>
      <w:r>
        <w:rPr>
          <w:noProof/>
        </w:rPr>
        <w:pict>
          <v:roundrect id="Rounded Rectangle 6" o:spid="_x0000_s1134" style="position:absolute;margin-left:45.1pt;margin-top:94.15pt;width:222.25pt;height:15.05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PMZgIAAL4EAAAOAAAAZHJzL2Uyb0RvYy54bWysVE1v2zAMvQ/YfxB0X20nXZsacYqgRYYB&#10;RVu0HXpmZMk2IIuapMTpfv0o2f3cTsNyUEjxiSKfHr08P/Sa7aXzHZqKF0c5Z9IIrDvTVPzHw+bL&#10;gjMfwNSg0ciKP0nPz1efPy0HW8oZtqhr6RglMb4cbMXbEGyZZV60sgd/hFYaCip0PQRyXZPVDgbK&#10;3utslucn2YCutg6F9J52L8cgX6X8SkkRbpTyMjBdcaotpNWldRvXbLWEsnFg205MZcA/VNFDZ+jS&#10;l1SXEIDtXPdHqr4TDj2qcCSwz1CpTsjUA3VT5B+6uW/BytQLkePtC03+/6UV1/tbx7q64iecGejp&#10;ie5wZ2pZszsiD0yjJTuJNA3Wl4S+t7du8jyZseeDcn38p27YIVH79EKtPAQmaHO2mM1OizlngmLF&#10;Wb6YFzFp9nraOh++SexZNCruYhWxhEQr7K98GPHPuHijwU2nNe1DqQ0bKj5fFDk9swCSktIQyOwt&#10;NedNwxnohjQqgkspPequjsfjae+a7YV2bA+kk80mp99U3jtYvPsSfDviUmiCaRPTyKS4qdRI2EhR&#10;tLZYPxHTDkcJeis2HWW7Ah9uwZHmqGyao3BDi9JIveBkcdai+/W3/YgnKVCUs4E0TH3+3IGTnOnv&#10;hkRyVhwfR9En5/jr6Ywc9zayfRsxu/4Cqf2CJtaKZEZ80M+mctg/0rit460UAiPo7pHRybkI42zR&#10;wAq5XicYCd1CuDL3VsTkkafI48PhEZydXjuQTq7xWe9QfnjvERtPGlzvAqouieGVV1JSdGhIkqam&#10;gY5T+NZPqNfPzuo3AAAA//8DAFBLAwQUAAYACAAAACEAez3mw+EAAAAKAQAADwAAAGRycy9kb3du&#10;cmV2LnhtbEyPQU7DMBBF90jcwRokdtRuGqgJcSqKhAQqKmrpAVx7SKLGdhS7beD0DCtYzszTn/fL&#10;xeg6dsIhtsErmE4EMPQm2NbXCnYfzzcSWEzaW90Fjwq+MMKiurwodWHD2W/wtE01oxAfC62gSakv&#10;OI+mQafjJPTo6fYZBqcTjUPN7aDPFO46nglxx51uPX1odI9PDZrD9ugUHF6XL+vcSDeK5Xvcfa+k&#10;WYs3pa6vxscHYAnH9AfDrz6pQ0VO+3D0NrJOwb3IiKS9lDNgBNzO8jmwvYJsKnPgVcn/V6h+AAAA&#10;//8DAFBLAQItABQABgAIAAAAIQC2gziS/gAAAOEBAAATAAAAAAAAAAAAAAAAAAAAAABbQ29udGVu&#10;dF9UeXBlc10ueG1sUEsBAi0AFAAGAAgAAAAhADj9If/WAAAAlAEAAAsAAAAAAAAAAAAAAAAALwEA&#10;AF9yZWxzLy5yZWxzUEsBAi0AFAAGAAgAAAAhADFjg8xmAgAAvgQAAA4AAAAAAAAAAAAAAAAALgIA&#10;AGRycy9lMm9Eb2MueG1sUEsBAi0AFAAGAAgAAAAhAHs95sPhAAAACgEAAA8AAAAAAAAAAAAAAAAA&#10;wAQAAGRycy9kb3ducmV2LnhtbFBLBQYAAAAABAAEAPMAAADOBQAAAAA=&#10;" filled="f" strokecolor="red" strokeweight="3pt"/>
        </w:pict>
      </w:r>
      <w:r w:rsidRPr="00445C32">
        <w:rPr>
          <w:noProof/>
        </w:rPr>
        <w:pict>
          <v:shape id="_x0000_i1058" type="#_x0000_t75" style="width:296.25pt;height:263.25pt;visibility:visible">
            <v:imagedata r:id="rId13" o:title="" cropright="24006f"/>
          </v:shape>
        </w:pict>
      </w:r>
    </w:p>
    <w:p w:rsidR="00716DCF" w:rsidRDefault="00716DCF" w:rsidP="00883915">
      <w:pPr>
        <w:spacing w:line="288" w:lineRule="auto"/>
        <w:jc w:val="center"/>
        <w:rPr>
          <w:rFonts w:ascii="Garamond" w:hAnsi="Garamond"/>
          <w:b/>
          <w:smallCaps/>
        </w:rPr>
      </w:pPr>
    </w:p>
    <w:p w:rsidR="00716DCF" w:rsidRDefault="00716DCF" w:rsidP="00883915">
      <w:pPr>
        <w:spacing w:line="288" w:lineRule="auto"/>
        <w:jc w:val="center"/>
        <w:rPr>
          <w:rFonts w:ascii="Garamond" w:hAnsi="Garamond"/>
          <w:b/>
          <w:smallCaps/>
        </w:rPr>
      </w:pPr>
    </w:p>
    <w:p w:rsidR="00716DCF" w:rsidRDefault="00716DCF" w:rsidP="00883915">
      <w:pPr>
        <w:spacing w:line="288" w:lineRule="auto"/>
        <w:jc w:val="center"/>
        <w:rPr>
          <w:rFonts w:ascii="Garamond" w:hAnsi="Garamond"/>
          <w:b/>
          <w:smallCaps/>
        </w:rPr>
      </w:pPr>
    </w:p>
    <w:p w:rsidR="00716DCF" w:rsidRDefault="00716DCF" w:rsidP="00716DCF">
      <w:pPr>
        <w:numPr>
          <w:ilvl w:val="0"/>
          <w:numId w:val="13"/>
        </w:numPr>
        <w:spacing w:line="288" w:lineRule="auto"/>
        <w:rPr>
          <w:rFonts w:ascii="Garamond" w:hAnsi="Garamond"/>
          <w:b/>
          <w:smallCaps/>
        </w:rPr>
      </w:pPr>
      <w:r>
        <w:rPr>
          <w:rFonts w:ascii="Garamond" w:hAnsi="Garamond"/>
          <w:b/>
          <w:smallCaps/>
        </w:rPr>
        <w:t>Enter in Lab Results:</w:t>
      </w:r>
    </w:p>
    <w:p w:rsidR="00716DCF" w:rsidRDefault="00716DCF" w:rsidP="00716DCF">
      <w:pPr>
        <w:numPr>
          <w:ilvl w:val="1"/>
          <w:numId w:val="13"/>
        </w:numPr>
        <w:spacing w:line="288" w:lineRule="auto"/>
        <w:rPr>
          <w:rFonts w:ascii="Garamond" w:hAnsi="Garamond"/>
          <w:b/>
          <w:smallCaps/>
        </w:rPr>
      </w:pPr>
      <w:r>
        <w:rPr>
          <w:rFonts w:ascii="Garamond" w:hAnsi="Garamond"/>
          <w:b/>
          <w:smallCaps/>
        </w:rPr>
        <w:t>From OB Pre-Natal Detail Template, click on Lab Results Tab</w:t>
      </w:r>
    </w:p>
    <w:p w:rsidR="00716DCF" w:rsidRDefault="00716DCF" w:rsidP="00F77110">
      <w:pPr>
        <w:spacing w:line="288" w:lineRule="auto"/>
        <w:ind w:left="1440"/>
        <w:rPr>
          <w:rFonts w:ascii="Garamond" w:hAnsi="Garamond"/>
          <w:b/>
          <w:smallCaps/>
        </w:rPr>
      </w:pPr>
    </w:p>
    <w:p w:rsidR="00716DCF" w:rsidRDefault="00716DCF" w:rsidP="00F77110">
      <w:pPr>
        <w:spacing w:line="288" w:lineRule="auto"/>
        <w:ind w:left="720"/>
        <w:rPr>
          <w:noProof/>
        </w:rPr>
      </w:pPr>
      <w:r>
        <w:rPr>
          <w:rFonts w:ascii="Garamond" w:hAnsi="Garamond"/>
          <w:b/>
          <w:smallCaps/>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8" type="#_x0000_t67" style="position:absolute;left:0;text-align:left;margin-left:184.25pt;margin-top:4.55pt;width:14.1pt;height:28.2pt;z-index:251665408" fillcolor="red" strokecolor="red">
            <v:textbox style="layout-flow:vertical-ideographic"/>
          </v:shape>
        </w:pict>
      </w:r>
      <w:r w:rsidRPr="00445C32">
        <w:rPr>
          <w:noProof/>
        </w:rPr>
        <w:pict>
          <v:shape id="_x0000_i1059" type="#_x0000_t75" style="width:394.5pt;height:167.25pt;visibility:visible">
            <v:imagedata r:id="rId14" o:title="" cropbottom="30811f"/>
          </v:shape>
        </w:pict>
      </w:r>
    </w:p>
    <w:p w:rsidR="00716DCF" w:rsidRDefault="00716DCF" w:rsidP="00F77110">
      <w:pPr>
        <w:spacing w:line="288" w:lineRule="auto"/>
        <w:rPr>
          <w:noProof/>
        </w:rPr>
      </w:pPr>
    </w:p>
    <w:p w:rsidR="00716DCF" w:rsidRDefault="00716DCF" w:rsidP="00F77110">
      <w:pPr>
        <w:spacing w:line="288" w:lineRule="auto"/>
        <w:rPr>
          <w:noProof/>
        </w:rPr>
      </w:pPr>
    </w:p>
    <w:p w:rsidR="00716DCF" w:rsidRPr="00F77110" w:rsidRDefault="00716DCF" w:rsidP="00716DCF">
      <w:pPr>
        <w:numPr>
          <w:ilvl w:val="1"/>
          <w:numId w:val="13"/>
        </w:numPr>
        <w:spacing w:line="288" w:lineRule="auto"/>
        <w:rPr>
          <w:rFonts w:ascii="Garamond" w:hAnsi="Garamond"/>
          <w:b/>
          <w:smallCaps/>
        </w:rPr>
      </w:pPr>
      <w:r>
        <w:rPr>
          <w:noProof/>
        </w:rPr>
        <w:t>Scroll down to 32-36 week lab results &amp; enter there (ok to enter even if lab done before 32 weeks; it’s very important to document the positive results!)</w:t>
      </w:r>
    </w:p>
    <w:p w:rsidR="00716DCF" w:rsidRPr="00F77110" w:rsidRDefault="00716DCF" w:rsidP="00F77110">
      <w:pPr>
        <w:spacing w:line="288" w:lineRule="auto"/>
        <w:ind w:left="1440"/>
        <w:rPr>
          <w:rFonts w:ascii="Garamond" w:hAnsi="Garamond"/>
          <w:b/>
          <w:smallCaps/>
        </w:rPr>
      </w:pPr>
    </w:p>
    <w:p w:rsidR="00716DCF" w:rsidRDefault="00716DCF" w:rsidP="00F77110">
      <w:pPr>
        <w:spacing w:line="288" w:lineRule="auto"/>
        <w:ind w:left="720"/>
        <w:rPr>
          <w:noProof/>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9" type="#_x0000_t13" style="position:absolute;left:0;text-align:left;margin-left:116.45pt;margin-top:158.3pt;width:33.4pt;height:12pt;z-index:251666432" fillcolor="red" strokecolor="red"/>
        </w:pict>
      </w:r>
      <w:r w:rsidRPr="00445C32">
        <w:rPr>
          <w:noProof/>
        </w:rPr>
        <w:pict>
          <v:shape id="_x0000_i1060" type="#_x0000_t75" style="width:468.75pt;height:202.5pt;visibility:visible">
            <v:imagedata r:id="rId15" o:title="" cropbottom="30118f"/>
          </v:shape>
        </w:pict>
      </w:r>
    </w:p>
    <w:p w:rsidR="00716DCF" w:rsidRPr="001116DA" w:rsidRDefault="00716DCF" w:rsidP="00F77110">
      <w:pPr>
        <w:spacing w:line="288" w:lineRule="auto"/>
        <w:ind w:left="720"/>
        <w:rPr>
          <w:b/>
          <w:noProof/>
          <w:u w:val="single"/>
        </w:rPr>
      </w:pPr>
      <w:r>
        <w:rPr>
          <w:noProof/>
        </w:rPr>
        <w:br w:type="page"/>
      </w:r>
      <w:r w:rsidRPr="001116DA">
        <w:rPr>
          <w:b/>
          <w:noProof/>
          <w:u w:val="single"/>
        </w:rPr>
        <w:lastRenderedPageBreak/>
        <w:t>Antibiogram Review:</w:t>
      </w:r>
    </w:p>
    <w:p w:rsidR="00716DCF" w:rsidRDefault="00716DCF" w:rsidP="00F77110">
      <w:pPr>
        <w:spacing w:line="288" w:lineRule="auto"/>
        <w:ind w:left="720"/>
        <w:rPr>
          <w:noProof/>
        </w:rPr>
      </w:pPr>
    </w:p>
    <w:p w:rsidR="00716DCF" w:rsidRDefault="00716DCF" w:rsidP="00F77110">
      <w:pPr>
        <w:spacing w:line="288" w:lineRule="auto"/>
        <w:ind w:left="720"/>
        <w:rPr>
          <w:rFonts w:ascii="Garamond" w:hAnsi="Garamond"/>
          <w:b/>
          <w:smallCaps/>
        </w:rPr>
      </w:pPr>
      <w:r>
        <w:rPr>
          <w:noProof/>
        </w:rPr>
        <w:t>8/19/14:</w:t>
      </w:r>
      <w:r>
        <w:rPr>
          <w:noProof/>
        </w:rPr>
        <w:tab/>
        <w:t>Antiobiogram data reviewed &amp; no changes made to recommended antibiotic treatment</w:t>
      </w:r>
    </w:p>
    <w:p w:rsidR="00716DCF" w:rsidRDefault="00716DCF">
      <w:pPr>
        <w:rPr>
          <w:rFonts w:ascii="Garamond" w:hAnsi="Garamond"/>
          <w:b/>
          <w:bCs/>
          <w:smallCaps/>
          <w:sz w:val="28"/>
          <w:szCs w:val="28"/>
          <w:u w:val="single"/>
        </w:rPr>
      </w:pPr>
      <w:r>
        <w:rPr>
          <w:rFonts w:ascii="Garamond" w:hAnsi="Garamond"/>
          <w:smallCaps/>
          <w:sz w:val="28"/>
          <w:szCs w:val="28"/>
          <w:u w:val="single"/>
        </w:rPr>
        <w:br w:type="page"/>
      </w:r>
    </w:p>
    <w:p w:rsidR="00716DCF" w:rsidRPr="00016582" w:rsidRDefault="00716DCF" w:rsidP="00292484">
      <w:pPr>
        <w:pStyle w:val="Title"/>
        <w:tabs>
          <w:tab w:val="left" w:pos="1620"/>
        </w:tabs>
        <w:spacing w:before="20" w:after="20"/>
        <w:rPr>
          <w:rFonts w:ascii="Garamond" w:hAnsi="Garamond"/>
          <w:smallCaps/>
          <w:sz w:val="28"/>
          <w:szCs w:val="28"/>
          <w:u w:val="single"/>
        </w:rPr>
      </w:pPr>
      <w:r>
        <w:rPr>
          <w:rFonts w:ascii="Garamond" w:hAnsi="Garamond"/>
          <w:smallCaps/>
          <w:sz w:val="28"/>
          <w:szCs w:val="28"/>
          <w:u w:val="single"/>
        </w:rPr>
        <w:lastRenderedPageBreak/>
        <w:t xml:space="preserve">2.2 </w:t>
      </w:r>
      <w:r w:rsidRPr="00016582">
        <w:rPr>
          <w:rFonts w:ascii="Garamond" w:hAnsi="Garamond"/>
          <w:smallCaps/>
          <w:sz w:val="28"/>
          <w:szCs w:val="28"/>
          <w:u w:val="single"/>
        </w:rPr>
        <w:t>Chlamydia</w:t>
      </w:r>
    </w:p>
    <w:p w:rsidR="00716DCF" w:rsidRPr="00E25333" w:rsidRDefault="00716DCF" w:rsidP="00292484">
      <w:pPr>
        <w:pStyle w:val="Title"/>
        <w:spacing w:before="20" w:after="20"/>
        <w:jc w:val="left"/>
        <w:rPr>
          <w:rFonts w:ascii="Garamond" w:hAnsi="Garamond"/>
          <w:smallCaps/>
        </w:rPr>
      </w:pPr>
      <w:r w:rsidRPr="00E25333">
        <w:rPr>
          <w:rFonts w:ascii="Garamond" w:hAnsi="Garamond"/>
          <w:smallCaps/>
        </w:rPr>
        <w:t>Assessment</w:t>
      </w:r>
    </w:p>
    <w:p w:rsidR="00716DCF" w:rsidRPr="00FE3BD7" w:rsidRDefault="00716DCF" w:rsidP="00716DCF">
      <w:pPr>
        <w:pStyle w:val="Title"/>
        <w:numPr>
          <w:ilvl w:val="0"/>
          <w:numId w:val="15"/>
        </w:numPr>
        <w:spacing w:before="20" w:after="20"/>
        <w:jc w:val="left"/>
        <w:rPr>
          <w:b w:val="0"/>
          <w:sz w:val="22"/>
          <w:szCs w:val="22"/>
        </w:rPr>
      </w:pPr>
      <w:r w:rsidRPr="00FE3BD7">
        <w:rPr>
          <w:b w:val="0"/>
          <w:sz w:val="22"/>
          <w:szCs w:val="22"/>
        </w:rPr>
        <w:t>Document Allergies, especially to antibiotics</w:t>
      </w:r>
    </w:p>
    <w:p w:rsidR="00716DCF" w:rsidRPr="00FE3BD7" w:rsidRDefault="00716DCF" w:rsidP="00716DCF">
      <w:pPr>
        <w:pStyle w:val="Title"/>
        <w:numPr>
          <w:ilvl w:val="0"/>
          <w:numId w:val="15"/>
        </w:numPr>
        <w:spacing w:before="20" w:after="20"/>
        <w:jc w:val="left"/>
        <w:rPr>
          <w:b w:val="0"/>
          <w:sz w:val="22"/>
          <w:szCs w:val="22"/>
        </w:rPr>
      </w:pPr>
      <w:proofErr w:type="gramStart"/>
      <w:r>
        <w:rPr>
          <w:i/>
          <w:sz w:val="22"/>
          <w:szCs w:val="22"/>
        </w:rPr>
        <w:t xml:space="preserve">Presence of </w:t>
      </w:r>
      <w:r w:rsidRPr="00FE3BD7">
        <w:rPr>
          <w:i/>
          <w:sz w:val="22"/>
          <w:szCs w:val="22"/>
        </w:rPr>
        <w:t>fever, chills or severe abdominal pain since last visit</w:t>
      </w:r>
      <w:r w:rsidRPr="00FE3BD7">
        <w:rPr>
          <w:b w:val="0"/>
          <w:i/>
          <w:sz w:val="22"/>
          <w:szCs w:val="22"/>
        </w:rPr>
        <w:t>.</w:t>
      </w:r>
      <w:proofErr w:type="gramEnd"/>
    </w:p>
    <w:p w:rsidR="00716DCF" w:rsidRPr="00FE3BD7" w:rsidRDefault="00716DCF" w:rsidP="00716DCF">
      <w:pPr>
        <w:pStyle w:val="Title"/>
        <w:numPr>
          <w:ilvl w:val="0"/>
          <w:numId w:val="15"/>
        </w:numPr>
        <w:spacing w:before="20" w:after="20"/>
        <w:jc w:val="left"/>
        <w:rPr>
          <w:b w:val="0"/>
          <w:sz w:val="22"/>
          <w:szCs w:val="22"/>
        </w:rPr>
      </w:pPr>
      <w:r w:rsidRPr="00FE3BD7">
        <w:rPr>
          <w:b w:val="0"/>
          <w:sz w:val="22"/>
          <w:szCs w:val="22"/>
        </w:rPr>
        <w:t xml:space="preserve">History of </w:t>
      </w:r>
      <w:r>
        <w:rPr>
          <w:b w:val="0"/>
          <w:sz w:val="22"/>
          <w:szCs w:val="22"/>
        </w:rPr>
        <w:t xml:space="preserve">sexually transmitted infection (STI), </w:t>
      </w:r>
      <w:r w:rsidRPr="00FE3BD7">
        <w:rPr>
          <w:b w:val="0"/>
          <w:sz w:val="22"/>
          <w:szCs w:val="22"/>
        </w:rPr>
        <w:t xml:space="preserve">exposure to </w:t>
      </w:r>
      <w:r>
        <w:rPr>
          <w:b w:val="0"/>
          <w:sz w:val="22"/>
          <w:szCs w:val="22"/>
        </w:rPr>
        <w:t xml:space="preserve">partner(s) with known </w:t>
      </w:r>
      <w:r w:rsidRPr="00FE3BD7">
        <w:rPr>
          <w:b w:val="0"/>
          <w:sz w:val="22"/>
          <w:szCs w:val="22"/>
        </w:rPr>
        <w:t>ST</w:t>
      </w:r>
      <w:r>
        <w:rPr>
          <w:b w:val="0"/>
          <w:sz w:val="22"/>
          <w:szCs w:val="22"/>
        </w:rPr>
        <w:t>I</w:t>
      </w:r>
      <w:r w:rsidRPr="00FE3BD7">
        <w:rPr>
          <w:b w:val="0"/>
          <w:sz w:val="22"/>
          <w:szCs w:val="22"/>
        </w:rPr>
        <w:t xml:space="preserve">, # of </w:t>
      </w:r>
      <w:r>
        <w:rPr>
          <w:b w:val="0"/>
          <w:sz w:val="22"/>
          <w:szCs w:val="22"/>
        </w:rPr>
        <w:t xml:space="preserve">current </w:t>
      </w:r>
      <w:r w:rsidRPr="00FE3BD7">
        <w:rPr>
          <w:b w:val="0"/>
          <w:sz w:val="22"/>
          <w:szCs w:val="22"/>
        </w:rPr>
        <w:t xml:space="preserve">partners </w:t>
      </w:r>
      <w:r>
        <w:rPr>
          <w:b w:val="0"/>
          <w:sz w:val="22"/>
          <w:szCs w:val="22"/>
        </w:rPr>
        <w:t xml:space="preserve">and # of partners </w:t>
      </w:r>
      <w:r w:rsidRPr="00FE3BD7">
        <w:rPr>
          <w:b w:val="0"/>
          <w:sz w:val="22"/>
          <w:szCs w:val="22"/>
        </w:rPr>
        <w:t xml:space="preserve">in </w:t>
      </w:r>
      <w:r>
        <w:rPr>
          <w:b w:val="0"/>
          <w:sz w:val="22"/>
          <w:szCs w:val="22"/>
        </w:rPr>
        <w:t xml:space="preserve">prior 12 </w:t>
      </w:r>
      <w:proofErr w:type="spellStart"/>
      <w:r>
        <w:rPr>
          <w:b w:val="0"/>
          <w:sz w:val="22"/>
          <w:szCs w:val="22"/>
        </w:rPr>
        <w:t>mos</w:t>
      </w:r>
      <w:proofErr w:type="spellEnd"/>
    </w:p>
    <w:p w:rsidR="00716DCF" w:rsidRPr="00FE3BD7" w:rsidRDefault="00716DCF" w:rsidP="00716DCF">
      <w:pPr>
        <w:pStyle w:val="Title"/>
        <w:numPr>
          <w:ilvl w:val="0"/>
          <w:numId w:val="15"/>
        </w:numPr>
        <w:spacing w:before="20" w:after="20"/>
        <w:jc w:val="left"/>
        <w:rPr>
          <w:b w:val="0"/>
          <w:i/>
          <w:sz w:val="22"/>
          <w:szCs w:val="22"/>
        </w:rPr>
      </w:pPr>
      <w:r w:rsidRPr="00FE3BD7">
        <w:rPr>
          <w:b w:val="0"/>
          <w:sz w:val="22"/>
          <w:szCs w:val="22"/>
        </w:rPr>
        <w:t>Menstrual pattern for women, including</w:t>
      </w:r>
      <w:r>
        <w:rPr>
          <w:b w:val="0"/>
          <w:sz w:val="22"/>
          <w:szCs w:val="22"/>
        </w:rPr>
        <w:t xml:space="preserve"> </w:t>
      </w:r>
      <w:r w:rsidRPr="00FE3BD7">
        <w:rPr>
          <w:b w:val="0"/>
          <w:sz w:val="22"/>
          <w:szCs w:val="22"/>
        </w:rPr>
        <w:t>LMP and birth control method</w:t>
      </w:r>
    </w:p>
    <w:p w:rsidR="00716DCF" w:rsidRPr="00FE3BD7" w:rsidRDefault="00716DCF" w:rsidP="00292484">
      <w:pPr>
        <w:pStyle w:val="Title"/>
        <w:spacing w:before="20" w:after="20"/>
        <w:jc w:val="left"/>
        <w:rPr>
          <w:b w:val="0"/>
          <w:sz w:val="16"/>
          <w:szCs w:val="16"/>
        </w:rPr>
      </w:pPr>
    </w:p>
    <w:p w:rsidR="00716DCF" w:rsidRPr="00FE3BD7" w:rsidRDefault="00716DCF" w:rsidP="00292484">
      <w:pPr>
        <w:pStyle w:val="Title"/>
        <w:spacing w:before="20" w:after="20"/>
        <w:jc w:val="left"/>
        <w:rPr>
          <w:smallCaps/>
        </w:rPr>
      </w:pPr>
      <w:r w:rsidRPr="00FE3BD7">
        <w:rPr>
          <w:smallCaps/>
        </w:rPr>
        <w:t>Treatment</w:t>
      </w:r>
    </w:p>
    <w:p w:rsidR="00716DCF" w:rsidRPr="00FE3BD7" w:rsidRDefault="00716DCF" w:rsidP="00716DCF">
      <w:pPr>
        <w:pStyle w:val="Subtitle"/>
        <w:numPr>
          <w:ilvl w:val="0"/>
          <w:numId w:val="16"/>
        </w:numPr>
        <w:spacing w:before="20" w:after="20" w:line="240" w:lineRule="auto"/>
        <w:rPr>
          <w:b/>
          <w:sz w:val="22"/>
          <w:szCs w:val="22"/>
          <w:u w:val="none"/>
        </w:rPr>
      </w:pPr>
      <w:bookmarkStart w:id="0" w:name="OLE_LINK1"/>
      <w:bookmarkStart w:id="1" w:name="OLE_LINK2"/>
      <w:r w:rsidRPr="00FE3BD7">
        <w:rPr>
          <w:b/>
          <w:sz w:val="22"/>
          <w:szCs w:val="22"/>
          <w:u w:val="none"/>
        </w:rPr>
        <w:t>First Line Agents:</w:t>
      </w:r>
    </w:p>
    <w:p w:rsidR="00716DCF" w:rsidRPr="00FE3BD7" w:rsidRDefault="00716DCF" w:rsidP="00716DCF">
      <w:pPr>
        <w:pStyle w:val="Subtitle"/>
        <w:numPr>
          <w:ilvl w:val="2"/>
          <w:numId w:val="22"/>
        </w:numPr>
        <w:spacing w:before="20" w:after="20" w:line="240" w:lineRule="auto"/>
        <w:rPr>
          <w:b/>
          <w:sz w:val="22"/>
          <w:szCs w:val="22"/>
          <w:u w:val="none"/>
        </w:rPr>
      </w:pPr>
      <w:r w:rsidRPr="00FE3BD7">
        <w:rPr>
          <w:sz w:val="22"/>
          <w:szCs w:val="22"/>
          <w:u w:val="none"/>
        </w:rPr>
        <w:t>AZITHROMYCIN (Zithromax</w:t>
      </w:r>
      <w:proofErr w:type="gramStart"/>
      <w:r w:rsidRPr="00FE3BD7">
        <w:rPr>
          <w:sz w:val="22"/>
          <w:szCs w:val="22"/>
          <w:u w:val="none"/>
        </w:rPr>
        <w:t>)  1G</w:t>
      </w:r>
      <w:proofErr w:type="gramEnd"/>
      <w:r w:rsidRPr="00FE3BD7">
        <w:rPr>
          <w:sz w:val="22"/>
          <w:szCs w:val="22"/>
          <w:u w:val="none"/>
        </w:rPr>
        <w:t xml:space="preserve"> TAB 1 PO ONCE  </w:t>
      </w:r>
      <w:r w:rsidRPr="00FE3BD7">
        <w:rPr>
          <w:b/>
          <w:sz w:val="22"/>
          <w:szCs w:val="22"/>
          <w:u w:val="none"/>
        </w:rPr>
        <w:t>or</w:t>
      </w:r>
    </w:p>
    <w:p w:rsidR="00716DCF" w:rsidRPr="00FE3BD7" w:rsidRDefault="00716DCF" w:rsidP="00716DCF">
      <w:pPr>
        <w:pStyle w:val="Subtitle"/>
        <w:numPr>
          <w:ilvl w:val="2"/>
          <w:numId w:val="22"/>
        </w:numPr>
        <w:spacing w:before="20" w:after="20" w:line="240" w:lineRule="auto"/>
        <w:rPr>
          <w:sz w:val="22"/>
          <w:szCs w:val="22"/>
          <w:u w:val="none"/>
        </w:rPr>
      </w:pPr>
      <w:r w:rsidRPr="00FE3BD7">
        <w:rPr>
          <w:sz w:val="22"/>
          <w:szCs w:val="22"/>
          <w:u w:val="none"/>
        </w:rPr>
        <w:t>DOXYCYCLINE (</w:t>
      </w:r>
      <w:proofErr w:type="spellStart"/>
      <w:r w:rsidRPr="00FE3BD7">
        <w:rPr>
          <w:sz w:val="22"/>
          <w:szCs w:val="22"/>
          <w:u w:val="none"/>
        </w:rPr>
        <w:t>Vibromycin</w:t>
      </w:r>
      <w:proofErr w:type="spellEnd"/>
      <w:r w:rsidRPr="00FE3BD7">
        <w:rPr>
          <w:sz w:val="22"/>
          <w:szCs w:val="22"/>
          <w:u w:val="none"/>
        </w:rPr>
        <w:t xml:space="preserve">) 100mg TAB 1 BIDX7D #14 </w:t>
      </w:r>
      <w:r w:rsidRPr="00FE3BD7">
        <w:rPr>
          <w:b/>
          <w:sz w:val="22"/>
          <w:szCs w:val="22"/>
          <w:u w:val="none"/>
        </w:rPr>
        <w:t>or</w:t>
      </w:r>
    </w:p>
    <w:p w:rsidR="00716DCF" w:rsidRPr="00553623" w:rsidRDefault="00716DCF" w:rsidP="00716DCF">
      <w:pPr>
        <w:pStyle w:val="Subtitle"/>
        <w:numPr>
          <w:ilvl w:val="0"/>
          <w:numId w:val="16"/>
        </w:numPr>
        <w:spacing w:before="20" w:after="20" w:line="240" w:lineRule="auto"/>
        <w:rPr>
          <w:b/>
          <w:sz w:val="22"/>
          <w:szCs w:val="22"/>
          <w:u w:val="none"/>
        </w:rPr>
      </w:pPr>
      <w:r w:rsidRPr="00553623">
        <w:rPr>
          <w:b/>
          <w:sz w:val="22"/>
          <w:szCs w:val="22"/>
          <w:u w:val="none"/>
        </w:rPr>
        <w:t>Second Line Agents:</w:t>
      </w:r>
    </w:p>
    <w:p w:rsidR="00716DCF" w:rsidRPr="00553623" w:rsidRDefault="00716DCF" w:rsidP="00716DCF">
      <w:pPr>
        <w:pStyle w:val="Subtitle"/>
        <w:numPr>
          <w:ilvl w:val="2"/>
          <w:numId w:val="22"/>
        </w:numPr>
        <w:spacing w:before="20" w:after="20" w:line="240" w:lineRule="auto"/>
        <w:rPr>
          <w:b/>
          <w:sz w:val="22"/>
          <w:szCs w:val="22"/>
          <w:u w:val="none"/>
        </w:rPr>
      </w:pPr>
      <w:r w:rsidRPr="00553623">
        <w:rPr>
          <w:sz w:val="22"/>
          <w:szCs w:val="22"/>
          <w:u w:val="none"/>
        </w:rPr>
        <w:t>OFLOXACIN (</w:t>
      </w:r>
      <w:proofErr w:type="spellStart"/>
      <w:r w:rsidRPr="00553623">
        <w:rPr>
          <w:sz w:val="22"/>
          <w:szCs w:val="22"/>
          <w:u w:val="none"/>
        </w:rPr>
        <w:t>Floxin</w:t>
      </w:r>
      <w:proofErr w:type="spellEnd"/>
      <w:r w:rsidRPr="00553623">
        <w:rPr>
          <w:sz w:val="22"/>
          <w:szCs w:val="22"/>
          <w:u w:val="none"/>
        </w:rPr>
        <w:t>) 300mg TAB 1 BID X 7 D #</w:t>
      </w:r>
      <w:proofErr w:type="gramStart"/>
      <w:r w:rsidRPr="00553623">
        <w:rPr>
          <w:sz w:val="22"/>
          <w:szCs w:val="22"/>
          <w:u w:val="none"/>
        </w:rPr>
        <w:t xml:space="preserve">14  </w:t>
      </w:r>
      <w:r w:rsidRPr="00553623">
        <w:rPr>
          <w:b/>
          <w:sz w:val="22"/>
          <w:szCs w:val="22"/>
          <w:u w:val="none"/>
        </w:rPr>
        <w:t>or</w:t>
      </w:r>
      <w:proofErr w:type="gramEnd"/>
    </w:p>
    <w:p w:rsidR="00716DCF" w:rsidRPr="008136EB" w:rsidRDefault="00716DCF" w:rsidP="00716DCF">
      <w:pPr>
        <w:pStyle w:val="Subtitle"/>
        <w:numPr>
          <w:ilvl w:val="2"/>
          <w:numId w:val="22"/>
        </w:numPr>
        <w:spacing w:before="20" w:after="20" w:line="240" w:lineRule="auto"/>
        <w:rPr>
          <w:sz w:val="22"/>
          <w:szCs w:val="22"/>
          <w:u w:val="none"/>
          <w:lang w:val="es-MX"/>
        </w:rPr>
      </w:pPr>
      <w:r w:rsidRPr="008136EB">
        <w:rPr>
          <w:sz w:val="22"/>
          <w:szCs w:val="22"/>
          <w:u w:val="none"/>
          <w:lang w:val="es-MX"/>
        </w:rPr>
        <w:t>LEVOFLAXIN (</w:t>
      </w:r>
      <w:proofErr w:type="spellStart"/>
      <w:r w:rsidRPr="008136EB">
        <w:rPr>
          <w:sz w:val="22"/>
          <w:szCs w:val="22"/>
          <w:u w:val="none"/>
          <w:lang w:val="es-MX"/>
        </w:rPr>
        <w:t>Levaquin</w:t>
      </w:r>
      <w:proofErr w:type="spellEnd"/>
      <w:r w:rsidRPr="008136EB">
        <w:rPr>
          <w:sz w:val="22"/>
          <w:szCs w:val="22"/>
          <w:u w:val="none"/>
          <w:lang w:val="es-MX"/>
        </w:rPr>
        <w:t>) 500 mg TAB 1 QD X 7 D #7</w:t>
      </w:r>
    </w:p>
    <w:p w:rsidR="00716DCF" w:rsidRPr="00553623" w:rsidRDefault="00716DCF" w:rsidP="000957FC">
      <w:pPr>
        <w:pStyle w:val="Subtitle"/>
        <w:spacing w:before="20" w:after="20" w:line="240" w:lineRule="auto"/>
        <w:ind w:left="720" w:firstLine="720"/>
        <w:rPr>
          <w:sz w:val="22"/>
          <w:szCs w:val="22"/>
        </w:rPr>
      </w:pPr>
      <w:r w:rsidRPr="00553623">
        <w:rPr>
          <w:sz w:val="22"/>
          <w:szCs w:val="22"/>
          <w:u w:val="none"/>
        </w:rPr>
        <w:t>*</w:t>
      </w:r>
      <w:r w:rsidRPr="00553623">
        <w:rPr>
          <w:sz w:val="22"/>
          <w:szCs w:val="22"/>
        </w:rPr>
        <w:t>Both of these agents are contraindicated in pregnancy and in patients &lt; 18 years old</w:t>
      </w:r>
    </w:p>
    <w:p w:rsidR="00716DCF" w:rsidRPr="00553623" w:rsidRDefault="00716DCF" w:rsidP="00716DCF">
      <w:pPr>
        <w:pStyle w:val="Subtitle"/>
        <w:numPr>
          <w:ilvl w:val="0"/>
          <w:numId w:val="16"/>
        </w:numPr>
        <w:spacing w:before="20" w:after="20" w:line="240" w:lineRule="auto"/>
        <w:rPr>
          <w:b/>
          <w:sz w:val="22"/>
          <w:szCs w:val="22"/>
          <w:u w:val="none"/>
        </w:rPr>
      </w:pPr>
      <w:r w:rsidRPr="00553623">
        <w:rPr>
          <w:b/>
          <w:sz w:val="22"/>
          <w:szCs w:val="22"/>
          <w:u w:val="none"/>
        </w:rPr>
        <w:t>For Chlamydia and Gonorrhea co-infection</w:t>
      </w:r>
    </w:p>
    <w:p w:rsidR="00716DCF" w:rsidRPr="00553623" w:rsidRDefault="00716DCF" w:rsidP="00716DCF">
      <w:pPr>
        <w:pStyle w:val="Subtitle"/>
        <w:numPr>
          <w:ilvl w:val="2"/>
          <w:numId w:val="22"/>
        </w:numPr>
        <w:spacing w:before="20" w:after="20" w:line="240" w:lineRule="auto"/>
        <w:rPr>
          <w:b/>
          <w:sz w:val="22"/>
          <w:szCs w:val="22"/>
          <w:u w:val="none"/>
        </w:rPr>
      </w:pPr>
      <w:proofErr w:type="gramStart"/>
      <w:r w:rsidRPr="00553623">
        <w:rPr>
          <w:sz w:val="22"/>
          <w:szCs w:val="22"/>
          <w:u w:val="none"/>
        </w:rPr>
        <w:t>CEFTRIAXONE (</w:t>
      </w:r>
      <w:proofErr w:type="spellStart"/>
      <w:r w:rsidRPr="00553623">
        <w:rPr>
          <w:sz w:val="22"/>
          <w:szCs w:val="22"/>
          <w:u w:val="none"/>
        </w:rPr>
        <w:t>Rocephin</w:t>
      </w:r>
      <w:proofErr w:type="spellEnd"/>
      <w:r w:rsidRPr="00553623">
        <w:rPr>
          <w:sz w:val="22"/>
          <w:szCs w:val="22"/>
          <w:u w:val="none"/>
        </w:rPr>
        <w:t>) 250mg IM, single dose.</w:t>
      </w:r>
      <w:proofErr w:type="gramEnd"/>
      <w:r w:rsidRPr="00553623">
        <w:rPr>
          <w:sz w:val="22"/>
          <w:szCs w:val="22"/>
          <w:u w:val="none"/>
        </w:rPr>
        <w:t xml:space="preserve"> **Only if provider is in the clinic** </w:t>
      </w:r>
    </w:p>
    <w:p w:rsidR="00716DCF" w:rsidRPr="00553623" w:rsidRDefault="00716DCF" w:rsidP="00DA7980">
      <w:pPr>
        <w:pStyle w:val="Subtitle"/>
        <w:spacing w:before="20" w:after="20" w:line="240" w:lineRule="auto"/>
        <w:ind w:left="2880" w:firstLine="720"/>
        <w:rPr>
          <w:b/>
          <w:sz w:val="22"/>
          <w:szCs w:val="22"/>
          <w:u w:val="none"/>
        </w:rPr>
      </w:pPr>
      <w:r w:rsidRPr="00553623">
        <w:rPr>
          <w:sz w:val="22"/>
          <w:szCs w:val="22"/>
          <w:u w:val="none"/>
        </w:rPr>
        <w:t xml:space="preserve">PLUS </w:t>
      </w:r>
    </w:p>
    <w:p w:rsidR="00716DCF" w:rsidRDefault="00716DCF" w:rsidP="00716DCF">
      <w:pPr>
        <w:pStyle w:val="Subtitle"/>
        <w:numPr>
          <w:ilvl w:val="2"/>
          <w:numId w:val="22"/>
        </w:numPr>
        <w:spacing w:before="20" w:after="20" w:line="240" w:lineRule="auto"/>
        <w:rPr>
          <w:sz w:val="22"/>
          <w:szCs w:val="22"/>
          <w:u w:val="none"/>
        </w:rPr>
      </w:pPr>
      <w:r w:rsidRPr="00553623">
        <w:rPr>
          <w:sz w:val="22"/>
          <w:szCs w:val="22"/>
          <w:u w:val="none"/>
        </w:rPr>
        <w:t>AZITHROMYCIN (Zithromax</w:t>
      </w:r>
      <w:proofErr w:type="gramStart"/>
      <w:r w:rsidRPr="00553623">
        <w:rPr>
          <w:sz w:val="22"/>
          <w:szCs w:val="22"/>
          <w:u w:val="none"/>
        </w:rPr>
        <w:t>)  1G</w:t>
      </w:r>
      <w:proofErr w:type="gramEnd"/>
      <w:r w:rsidRPr="00553623">
        <w:rPr>
          <w:sz w:val="22"/>
          <w:szCs w:val="22"/>
          <w:u w:val="none"/>
        </w:rPr>
        <w:t xml:space="preserve"> TAB 1 PO STAT  </w:t>
      </w:r>
    </w:p>
    <w:p w:rsidR="00716DCF" w:rsidRPr="00AA513C" w:rsidRDefault="00716DCF" w:rsidP="00AA513C">
      <w:pPr>
        <w:pStyle w:val="Subtitle"/>
        <w:spacing w:before="20" w:after="20" w:line="240" w:lineRule="auto"/>
        <w:ind w:left="2880" w:firstLine="720"/>
        <w:rPr>
          <w:sz w:val="22"/>
          <w:szCs w:val="22"/>
          <w:u w:val="none"/>
        </w:rPr>
      </w:pPr>
      <w:r w:rsidRPr="00553623">
        <w:rPr>
          <w:b/>
          <w:sz w:val="22"/>
          <w:szCs w:val="22"/>
          <w:u w:val="none"/>
        </w:rPr>
        <w:t>OR</w:t>
      </w:r>
    </w:p>
    <w:p w:rsidR="00716DCF" w:rsidRPr="00553623" w:rsidRDefault="00716DCF" w:rsidP="00716DCF">
      <w:pPr>
        <w:pStyle w:val="Subtitle"/>
        <w:numPr>
          <w:ilvl w:val="2"/>
          <w:numId w:val="22"/>
        </w:numPr>
        <w:spacing w:before="20" w:after="20" w:line="240" w:lineRule="auto"/>
        <w:rPr>
          <w:sz w:val="22"/>
          <w:szCs w:val="22"/>
          <w:u w:val="none"/>
        </w:rPr>
      </w:pPr>
      <w:r w:rsidRPr="00553623">
        <w:rPr>
          <w:b/>
          <w:sz w:val="22"/>
          <w:szCs w:val="22"/>
          <w:u w:val="none"/>
        </w:rPr>
        <w:t xml:space="preserve"> </w:t>
      </w:r>
      <w:r w:rsidRPr="00553623">
        <w:rPr>
          <w:sz w:val="22"/>
          <w:szCs w:val="22"/>
          <w:u w:val="none"/>
        </w:rPr>
        <w:t>DOXYCYCLINE (</w:t>
      </w:r>
      <w:proofErr w:type="spellStart"/>
      <w:r w:rsidRPr="00553623">
        <w:rPr>
          <w:sz w:val="22"/>
          <w:szCs w:val="22"/>
          <w:u w:val="none"/>
        </w:rPr>
        <w:t>Vibromycin</w:t>
      </w:r>
      <w:proofErr w:type="spellEnd"/>
      <w:r w:rsidRPr="00553623">
        <w:rPr>
          <w:sz w:val="22"/>
          <w:szCs w:val="22"/>
          <w:u w:val="none"/>
        </w:rPr>
        <w:t xml:space="preserve">) 100mg TAB 1 BIDX7D #14 </w:t>
      </w:r>
    </w:p>
    <w:p w:rsidR="00716DCF" w:rsidRPr="00553623" w:rsidRDefault="00716DCF" w:rsidP="00716DCF">
      <w:pPr>
        <w:pStyle w:val="Subtitle"/>
        <w:numPr>
          <w:ilvl w:val="0"/>
          <w:numId w:val="18"/>
        </w:numPr>
        <w:spacing w:before="20" w:after="20" w:line="240" w:lineRule="auto"/>
        <w:rPr>
          <w:sz w:val="22"/>
          <w:szCs w:val="22"/>
          <w:u w:val="none"/>
        </w:rPr>
      </w:pPr>
      <w:r w:rsidRPr="00553623">
        <w:rPr>
          <w:b/>
          <w:sz w:val="22"/>
          <w:szCs w:val="22"/>
          <w:u w:val="none"/>
        </w:rPr>
        <w:t>***Pregnant Patients</w:t>
      </w:r>
      <w:r>
        <w:rPr>
          <w:b/>
          <w:sz w:val="22"/>
          <w:szCs w:val="22"/>
          <w:u w:val="none"/>
        </w:rPr>
        <w:t xml:space="preserve"> with Chlamydia</w:t>
      </w:r>
      <w:r w:rsidRPr="00553623">
        <w:rPr>
          <w:b/>
          <w:sz w:val="22"/>
          <w:szCs w:val="22"/>
          <w:u w:val="none"/>
        </w:rPr>
        <w:t>*****:</w:t>
      </w:r>
    </w:p>
    <w:p w:rsidR="00716DCF" w:rsidRDefault="00716DCF" w:rsidP="00716DCF">
      <w:pPr>
        <w:pStyle w:val="Subtitle"/>
        <w:numPr>
          <w:ilvl w:val="2"/>
          <w:numId w:val="22"/>
        </w:numPr>
        <w:spacing w:before="20" w:after="20" w:line="240" w:lineRule="auto"/>
        <w:rPr>
          <w:sz w:val="22"/>
          <w:szCs w:val="22"/>
          <w:u w:val="none"/>
        </w:rPr>
      </w:pPr>
      <w:r>
        <w:rPr>
          <w:sz w:val="22"/>
          <w:szCs w:val="22"/>
          <w:u w:val="none"/>
        </w:rPr>
        <w:t xml:space="preserve">AZITHROMYCIN 1 G TAB PO ONCE </w:t>
      </w:r>
      <w:r>
        <w:rPr>
          <w:b/>
          <w:sz w:val="22"/>
          <w:szCs w:val="22"/>
          <w:u w:val="none"/>
        </w:rPr>
        <w:t>or</w:t>
      </w:r>
    </w:p>
    <w:p w:rsidR="00716DCF" w:rsidRPr="00E44868" w:rsidRDefault="00716DCF" w:rsidP="00716DCF">
      <w:pPr>
        <w:pStyle w:val="Subtitle"/>
        <w:numPr>
          <w:ilvl w:val="2"/>
          <w:numId w:val="22"/>
        </w:numPr>
        <w:spacing w:before="20" w:after="20" w:line="240" w:lineRule="auto"/>
        <w:rPr>
          <w:sz w:val="22"/>
          <w:szCs w:val="22"/>
          <w:u w:val="none"/>
        </w:rPr>
      </w:pPr>
      <w:r w:rsidRPr="00E44868">
        <w:rPr>
          <w:sz w:val="22"/>
          <w:szCs w:val="22"/>
          <w:u w:val="none"/>
        </w:rPr>
        <w:t xml:space="preserve">AMOXICILLIN 500 MG CAP 1 PO TID × 7 DAYS #21 </w:t>
      </w:r>
      <w:r w:rsidRPr="00E44868">
        <w:rPr>
          <w:b/>
          <w:sz w:val="22"/>
          <w:szCs w:val="22"/>
          <w:u w:val="none"/>
        </w:rPr>
        <w:t>or</w:t>
      </w:r>
    </w:p>
    <w:p w:rsidR="00716DCF" w:rsidRPr="00553623" w:rsidRDefault="00716DCF" w:rsidP="00716DCF">
      <w:pPr>
        <w:pStyle w:val="Subtitle"/>
        <w:numPr>
          <w:ilvl w:val="2"/>
          <w:numId w:val="22"/>
        </w:numPr>
        <w:spacing w:before="20" w:after="20" w:line="240" w:lineRule="auto"/>
        <w:rPr>
          <w:sz w:val="22"/>
          <w:szCs w:val="22"/>
          <w:u w:val="none"/>
        </w:rPr>
      </w:pPr>
      <w:r w:rsidRPr="00553623">
        <w:rPr>
          <w:sz w:val="22"/>
          <w:szCs w:val="22"/>
          <w:u w:val="none"/>
        </w:rPr>
        <w:t>ERYTHROMYCIN BASE (</w:t>
      </w:r>
      <w:proofErr w:type="spellStart"/>
      <w:r w:rsidRPr="00553623">
        <w:rPr>
          <w:sz w:val="22"/>
          <w:szCs w:val="22"/>
          <w:u w:val="none"/>
        </w:rPr>
        <w:t>Erythrocin</w:t>
      </w:r>
      <w:proofErr w:type="spellEnd"/>
      <w:r w:rsidRPr="00553623">
        <w:rPr>
          <w:sz w:val="22"/>
          <w:szCs w:val="22"/>
          <w:u w:val="none"/>
        </w:rPr>
        <w:t xml:space="preserve">) 500mg TAB 1 QIDX7D #28 </w:t>
      </w:r>
    </w:p>
    <w:p w:rsidR="00716DCF" w:rsidRPr="00553623" w:rsidRDefault="00716DCF" w:rsidP="00C93C49">
      <w:pPr>
        <w:pStyle w:val="Subtitle"/>
        <w:spacing w:before="20" w:after="20" w:line="240" w:lineRule="auto"/>
        <w:ind w:left="1440"/>
        <w:rPr>
          <w:sz w:val="22"/>
          <w:szCs w:val="22"/>
          <w:u w:val="none"/>
        </w:rPr>
      </w:pPr>
      <w:r w:rsidRPr="00553623">
        <w:rPr>
          <w:sz w:val="22"/>
          <w:szCs w:val="22"/>
          <w:u w:val="none"/>
        </w:rPr>
        <w:t>*</w:t>
      </w:r>
      <w:r w:rsidRPr="00553623">
        <w:rPr>
          <w:sz w:val="22"/>
          <w:szCs w:val="22"/>
        </w:rPr>
        <w:t>Erythromycin is associated with a high degree of GI complaints, most specifically nausea. Therefore the following lower dose 14 day regimens may be helpful in women who cannot tolerate high doses of th</w:t>
      </w:r>
      <w:r>
        <w:rPr>
          <w:sz w:val="22"/>
          <w:szCs w:val="22"/>
        </w:rPr>
        <w:t>is medication</w:t>
      </w:r>
      <w:r w:rsidRPr="00553623">
        <w:rPr>
          <w:sz w:val="22"/>
          <w:szCs w:val="22"/>
          <w:u w:val="none"/>
        </w:rPr>
        <w:t>:</w:t>
      </w:r>
    </w:p>
    <w:p w:rsidR="00716DCF" w:rsidRPr="00553623" w:rsidRDefault="00716DCF" w:rsidP="00716DCF">
      <w:pPr>
        <w:pStyle w:val="Subtitle"/>
        <w:numPr>
          <w:ilvl w:val="2"/>
          <w:numId w:val="23"/>
        </w:numPr>
        <w:spacing w:before="20" w:after="20" w:line="240" w:lineRule="auto"/>
        <w:rPr>
          <w:sz w:val="22"/>
          <w:szCs w:val="22"/>
          <w:u w:val="none"/>
        </w:rPr>
      </w:pPr>
      <w:r w:rsidRPr="00553623">
        <w:rPr>
          <w:sz w:val="22"/>
          <w:szCs w:val="22"/>
          <w:u w:val="none"/>
        </w:rPr>
        <w:t>ERYTHOMYCIN BASE 250mg TAB 1 QID X 14 DAYS #56</w:t>
      </w:r>
    </w:p>
    <w:p w:rsidR="00716DCF" w:rsidRDefault="00716DCF" w:rsidP="00716DCF">
      <w:pPr>
        <w:pStyle w:val="Subtitle"/>
        <w:numPr>
          <w:ilvl w:val="2"/>
          <w:numId w:val="24"/>
        </w:numPr>
        <w:spacing w:before="20" w:after="20" w:line="240" w:lineRule="auto"/>
        <w:rPr>
          <w:sz w:val="22"/>
          <w:szCs w:val="22"/>
          <w:u w:val="none"/>
        </w:rPr>
      </w:pPr>
      <w:r w:rsidRPr="00553623">
        <w:rPr>
          <w:sz w:val="22"/>
          <w:szCs w:val="22"/>
          <w:u w:val="none"/>
        </w:rPr>
        <w:t>ERYTHOMYCIN ETHYLSUCCINATE 400mg TAB QID X 14 DAYS #56</w:t>
      </w:r>
    </w:p>
    <w:p w:rsidR="00716DCF" w:rsidRPr="00A93615" w:rsidRDefault="00716DCF" w:rsidP="00716DCF">
      <w:pPr>
        <w:pStyle w:val="Subtitle"/>
        <w:numPr>
          <w:ilvl w:val="1"/>
          <w:numId w:val="24"/>
        </w:numPr>
        <w:spacing w:before="20" w:after="20" w:line="240" w:lineRule="auto"/>
        <w:rPr>
          <w:sz w:val="22"/>
          <w:szCs w:val="22"/>
          <w:u w:val="none"/>
        </w:rPr>
      </w:pPr>
      <w:r>
        <w:rPr>
          <w:sz w:val="22"/>
          <w:szCs w:val="22"/>
          <w:u w:val="none"/>
        </w:rPr>
        <w:t xml:space="preserve">If pregnant pt co-infected with Gonorrhea, she will also need </w:t>
      </w:r>
      <w:proofErr w:type="spellStart"/>
      <w:r>
        <w:rPr>
          <w:sz w:val="22"/>
          <w:szCs w:val="22"/>
          <w:u w:val="none"/>
        </w:rPr>
        <w:t>Cefriaxone</w:t>
      </w:r>
      <w:proofErr w:type="spellEnd"/>
      <w:r>
        <w:rPr>
          <w:sz w:val="22"/>
          <w:szCs w:val="22"/>
          <w:u w:val="none"/>
        </w:rPr>
        <w:t xml:space="preserve"> 250 mg IM single dose **only if provider in the clinic**</w:t>
      </w:r>
    </w:p>
    <w:p w:rsidR="00716DCF" w:rsidRPr="004C37A7" w:rsidRDefault="00716DCF" w:rsidP="00C93C49">
      <w:pPr>
        <w:pStyle w:val="Subtitle"/>
        <w:spacing w:before="20" w:after="20" w:line="240" w:lineRule="auto"/>
        <w:ind w:left="720"/>
        <w:rPr>
          <w:b/>
          <w:sz w:val="22"/>
          <w:szCs w:val="22"/>
          <w:u w:val="none"/>
        </w:rPr>
      </w:pPr>
      <w:r w:rsidRPr="007C5550">
        <w:rPr>
          <w:b/>
          <w:sz w:val="22"/>
          <w:szCs w:val="22"/>
          <w:highlight w:val="yellow"/>
          <w:u w:val="none"/>
        </w:rPr>
        <w:t xml:space="preserve">Treatment of non-patient partners is no longer possible at Clinica due to issues of limited supply and malpractice insurance. </w:t>
      </w:r>
      <w:r>
        <w:rPr>
          <w:b/>
          <w:sz w:val="22"/>
          <w:szCs w:val="22"/>
          <w:highlight w:val="yellow"/>
          <w:u w:val="none"/>
        </w:rPr>
        <w:t xml:space="preserve">If the </w:t>
      </w:r>
      <w:r w:rsidRPr="007C5550">
        <w:rPr>
          <w:b/>
          <w:sz w:val="22"/>
          <w:szCs w:val="22"/>
          <w:highlight w:val="yellow"/>
          <w:u w:val="none"/>
        </w:rPr>
        <w:t xml:space="preserve">partner is not a patient, please encourage </w:t>
      </w:r>
      <w:r>
        <w:rPr>
          <w:b/>
          <w:sz w:val="22"/>
          <w:szCs w:val="22"/>
          <w:highlight w:val="yellow"/>
          <w:u w:val="none"/>
        </w:rPr>
        <w:t>the patient</w:t>
      </w:r>
      <w:r w:rsidRPr="007C5550">
        <w:rPr>
          <w:b/>
          <w:sz w:val="22"/>
          <w:szCs w:val="22"/>
          <w:highlight w:val="yellow"/>
          <w:u w:val="none"/>
        </w:rPr>
        <w:t xml:space="preserve"> to have </w:t>
      </w:r>
      <w:r>
        <w:rPr>
          <w:b/>
          <w:sz w:val="22"/>
          <w:szCs w:val="22"/>
          <w:highlight w:val="yellow"/>
          <w:u w:val="none"/>
        </w:rPr>
        <w:t>his/</w:t>
      </w:r>
      <w:r w:rsidRPr="007C5550">
        <w:rPr>
          <w:b/>
          <w:sz w:val="22"/>
          <w:szCs w:val="22"/>
          <w:highlight w:val="yellow"/>
          <w:u w:val="none"/>
        </w:rPr>
        <w:t>her partner become a patient here or to seek care immediately from the public health department or his</w:t>
      </w:r>
      <w:r>
        <w:rPr>
          <w:b/>
          <w:sz w:val="22"/>
          <w:szCs w:val="22"/>
          <w:highlight w:val="yellow"/>
          <w:u w:val="none"/>
        </w:rPr>
        <w:t>/her</w:t>
      </w:r>
      <w:r w:rsidRPr="007C5550">
        <w:rPr>
          <w:b/>
          <w:sz w:val="22"/>
          <w:szCs w:val="22"/>
          <w:highlight w:val="yellow"/>
          <w:u w:val="none"/>
        </w:rPr>
        <w:t xml:space="preserve"> PCP, especially because of the high re-infection rate (see below). If the partner IS already a Clinica patient, then </w:t>
      </w:r>
      <w:r>
        <w:rPr>
          <w:b/>
          <w:sz w:val="22"/>
          <w:szCs w:val="22"/>
          <w:highlight w:val="yellow"/>
          <w:u w:val="none"/>
        </w:rPr>
        <w:t xml:space="preserve">by all means </w:t>
      </w:r>
      <w:r w:rsidRPr="007C5550">
        <w:rPr>
          <w:b/>
          <w:sz w:val="22"/>
          <w:szCs w:val="22"/>
          <w:highlight w:val="yellow"/>
          <w:u w:val="none"/>
        </w:rPr>
        <w:t>treat the partner as well</w:t>
      </w:r>
      <w:r w:rsidRPr="0078661A">
        <w:rPr>
          <w:b/>
          <w:sz w:val="22"/>
          <w:szCs w:val="22"/>
          <w:highlight w:val="yellow"/>
          <w:u w:val="none"/>
        </w:rPr>
        <w:t>. If this is the case, please be sure to open the partner’s chart and document both occurrence of infection and treatment in the telephone template.</w:t>
      </w:r>
    </w:p>
    <w:bookmarkEnd w:id="0"/>
    <w:bookmarkEnd w:id="1"/>
    <w:p w:rsidR="00716DCF" w:rsidRDefault="00716DCF" w:rsidP="005F021D">
      <w:pPr>
        <w:pStyle w:val="Subtitle"/>
        <w:spacing w:before="20" w:after="20" w:line="240" w:lineRule="auto"/>
        <w:rPr>
          <w:b/>
          <w:smallCaps/>
          <w:sz w:val="22"/>
          <w:szCs w:val="22"/>
          <w:u w:val="none"/>
        </w:rPr>
      </w:pPr>
    </w:p>
    <w:p w:rsidR="00716DCF" w:rsidRDefault="00716DCF" w:rsidP="005F021D">
      <w:pPr>
        <w:pStyle w:val="Subtitle"/>
        <w:spacing w:before="20" w:after="20" w:line="240" w:lineRule="auto"/>
        <w:rPr>
          <w:b/>
          <w:smallCaps/>
          <w:sz w:val="22"/>
          <w:szCs w:val="22"/>
          <w:u w:val="none"/>
        </w:rPr>
      </w:pPr>
      <w:r>
        <w:rPr>
          <w:b/>
          <w:smallCaps/>
          <w:sz w:val="22"/>
          <w:szCs w:val="22"/>
          <w:u w:val="none"/>
        </w:rPr>
        <w:t>Follow-Up Treatment</w:t>
      </w:r>
    </w:p>
    <w:p w:rsidR="00716DCF" w:rsidRPr="00553623" w:rsidRDefault="00716DCF" w:rsidP="00716DCF">
      <w:pPr>
        <w:pStyle w:val="Subtitle"/>
        <w:numPr>
          <w:ilvl w:val="0"/>
          <w:numId w:val="14"/>
        </w:numPr>
        <w:spacing w:before="20" w:after="20" w:line="240" w:lineRule="auto"/>
        <w:rPr>
          <w:b/>
          <w:i/>
          <w:sz w:val="22"/>
          <w:szCs w:val="22"/>
          <w:u w:val="none"/>
        </w:rPr>
      </w:pPr>
      <w:r w:rsidRPr="00553623">
        <w:rPr>
          <w:i/>
          <w:sz w:val="22"/>
          <w:szCs w:val="22"/>
          <w:u w:val="none"/>
        </w:rPr>
        <w:t xml:space="preserve">Always bring </w:t>
      </w:r>
      <w:r>
        <w:rPr>
          <w:i/>
          <w:sz w:val="22"/>
          <w:szCs w:val="22"/>
          <w:u w:val="none"/>
        </w:rPr>
        <w:t xml:space="preserve">a </w:t>
      </w:r>
      <w:r w:rsidRPr="00553623">
        <w:rPr>
          <w:i/>
          <w:sz w:val="22"/>
          <w:szCs w:val="22"/>
          <w:u w:val="none"/>
        </w:rPr>
        <w:t>pregnant patient back 3 w</w:t>
      </w:r>
      <w:r>
        <w:rPr>
          <w:i/>
          <w:sz w:val="22"/>
          <w:szCs w:val="22"/>
          <w:u w:val="none"/>
        </w:rPr>
        <w:t>ee</w:t>
      </w:r>
      <w:r w:rsidRPr="00553623">
        <w:rPr>
          <w:i/>
          <w:sz w:val="22"/>
          <w:szCs w:val="22"/>
          <w:u w:val="none"/>
        </w:rPr>
        <w:t>ks after treatment for test of cure</w:t>
      </w:r>
      <w:r w:rsidRPr="00553623">
        <w:rPr>
          <w:sz w:val="22"/>
          <w:szCs w:val="22"/>
          <w:u w:val="none"/>
        </w:rPr>
        <w:t>. Pregnant patients should also be re-tested in 3 months if still pregnant.</w:t>
      </w:r>
    </w:p>
    <w:p w:rsidR="00716DCF" w:rsidRDefault="00716DCF" w:rsidP="00716DCF">
      <w:pPr>
        <w:pStyle w:val="Subtitle"/>
        <w:numPr>
          <w:ilvl w:val="0"/>
          <w:numId w:val="14"/>
        </w:numPr>
        <w:spacing w:before="20" w:after="20" w:line="240" w:lineRule="auto"/>
        <w:rPr>
          <w:sz w:val="22"/>
          <w:szCs w:val="22"/>
          <w:u w:val="none"/>
        </w:rPr>
      </w:pPr>
      <w:r w:rsidRPr="00553623">
        <w:rPr>
          <w:sz w:val="22"/>
          <w:szCs w:val="22"/>
          <w:u w:val="none"/>
        </w:rPr>
        <w:t>Patients with ST</w:t>
      </w:r>
      <w:r>
        <w:rPr>
          <w:sz w:val="22"/>
          <w:szCs w:val="22"/>
          <w:u w:val="none"/>
        </w:rPr>
        <w:t>I</w:t>
      </w:r>
      <w:r w:rsidRPr="00553623">
        <w:rPr>
          <w:sz w:val="22"/>
          <w:szCs w:val="22"/>
          <w:u w:val="none"/>
        </w:rPr>
        <w:t>s (and those with Chlamydia in particular) are at increased risk of acquiring HIV, HPV and Hepatitis. Offer provider visit for ST</w:t>
      </w:r>
      <w:r>
        <w:rPr>
          <w:sz w:val="22"/>
          <w:szCs w:val="22"/>
          <w:u w:val="none"/>
        </w:rPr>
        <w:t>I</w:t>
      </w:r>
      <w:r w:rsidRPr="00553623">
        <w:rPr>
          <w:sz w:val="22"/>
          <w:szCs w:val="22"/>
          <w:u w:val="none"/>
        </w:rPr>
        <w:t xml:space="preserve"> consult and testing. </w:t>
      </w:r>
    </w:p>
    <w:p w:rsidR="00716DCF" w:rsidRPr="008136EB" w:rsidRDefault="00716DCF" w:rsidP="008136EB">
      <w:pPr>
        <w:pStyle w:val="PlainText"/>
        <w:ind w:left="1440"/>
        <w:rPr>
          <w:rFonts w:ascii="Times New Roman" w:hAnsi="Times New Roman"/>
          <w:szCs w:val="22"/>
        </w:rPr>
      </w:pPr>
      <w:proofErr w:type="gramStart"/>
      <w:r>
        <w:t>o</w:t>
      </w:r>
      <w:proofErr w:type="gramEnd"/>
      <w:r>
        <w:t xml:space="preserve">   </w:t>
      </w:r>
      <w:r w:rsidRPr="008136EB">
        <w:rPr>
          <w:rFonts w:ascii="Times New Roman" w:hAnsi="Times New Roman"/>
          <w:szCs w:val="22"/>
        </w:rPr>
        <w:t>Recommend Hepatitis B testing and vaccination to anyone whose vaccine series is not complete.</w:t>
      </w:r>
    </w:p>
    <w:p w:rsidR="00716DCF" w:rsidRPr="008136EB" w:rsidRDefault="00716DCF" w:rsidP="008136EB">
      <w:pPr>
        <w:pStyle w:val="PlainText"/>
        <w:ind w:left="1440"/>
        <w:rPr>
          <w:rFonts w:ascii="Times New Roman" w:hAnsi="Times New Roman"/>
          <w:szCs w:val="22"/>
        </w:rPr>
      </w:pPr>
      <w:proofErr w:type="gramStart"/>
      <w:r w:rsidRPr="008136EB">
        <w:rPr>
          <w:rFonts w:ascii="Times New Roman" w:hAnsi="Times New Roman"/>
          <w:szCs w:val="22"/>
        </w:rPr>
        <w:lastRenderedPageBreak/>
        <w:t>o</w:t>
      </w:r>
      <w:proofErr w:type="gramEnd"/>
      <w:r w:rsidRPr="008136EB">
        <w:rPr>
          <w:rFonts w:ascii="Times New Roman" w:hAnsi="Times New Roman"/>
          <w:szCs w:val="22"/>
        </w:rPr>
        <w:t xml:space="preserve">   Recommend testing for HIV and RPR now with repeat at 2 and 6 months, via MA, nurse, or provider visit according to patient preference and current access for the various visit types</w:t>
      </w:r>
    </w:p>
    <w:p w:rsidR="00716DCF" w:rsidRPr="00553623" w:rsidRDefault="00716DCF" w:rsidP="00716DCF">
      <w:pPr>
        <w:pStyle w:val="Subtitle"/>
        <w:numPr>
          <w:ilvl w:val="0"/>
          <w:numId w:val="14"/>
        </w:numPr>
        <w:spacing w:before="20" w:after="20" w:line="240" w:lineRule="auto"/>
        <w:rPr>
          <w:sz w:val="22"/>
          <w:szCs w:val="22"/>
          <w:u w:val="none"/>
        </w:rPr>
      </w:pPr>
      <w:r w:rsidRPr="00553623">
        <w:rPr>
          <w:sz w:val="22"/>
          <w:szCs w:val="22"/>
          <w:u w:val="none"/>
        </w:rPr>
        <w:t xml:space="preserve">Chlamydia is associated with high rates of re-infection, often from the </w:t>
      </w:r>
      <w:r>
        <w:rPr>
          <w:sz w:val="22"/>
          <w:szCs w:val="22"/>
          <w:u w:val="none"/>
        </w:rPr>
        <w:t xml:space="preserve">current or </w:t>
      </w:r>
      <w:r w:rsidRPr="00553623">
        <w:rPr>
          <w:sz w:val="22"/>
          <w:szCs w:val="22"/>
          <w:u w:val="none"/>
        </w:rPr>
        <w:t xml:space="preserve">established partner. </w:t>
      </w:r>
      <w:r>
        <w:rPr>
          <w:sz w:val="22"/>
          <w:szCs w:val="22"/>
          <w:u w:val="none"/>
        </w:rPr>
        <w:t>Recommend</w:t>
      </w:r>
      <w:r w:rsidRPr="00553623">
        <w:rPr>
          <w:sz w:val="22"/>
          <w:szCs w:val="22"/>
          <w:u w:val="none"/>
        </w:rPr>
        <w:t xml:space="preserve"> the patient to be re-tested in 3-6 months regardless of status of partner treatment.</w:t>
      </w:r>
    </w:p>
    <w:p w:rsidR="00716DCF" w:rsidRDefault="00716DCF" w:rsidP="005F021D">
      <w:pPr>
        <w:pStyle w:val="Subtitle"/>
        <w:spacing w:before="20" w:after="20" w:line="240" w:lineRule="auto"/>
        <w:rPr>
          <w:b/>
          <w:smallCaps/>
          <w:sz w:val="22"/>
          <w:szCs w:val="22"/>
          <w:u w:val="none"/>
        </w:rPr>
      </w:pPr>
    </w:p>
    <w:p w:rsidR="00716DCF" w:rsidRPr="00553623" w:rsidRDefault="00716DCF" w:rsidP="005F021D">
      <w:pPr>
        <w:pStyle w:val="Subtitle"/>
        <w:spacing w:before="20" w:after="20" w:line="240" w:lineRule="auto"/>
        <w:rPr>
          <w:b/>
          <w:smallCaps/>
          <w:sz w:val="22"/>
          <w:szCs w:val="22"/>
          <w:u w:val="none"/>
        </w:rPr>
      </w:pPr>
      <w:r w:rsidRPr="00553623">
        <w:rPr>
          <w:b/>
          <w:smallCaps/>
          <w:sz w:val="22"/>
          <w:szCs w:val="22"/>
          <w:u w:val="none"/>
        </w:rPr>
        <w:t>Patient Education</w:t>
      </w:r>
    </w:p>
    <w:p w:rsidR="00716DCF" w:rsidRPr="00553623" w:rsidRDefault="00716DCF" w:rsidP="00716DCF">
      <w:pPr>
        <w:pStyle w:val="Subtitle"/>
        <w:numPr>
          <w:ilvl w:val="0"/>
          <w:numId w:val="14"/>
        </w:numPr>
        <w:spacing w:before="20" w:after="20" w:line="240" w:lineRule="auto"/>
        <w:rPr>
          <w:sz w:val="22"/>
          <w:szCs w:val="22"/>
          <w:u w:val="none"/>
        </w:rPr>
      </w:pPr>
      <w:r w:rsidRPr="00553623">
        <w:rPr>
          <w:sz w:val="22"/>
          <w:szCs w:val="22"/>
          <w:u w:val="none"/>
        </w:rPr>
        <w:t xml:space="preserve">NO INTERCOURSE during treatment and for 1 week post treatment. </w:t>
      </w:r>
    </w:p>
    <w:p w:rsidR="00716DCF" w:rsidRPr="00553623" w:rsidRDefault="00716DCF" w:rsidP="00716DCF">
      <w:pPr>
        <w:pStyle w:val="Subtitle"/>
        <w:numPr>
          <w:ilvl w:val="0"/>
          <w:numId w:val="14"/>
        </w:numPr>
        <w:spacing w:before="20" w:after="20" w:line="240" w:lineRule="auto"/>
        <w:rPr>
          <w:sz w:val="22"/>
          <w:szCs w:val="22"/>
          <w:u w:val="none"/>
        </w:rPr>
      </w:pPr>
      <w:r w:rsidRPr="00553623">
        <w:rPr>
          <w:sz w:val="22"/>
          <w:szCs w:val="22"/>
          <w:u w:val="none"/>
        </w:rPr>
        <w:t>Partner may not have symptoms but needs treatment anyway.</w:t>
      </w:r>
    </w:p>
    <w:p w:rsidR="00716DCF" w:rsidRPr="00553623" w:rsidRDefault="00716DCF" w:rsidP="00716DCF">
      <w:pPr>
        <w:pStyle w:val="Subtitle"/>
        <w:numPr>
          <w:ilvl w:val="0"/>
          <w:numId w:val="14"/>
        </w:numPr>
        <w:spacing w:before="20" w:after="20" w:line="240" w:lineRule="auto"/>
        <w:rPr>
          <w:sz w:val="22"/>
          <w:szCs w:val="22"/>
          <w:u w:val="none"/>
        </w:rPr>
      </w:pPr>
      <w:r w:rsidRPr="00553623">
        <w:rPr>
          <w:sz w:val="22"/>
          <w:szCs w:val="22"/>
          <w:u w:val="none"/>
        </w:rPr>
        <w:t xml:space="preserve">Condoms help reduce the spread of Chlamydia and other sexually transmitted </w:t>
      </w:r>
      <w:r>
        <w:rPr>
          <w:sz w:val="22"/>
          <w:szCs w:val="22"/>
          <w:u w:val="none"/>
        </w:rPr>
        <w:t>infections</w:t>
      </w:r>
    </w:p>
    <w:p w:rsidR="00716DCF" w:rsidRPr="00553623" w:rsidRDefault="00716DCF" w:rsidP="00716DCF">
      <w:pPr>
        <w:pStyle w:val="Subtitle"/>
        <w:numPr>
          <w:ilvl w:val="0"/>
          <w:numId w:val="14"/>
        </w:numPr>
        <w:spacing w:before="20" w:after="20" w:line="240" w:lineRule="auto"/>
        <w:rPr>
          <w:sz w:val="22"/>
          <w:szCs w:val="22"/>
          <w:u w:val="none"/>
        </w:rPr>
      </w:pPr>
      <w:r w:rsidRPr="00553623">
        <w:rPr>
          <w:sz w:val="22"/>
          <w:szCs w:val="22"/>
          <w:u w:val="none"/>
        </w:rPr>
        <w:t xml:space="preserve">PID </w:t>
      </w:r>
      <w:r>
        <w:rPr>
          <w:sz w:val="22"/>
          <w:szCs w:val="22"/>
          <w:u w:val="none"/>
        </w:rPr>
        <w:t xml:space="preserve">and infertility resulting from PID </w:t>
      </w:r>
      <w:r w:rsidRPr="00553623">
        <w:rPr>
          <w:sz w:val="22"/>
          <w:szCs w:val="22"/>
          <w:u w:val="none"/>
        </w:rPr>
        <w:t>is more common in women who have had Chlamydia.</w:t>
      </w:r>
    </w:p>
    <w:p w:rsidR="00716DCF" w:rsidRPr="00553623" w:rsidRDefault="00716DCF" w:rsidP="00716DCF">
      <w:pPr>
        <w:pStyle w:val="Subtitle"/>
        <w:numPr>
          <w:ilvl w:val="0"/>
          <w:numId w:val="14"/>
        </w:numPr>
        <w:spacing w:before="20" w:after="20" w:line="240" w:lineRule="auto"/>
        <w:rPr>
          <w:sz w:val="22"/>
          <w:szCs w:val="22"/>
          <w:u w:val="none"/>
        </w:rPr>
      </w:pPr>
      <w:r w:rsidRPr="00553623">
        <w:rPr>
          <w:sz w:val="22"/>
          <w:szCs w:val="22"/>
          <w:u w:val="none"/>
        </w:rPr>
        <w:t xml:space="preserve">Complications with pregnancy include low birth weight and premature rupture of membranes </w:t>
      </w:r>
    </w:p>
    <w:p w:rsidR="00716DCF" w:rsidRPr="00553623" w:rsidRDefault="00716DCF" w:rsidP="00716DCF">
      <w:pPr>
        <w:pStyle w:val="Subtitle"/>
        <w:numPr>
          <w:ilvl w:val="0"/>
          <w:numId w:val="14"/>
        </w:numPr>
        <w:spacing w:before="20" w:after="20" w:line="240" w:lineRule="auto"/>
        <w:rPr>
          <w:sz w:val="22"/>
          <w:szCs w:val="22"/>
          <w:u w:val="none"/>
        </w:rPr>
      </w:pPr>
      <w:r w:rsidRPr="00553623">
        <w:rPr>
          <w:sz w:val="22"/>
          <w:szCs w:val="22"/>
          <w:u w:val="none"/>
        </w:rPr>
        <w:t>Review birth control methods.</w:t>
      </w:r>
    </w:p>
    <w:p w:rsidR="00716DCF" w:rsidRPr="00553623" w:rsidRDefault="00716DCF" w:rsidP="00716DCF">
      <w:pPr>
        <w:pStyle w:val="Subtitle"/>
        <w:numPr>
          <w:ilvl w:val="0"/>
          <w:numId w:val="14"/>
        </w:numPr>
        <w:spacing w:before="20" w:after="20" w:line="240" w:lineRule="auto"/>
        <w:rPr>
          <w:sz w:val="22"/>
          <w:szCs w:val="22"/>
          <w:u w:val="none"/>
        </w:rPr>
      </w:pPr>
      <w:r w:rsidRPr="00553623">
        <w:rPr>
          <w:sz w:val="22"/>
          <w:szCs w:val="22"/>
          <w:u w:val="none"/>
        </w:rPr>
        <w:t xml:space="preserve">Discourage the use of douches and internal vaginal washes which destroy </w:t>
      </w:r>
      <w:r>
        <w:rPr>
          <w:sz w:val="22"/>
          <w:szCs w:val="22"/>
          <w:u w:val="none"/>
        </w:rPr>
        <w:t>normal</w:t>
      </w:r>
      <w:r w:rsidRPr="00553623">
        <w:rPr>
          <w:sz w:val="22"/>
          <w:szCs w:val="22"/>
          <w:u w:val="none"/>
        </w:rPr>
        <w:t xml:space="preserve"> vaginal flora and make infections with cervical and vaginal pathogens more possible.</w:t>
      </w:r>
    </w:p>
    <w:p w:rsidR="00716DCF" w:rsidRDefault="00716DCF" w:rsidP="00292484">
      <w:pPr>
        <w:pStyle w:val="Title"/>
        <w:spacing w:before="20" w:after="20"/>
        <w:jc w:val="left"/>
        <w:rPr>
          <w:rFonts w:ascii="Garamond" w:hAnsi="Garamond"/>
          <w:i/>
          <w:smallCaps/>
          <w:color w:val="FF0000"/>
        </w:rPr>
      </w:pPr>
    </w:p>
    <w:p w:rsidR="00716DCF" w:rsidRPr="00FE3BD7" w:rsidRDefault="00716DCF" w:rsidP="00292484">
      <w:pPr>
        <w:pStyle w:val="Title"/>
        <w:spacing w:before="20" w:after="20"/>
        <w:jc w:val="left"/>
        <w:rPr>
          <w:i/>
          <w:smallCaps/>
          <w:color w:val="FF0000"/>
        </w:rPr>
      </w:pPr>
      <w:r w:rsidRPr="00FE3BD7">
        <w:rPr>
          <w:i/>
          <w:smallCaps/>
          <w:color w:val="FF0000"/>
        </w:rPr>
        <w:t xml:space="preserve">Call back for appointment with provider if: </w:t>
      </w:r>
    </w:p>
    <w:p w:rsidR="00716DCF" w:rsidRPr="00FE3BD7" w:rsidRDefault="00716DCF" w:rsidP="00716DCF">
      <w:pPr>
        <w:pStyle w:val="Title"/>
        <w:numPr>
          <w:ilvl w:val="0"/>
          <w:numId w:val="6"/>
        </w:numPr>
        <w:jc w:val="left"/>
        <w:rPr>
          <w:b w:val="0"/>
          <w:sz w:val="22"/>
          <w:szCs w:val="22"/>
        </w:rPr>
      </w:pPr>
      <w:r w:rsidRPr="00FE3BD7">
        <w:rPr>
          <w:b w:val="0"/>
          <w:sz w:val="22"/>
          <w:szCs w:val="22"/>
        </w:rPr>
        <w:t xml:space="preserve">Symptoms of </w:t>
      </w:r>
      <w:r>
        <w:rPr>
          <w:b w:val="0"/>
          <w:sz w:val="22"/>
          <w:szCs w:val="22"/>
        </w:rPr>
        <w:t>pelvic inflammatory disease (</w:t>
      </w:r>
      <w:r w:rsidRPr="00FE3BD7">
        <w:rPr>
          <w:b w:val="0"/>
          <w:sz w:val="22"/>
          <w:szCs w:val="22"/>
        </w:rPr>
        <w:t>PID</w:t>
      </w:r>
      <w:r>
        <w:rPr>
          <w:b w:val="0"/>
          <w:sz w:val="22"/>
          <w:szCs w:val="22"/>
        </w:rPr>
        <w:t>)</w:t>
      </w:r>
      <w:r w:rsidRPr="00FE3BD7">
        <w:rPr>
          <w:b w:val="0"/>
          <w:sz w:val="22"/>
          <w:szCs w:val="22"/>
        </w:rPr>
        <w:t xml:space="preserve">:  </w:t>
      </w:r>
      <w:r w:rsidRPr="00BD2315">
        <w:rPr>
          <w:b w:val="0"/>
          <w:sz w:val="22"/>
          <w:szCs w:val="22"/>
        </w:rPr>
        <w:t>Lower abdominal and pelvic pain, vaginal discharge, abnormal uterine bleeding, dysuria, dyspareunia (pain with intercourse)</w:t>
      </w:r>
      <w:r w:rsidRPr="00FE3BD7">
        <w:rPr>
          <w:b w:val="0"/>
          <w:sz w:val="22"/>
          <w:szCs w:val="22"/>
        </w:rPr>
        <w:t>, fevers and chills, malaise, vomiting</w:t>
      </w:r>
    </w:p>
    <w:p w:rsidR="00716DCF" w:rsidRPr="00FE3BD7" w:rsidRDefault="00716DCF" w:rsidP="00716DCF">
      <w:pPr>
        <w:pStyle w:val="Title"/>
        <w:numPr>
          <w:ilvl w:val="0"/>
          <w:numId w:val="6"/>
        </w:numPr>
        <w:jc w:val="left"/>
        <w:rPr>
          <w:b w:val="0"/>
        </w:rPr>
      </w:pPr>
      <w:r>
        <w:rPr>
          <w:b w:val="0"/>
          <w:sz w:val="22"/>
          <w:szCs w:val="22"/>
        </w:rPr>
        <w:t>Patient desires STI consultation</w:t>
      </w:r>
    </w:p>
    <w:p w:rsidR="00716DCF" w:rsidRPr="00FE3BD7" w:rsidRDefault="00716DCF" w:rsidP="00292484">
      <w:pPr>
        <w:pStyle w:val="Title"/>
        <w:spacing w:before="20" w:after="20"/>
        <w:jc w:val="left"/>
        <w:rPr>
          <w:b w:val="0"/>
          <w:sz w:val="16"/>
          <w:szCs w:val="16"/>
        </w:rPr>
      </w:pPr>
    </w:p>
    <w:p w:rsidR="00716DCF" w:rsidRPr="00FE3BD7" w:rsidRDefault="00716DCF" w:rsidP="00292484">
      <w:pPr>
        <w:pStyle w:val="Title"/>
        <w:spacing w:before="20" w:after="20"/>
        <w:jc w:val="left"/>
        <w:rPr>
          <w:b w:val="0"/>
          <w:sz w:val="16"/>
          <w:szCs w:val="16"/>
        </w:rPr>
      </w:pPr>
    </w:p>
    <w:p w:rsidR="00716DCF" w:rsidRDefault="00716DCF" w:rsidP="00292484">
      <w:pPr>
        <w:pStyle w:val="Title"/>
        <w:spacing w:before="20" w:after="20"/>
        <w:jc w:val="left"/>
        <w:rPr>
          <w:rFonts w:ascii="Garamond" w:hAnsi="Garamond"/>
          <w:b w:val="0"/>
          <w:sz w:val="16"/>
          <w:szCs w:val="16"/>
        </w:rPr>
      </w:pPr>
    </w:p>
    <w:p w:rsidR="00716DCF" w:rsidRDefault="00716DCF" w:rsidP="00292484">
      <w:pPr>
        <w:pStyle w:val="Title"/>
        <w:spacing w:before="20" w:after="20"/>
        <w:jc w:val="left"/>
        <w:rPr>
          <w:rFonts w:ascii="Garamond" w:hAnsi="Garamond"/>
          <w:b w:val="0"/>
          <w:sz w:val="16"/>
          <w:szCs w:val="16"/>
        </w:rPr>
      </w:pPr>
    </w:p>
    <w:p w:rsidR="00716DCF" w:rsidRDefault="00716DCF" w:rsidP="00292484">
      <w:pPr>
        <w:pStyle w:val="Title"/>
        <w:spacing w:before="20" w:after="20"/>
        <w:jc w:val="left"/>
        <w:rPr>
          <w:rFonts w:ascii="Garamond" w:hAnsi="Garamond"/>
          <w:b w:val="0"/>
          <w:sz w:val="16"/>
          <w:szCs w:val="16"/>
        </w:rPr>
      </w:pPr>
    </w:p>
    <w:p w:rsidR="00716DCF" w:rsidRPr="00100512" w:rsidRDefault="00716DCF" w:rsidP="00292484">
      <w:pPr>
        <w:pStyle w:val="Title"/>
        <w:spacing w:before="20" w:after="20"/>
        <w:jc w:val="left"/>
        <w:rPr>
          <w:rFonts w:ascii="Garamond" w:hAnsi="Garamond"/>
          <w:b w:val="0"/>
          <w:sz w:val="16"/>
          <w:szCs w:val="16"/>
        </w:rPr>
      </w:pPr>
    </w:p>
    <w:p w:rsidR="00716DCF" w:rsidRDefault="00716DCF" w:rsidP="00292484">
      <w:pPr>
        <w:pStyle w:val="Title"/>
        <w:spacing w:before="20" w:after="20"/>
        <w:rPr>
          <w:rFonts w:ascii="Garamond" w:hAnsi="Garamond"/>
          <w:smallCaps/>
          <w:sz w:val="28"/>
          <w:szCs w:val="28"/>
        </w:rPr>
      </w:pPr>
      <w:r>
        <w:rPr>
          <w:rFonts w:ascii="Garamond" w:hAnsi="Garamond"/>
          <w:smallCaps/>
          <w:sz w:val="28"/>
          <w:szCs w:val="28"/>
        </w:rPr>
        <w:t>SEND COPY OF MASTER IM TO PCP FOR NOTIFICATION</w:t>
      </w:r>
    </w:p>
    <w:p w:rsidR="00716DCF" w:rsidRDefault="00716DCF" w:rsidP="008C25AA">
      <w:pPr>
        <w:pStyle w:val="Title"/>
        <w:spacing w:before="20" w:after="20"/>
        <w:jc w:val="left"/>
        <w:rPr>
          <w:rFonts w:ascii="Garamond" w:hAnsi="Garamond"/>
          <w:smallCaps/>
          <w:sz w:val="22"/>
          <w:szCs w:val="22"/>
        </w:rPr>
      </w:pPr>
    </w:p>
    <w:p w:rsidR="00716DCF" w:rsidRDefault="00716DCF" w:rsidP="008C25AA">
      <w:pPr>
        <w:pStyle w:val="Title"/>
        <w:spacing w:before="20" w:after="20"/>
        <w:jc w:val="left"/>
        <w:rPr>
          <w:rFonts w:ascii="Garamond" w:hAnsi="Garamond"/>
          <w:smallCaps/>
          <w:sz w:val="22"/>
          <w:szCs w:val="22"/>
        </w:rPr>
      </w:pPr>
    </w:p>
    <w:p w:rsidR="00716DCF" w:rsidRPr="00FE3BD7" w:rsidRDefault="00716DCF" w:rsidP="008C25AA">
      <w:pPr>
        <w:pStyle w:val="Title"/>
        <w:spacing w:before="20" w:after="20"/>
        <w:jc w:val="left"/>
        <w:rPr>
          <w:sz w:val="20"/>
          <w:szCs w:val="20"/>
        </w:rPr>
      </w:pPr>
      <w:r>
        <w:rPr>
          <w:rFonts w:ascii="Garamond" w:hAnsi="Garamond"/>
          <w:smallCaps/>
          <w:sz w:val="22"/>
          <w:szCs w:val="22"/>
        </w:rPr>
        <w:br w:type="page"/>
      </w:r>
      <w:r w:rsidRPr="00FE3BD7">
        <w:rPr>
          <w:smallCaps/>
          <w:sz w:val="22"/>
          <w:szCs w:val="22"/>
        </w:rPr>
        <w:lastRenderedPageBreak/>
        <w:t>General Information/Interesting Facts</w:t>
      </w:r>
    </w:p>
    <w:p w:rsidR="00716DCF" w:rsidRPr="00FE3BD7" w:rsidRDefault="00716DCF" w:rsidP="00716DCF">
      <w:pPr>
        <w:pStyle w:val="Title"/>
        <w:numPr>
          <w:ilvl w:val="0"/>
          <w:numId w:val="17"/>
        </w:numPr>
        <w:spacing w:before="20" w:after="20"/>
        <w:jc w:val="left"/>
        <w:rPr>
          <w:b w:val="0"/>
          <w:sz w:val="22"/>
          <w:szCs w:val="22"/>
        </w:rPr>
      </w:pPr>
      <w:r w:rsidRPr="00FE3BD7">
        <w:rPr>
          <w:b w:val="0"/>
          <w:sz w:val="22"/>
          <w:szCs w:val="22"/>
        </w:rPr>
        <w:t xml:space="preserve">Chlamydia trachomatis (CT) is the most common </w:t>
      </w:r>
      <w:r>
        <w:rPr>
          <w:b w:val="0"/>
          <w:sz w:val="22"/>
          <w:szCs w:val="22"/>
        </w:rPr>
        <w:t>pathogen</w:t>
      </w:r>
      <w:r w:rsidRPr="00FE3BD7">
        <w:rPr>
          <w:b w:val="0"/>
          <w:sz w:val="22"/>
          <w:szCs w:val="22"/>
        </w:rPr>
        <w:t xml:space="preserve"> of sexually transmitted genital infections. </w:t>
      </w:r>
      <w:r>
        <w:rPr>
          <w:b w:val="0"/>
          <w:sz w:val="22"/>
          <w:szCs w:val="22"/>
        </w:rPr>
        <w:t xml:space="preserve">It is </w:t>
      </w:r>
      <w:r w:rsidRPr="00FE3BD7">
        <w:rPr>
          <w:b w:val="0"/>
          <w:sz w:val="22"/>
          <w:szCs w:val="22"/>
        </w:rPr>
        <w:t xml:space="preserve">often asymptomatic. </w:t>
      </w:r>
    </w:p>
    <w:p w:rsidR="00716DCF" w:rsidRPr="00FE3BD7" w:rsidRDefault="00716DCF" w:rsidP="00716DCF">
      <w:pPr>
        <w:pStyle w:val="Title"/>
        <w:numPr>
          <w:ilvl w:val="0"/>
          <w:numId w:val="17"/>
        </w:numPr>
        <w:spacing w:before="20" w:after="20"/>
        <w:jc w:val="left"/>
        <w:rPr>
          <w:b w:val="0"/>
          <w:sz w:val="22"/>
          <w:szCs w:val="22"/>
        </w:rPr>
      </w:pPr>
      <w:r w:rsidRPr="00FE3BD7">
        <w:rPr>
          <w:b w:val="0"/>
          <w:sz w:val="22"/>
          <w:szCs w:val="22"/>
        </w:rPr>
        <w:t xml:space="preserve">Chlamydia </w:t>
      </w:r>
      <w:r>
        <w:rPr>
          <w:b w:val="0"/>
          <w:sz w:val="22"/>
          <w:szCs w:val="22"/>
        </w:rPr>
        <w:t xml:space="preserve">IS reportable in the state of Colorado </w:t>
      </w:r>
    </w:p>
    <w:p w:rsidR="00716DCF" w:rsidRPr="00B443D8" w:rsidRDefault="00716DCF" w:rsidP="00716DCF">
      <w:pPr>
        <w:numPr>
          <w:ilvl w:val="0"/>
          <w:numId w:val="17"/>
        </w:numPr>
        <w:rPr>
          <w:sz w:val="22"/>
        </w:rPr>
      </w:pPr>
      <w:r w:rsidRPr="00B443D8">
        <w:rPr>
          <w:sz w:val="22"/>
          <w:szCs w:val="22"/>
        </w:rPr>
        <w:t>If Chlamydia goes untreated in pregnancy</w:t>
      </w:r>
      <w:r w:rsidRPr="00B443D8">
        <w:rPr>
          <w:b/>
          <w:sz w:val="22"/>
          <w:szCs w:val="22"/>
        </w:rPr>
        <w:t xml:space="preserve">, </w:t>
      </w:r>
      <w:r w:rsidRPr="00B443D8">
        <w:rPr>
          <w:sz w:val="22"/>
        </w:rPr>
        <w:t xml:space="preserve">20-50% of newborns </w:t>
      </w:r>
      <w:r>
        <w:rPr>
          <w:sz w:val="22"/>
        </w:rPr>
        <w:t>may</w:t>
      </w:r>
      <w:r w:rsidRPr="00B443D8">
        <w:rPr>
          <w:sz w:val="22"/>
        </w:rPr>
        <w:t xml:space="preserve"> develop conjunctivitis and 10-20% </w:t>
      </w:r>
      <w:r>
        <w:rPr>
          <w:sz w:val="22"/>
        </w:rPr>
        <w:t>may</w:t>
      </w:r>
      <w:r w:rsidRPr="00B443D8">
        <w:rPr>
          <w:sz w:val="22"/>
        </w:rPr>
        <w:t xml:space="preserve"> develop pneumonia</w:t>
      </w:r>
    </w:p>
    <w:p w:rsidR="00716DCF" w:rsidRPr="00FE3BD7" w:rsidRDefault="00716DCF" w:rsidP="00716DCF">
      <w:pPr>
        <w:numPr>
          <w:ilvl w:val="0"/>
          <w:numId w:val="17"/>
        </w:numPr>
        <w:rPr>
          <w:sz w:val="22"/>
        </w:rPr>
      </w:pPr>
      <w:r w:rsidRPr="000A2F96">
        <w:rPr>
          <w:sz w:val="22"/>
        </w:rPr>
        <w:t>Approximately 10-30% of women with Chlamydia will develop PID if untreated.</w:t>
      </w:r>
      <w:r w:rsidRPr="00B443D8">
        <w:rPr>
          <w:sz w:val="22"/>
        </w:rPr>
        <w:t xml:space="preserve"> Although gonorrheal infection is often more acutely symptomatic, PID with Chlamydia is more often associated with infertility</w:t>
      </w:r>
      <w:r>
        <w:rPr>
          <w:sz w:val="22"/>
        </w:rPr>
        <w:t>.</w:t>
      </w:r>
    </w:p>
    <w:p w:rsidR="00716DCF" w:rsidRPr="00EC3E2B" w:rsidRDefault="00716DCF" w:rsidP="00716DCF">
      <w:pPr>
        <w:pStyle w:val="Title"/>
        <w:numPr>
          <w:ilvl w:val="0"/>
          <w:numId w:val="17"/>
        </w:numPr>
        <w:spacing w:before="20" w:after="20"/>
        <w:jc w:val="left"/>
        <w:rPr>
          <w:b w:val="0"/>
          <w:sz w:val="22"/>
          <w:szCs w:val="22"/>
          <w:u w:val="single"/>
        </w:rPr>
      </w:pPr>
      <w:r w:rsidRPr="00FE3BD7">
        <w:rPr>
          <w:b w:val="0"/>
          <w:sz w:val="22"/>
          <w:szCs w:val="22"/>
        </w:rPr>
        <w:t xml:space="preserve">It has been estimated that approximately three million new cases occur annually in the </w:t>
      </w:r>
      <w:smartTag w:uri="urn:schemas-microsoft-com:office:smarttags" w:element="place">
        <w:smartTag w:uri="urn:schemas-microsoft-com:office:smarttags" w:element="country-region">
          <w:r w:rsidRPr="00FE3BD7">
            <w:rPr>
              <w:b w:val="0"/>
              <w:sz w:val="22"/>
              <w:szCs w:val="22"/>
            </w:rPr>
            <w:t>United States</w:t>
          </w:r>
        </w:smartTag>
      </w:smartTag>
      <w:r w:rsidRPr="00FE3BD7">
        <w:rPr>
          <w:b w:val="0"/>
          <w:sz w:val="22"/>
          <w:szCs w:val="22"/>
        </w:rPr>
        <w:t>. Over two thirds of these cases are not reported. C. trachomatis is a</w:t>
      </w:r>
      <w:r>
        <w:rPr>
          <w:b w:val="0"/>
          <w:sz w:val="22"/>
          <w:szCs w:val="22"/>
        </w:rPr>
        <w:t xml:space="preserve">n easily </w:t>
      </w:r>
      <w:r w:rsidRPr="00FE3BD7">
        <w:rPr>
          <w:b w:val="0"/>
          <w:sz w:val="22"/>
          <w:szCs w:val="22"/>
        </w:rPr>
        <w:t xml:space="preserve">treatable infection. However, the prevalence of untreated infection is high, in part due to the asymptomatic nature of many infections. </w:t>
      </w:r>
      <w:r w:rsidRPr="00EC3E2B">
        <w:rPr>
          <w:b w:val="0"/>
          <w:sz w:val="22"/>
          <w:szCs w:val="22"/>
          <w:u w:val="single"/>
        </w:rPr>
        <w:t>It is for this reason that clinical guidelines recommend routine screening of sexually active women under the age of 25 as well as ALL pregnant women.</w:t>
      </w:r>
    </w:p>
    <w:p w:rsidR="00716DCF" w:rsidRPr="00FE3BD7" w:rsidRDefault="00716DCF" w:rsidP="00716DCF">
      <w:pPr>
        <w:pStyle w:val="Title"/>
        <w:numPr>
          <w:ilvl w:val="0"/>
          <w:numId w:val="17"/>
        </w:numPr>
        <w:spacing w:before="20" w:after="20"/>
        <w:jc w:val="left"/>
        <w:rPr>
          <w:b w:val="0"/>
          <w:sz w:val="22"/>
          <w:szCs w:val="22"/>
        </w:rPr>
      </w:pPr>
      <w:r w:rsidRPr="00FE3BD7">
        <w:rPr>
          <w:b w:val="0"/>
          <w:sz w:val="22"/>
          <w:szCs w:val="22"/>
        </w:rPr>
        <w:t xml:space="preserve">Primary prevention starts with education, and is the same for </w:t>
      </w:r>
      <w:r>
        <w:rPr>
          <w:b w:val="0"/>
          <w:sz w:val="22"/>
          <w:szCs w:val="22"/>
        </w:rPr>
        <w:t>C</w:t>
      </w:r>
      <w:r w:rsidRPr="00FE3BD7">
        <w:rPr>
          <w:b w:val="0"/>
          <w:sz w:val="22"/>
          <w:szCs w:val="22"/>
        </w:rPr>
        <w:t xml:space="preserve">hlamydial disease as for other STDs. The Centers for Disease Control and Prevention (CDC) </w:t>
      </w:r>
      <w:r>
        <w:rPr>
          <w:b w:val="0"/>
          <w:sz w:val="22"/>
          <w:szCs w:val="22"/>
        </w:rPr>
        <w:t>stresses</w:t>
      </w:r>
      <w:r w:rsidRPr="00FE3BD7">
        <w:rPr>
          <w:b w:val="0"/>
          <w:sz w:val="22"/>
          <w:szCs w:val="22"/>
        </w:rPr>
        <w:t xml:space="preserve"> behavioral changes to reduce the risk of acquiring and transmitting ST</w:t>
      </w:r>
      <w:r>
        <w:rPr>
          <w:b w:val="0"/>
          <w:sz w:val="22"/>
          <w:szCs w:val="22"/>
        </w:rPr>
        <w:t>I</w:t>
      </w:r>
      <w:r w:rsidRPr="00FE3BD7">
        <w:rPr>
          <w:b w:val="0"/>
          <w:sz w:val="22"/>
          <w:szCs w:val="22"/>
        </w:rPr>
        <w:t xml:space="preserve">s. This includes delaying the age of first sexual intercourse, reducing the number of sexual partners, and using barrier contraceptives. Another aspect involves screening asymptomatic individuals as well as </w:t>
      </w:r>
      <w:r>
        <w:rPr>
          <w:b w:val="0"/>
          <w:sz w:val="22"/>
          <w:szCs w:val="22"/>
        </w:rPr>
        <w:t xml:space="preserve">testing </w:t>
      </w:r>
      <w:r w:rsidRPr="00FE3BD7">
        <w:rPr>
          <w:b w:val="0"/>
          <w:sz w:val="22"/>
          <w:szCs w:val="22"/>
        </w:rPr>
        <w:t>those who are experiencing symptoms in order to identify and treat sexual partners.</w:t>
      </w:r>
    </w:p>
    <w:p w:rsidR="00716DCF" w:rsidRPr="00B443D8" w:rsidRDefault="00716DCF" w:rsidP="00716DCF">
      <w:pPr>
        <w:pStyle w:val="Title"/>
        <w:numPr>
          <w:ilvl w:val="0"/>
          <w:numId w:val="17"/>
        </w:numPr>
        <w:spacing w:before="20" w:after="20"/>
        <w:jc w:val="left"/>
        <w:rPr>
          <w:b w:val="0"/>
          <w:sz w:val="22"/>
          <w:szCs w:val="22"/>
        </w:rPr>
      </w:pPr>
      <w:r w:rsidRPr="00B443D8">
        <w:rPr>
          <w:b w:val="0"/>
          <w:sz w:val="22"/>
          <w:szCs w:val="22"/>
        </w:rPr>
        <w:t>Chlamydia has a high male to female transmission rate of 65% (in male partners with urethritis).</w:t>
      </w:r>
    </w:p>
    <w:p w:rsidR="00716DCF" w:rsidRDefault="00716DCF" w:rsidP="00716DCF">
      <w:pPr>
        <w:pStyle w:val="Title"/>
        <w:numPr>
          <w:ilvl w:val="0"/>
          <w:numId w:val="17"/>
        </w:numPr>
        <w:spacing w:before="20" w:after="20"/>
        <w:jc w:val="left"/>
        <w:rPr>
          <w:b w:val="0"/>
          <w:sz w:val="22"/>
          <w:szCs w:val="22"/>
        </w:rPr>
      </w:pPr>
      <w:r w:rsidRPr="00FE3BD7">
        <w:rPr>
          <w:b w:val="0"/>
          <w:sz w:val="22"/>
          <w:szCs w:val="22"/>
        </w:rPr>
        <w:t>Pregnancy may predispose</w:t>
      </w:r>
      <w:r>
        <w:rPr>
          <w:b w:val="0"/>
          <w:sz w:val="22"/>
          <w:szCs w:val="22"/>
        </w:rPr>
        <w:t xml:space="preserve"> women</w:t>
      </w:r>
      <w:r w:rsidRPr="00FE3BD7">
        <w:rPr>
          <w:b w:val="0"/>
          <w:sz w:val="22"/>
          <w:szCs w:val="22"/>
        </w:rPr>
        <w:t xml:space="preserve"> to infection with C. trachomatis </w:t>
      </w:r>
      <w:r>
        <w:rPr>
          <w:b w:val="0"/>
          <w:sz w:val="22"/>
          <w:szCs w:val="22"/>
        </w:rPr>
        <w:t>due to the</w:t>
      </w:r>
      <w:r w:rsidRPr="00FE3BD7">
        <w:rPr>
          <w:b w:val="0"/>
          <w:sz w:val="22"/>
          <w:szCs w:val="22"/>
        </w:rPr>
        <w:t xml:space="preserve"> physiologic immunosuppression </w:t>
      </w:r>
      <w:r>
        <w:rPr>
          <w:b w:val="0"/>
          <w:sz w:val="22"/>
          <w:szCs w:val="22"/>
        </w:rPr>
        <w:t xml:space="preserve">of pregnancy </w:t>
      </w:r>
      <w:r w:rsidRPr="00FE3BD7">
        <w:rPr>
          <w:b w:val="0"/>
          <w:sz w:val="22"/>
          <w:szCs w:val="22"/>
        </w:rPr>
        <w:t>and/or cervical ectopy.</w:t>
      </w:r>
    </w:p>
    <w:p w:rsidR="00716DCF" w:rsidRPr="00B443D8" w:rsidRDefault="00716DCF" w:rsidP="00716DCF">
      <w:pPr>
        <w:pStyle w:val="Title"/>
        <w:numPr>
          <w:ilvl w:val="0"/>
          <w:numId w:val="17"/>
        </w:numPr>
        <w:spacing w:before="20" w:after="20"/>
        <w:jc w:val="left"/>
        <w:rPr>
          <w:b w:val="0"/>
          <w:sz w:val="22"/>
          <w:szCs w:val="22"/>
        </w:rPr>
      </w:pPr>
      <w:r w:rsidRPr="00B443D8">
        <w:rPr>
          <w:b w:val="0"/>
          <w:sz w:val="22"/>
          <w:szCs w:val="22"/>
        </w:rPr>
        <w:t>Cure rates tend to be lower in pregnant women, which is why a test of cure is required at 3 weeks post-treatment.</w:t>
      </w:r>
    </w:p>
    <w:p w:rsidR="00716DCF" w:rsidRPr="00B443D8" w:rsidRDefault="00716DCF" w:rsidP="00716DCF">
      <w:pPr>
        <w:pStyle w:val="Title"/>
        <w:numPr>
          <w:ilvl w:val="0"/>
          <w:numId w:val="19"/>
        </w:numPr>
        <w:spacing w:before="20" w:after="20"/>
        <w:jc w:val="left"/>
        <w:rPr>
          <w:b w:val="0"/>
          <w:sz w:val="22"/>
          <w:szCs w:val="22"/>
        </w:rPr>
      </w:pPr>
      <w:r w:rsidRPr="00B443D8">
        <w:rPr>
          <w:sz w:val="22"/>
          <w:szCs w:val="22"/>
        </w:rPr>
        <w:t>Risk Factors</w:t>
      </w:r>
      <w:r w:rsidRPr="00B443D8">
        <w:rPr>
          <w:b w:val="0"/>
          <w:sz w:val="22"/>
          <w:szCs w:val="22"/>
        </w:rPr>
        <w:t>:</w:t>
      </w:r>
    </w:p>
    <w:p w:rsidR="00716DCF" w:rsidRPr="00B443D8" w:rsidRDefault="00716DCF" w:rsidP="00716DCF">
      <w:pPr>
        <w:numPr>
          <w:ilvl w:val="0"/>
          <w:numId w:val="20"/>
        </w:numPr>
        <w:spacing w:before="100" w:beforeAutospacing="1" w:after="100" w:afterAutospacing="1" w:line="336" w:lineRule="auto"/>
        <w:rPr>
          <w:sz w:val="22"/>
          <w:szCs w:val="20"/>
        </w:rPr>
      </w:pPr>
      <w:r w:rsidRPr="00B443D8">
        <w:rPr>
          <w:sz w:val="22"/>
          <w:szCs w:val="20"/>
        </w:rPr>
        <w:t xml:space="preserve">Adolescents and young adults </w:t>
      </w:r>
    </w:p>
    <w:p w:rsidR="00716DCF" w:rsidRPr="00B443D8" w:rsidRDefault="00716DCF" w:rsidP="00716DCF">
      <w:pPr>
        <w:numPr>
          <w:ilvl w:val="0"/>
          <w:numId w:val="20"/>
        </w:numPr>
        <w:spacing w:before="100" w:beforeAutospacing="1" w:after="100" w:afterAutospacing="1" w:line="336" w:lineRule="auto"/>
        <w:rPr>
          <w:sz w:val="22"/>
          <w:szCs w:val="20"/>
        </w:rPr>
      </w:pPr>
      <w:r w:rsidRPr="00B443D8">
        <w:rPr>
          <w:sz w:val="22"/>
          <w:szCs w:val="20"/>
        </w:rPr>
        <w:t xml:space="preserve">Multiple sex partners or a partner with other partners during the last three months or a recent new sex partner </w:t>
      </w:r>
    </w:p>
    <w:p w:rsidR="00716DCF" w:rsidRPr="00B443D8" w:rsidRDefault="00716DCF" w:rsidP="00716DCF">
      <w:pPr>
        <w:numPr>
          <w:ilvl w:val="0"/>
          <w:numId w:val="21"/>
        </w:numPr>
        <w:spacing w:before="100" w:beforeAutospacing="1" w:after="100" w:afterAutospacing="1" w:line="336" w:lineRule="auto"/>
        <w:rPr>
          <w:sz w:val="22"/>
          <w:szCs w:val="20"/>
        </w:rPr>
      </w:pPr>
      <w:r w:rsidRPr="00B443D8">
        <w:rPr>
          <w:sz w:val="22"/>
          <w:szCs w:val="20"/>
        </w:rPr>
        <w:t xml:space="preserve">Inconsistent use of barrier contraceptives </w:t>
      </w:r>
    </w:p>
    <w:p w:rsidR="00716DCF" w:rsidRPr="00B443D8" w:rsidRDefault="00716DCF" w:rsidP="00716DCF">
      <w:pPr>
        <w:numPr>
          <w:ilvl w:val="0"/>
          <w:numId w:val="21"/>
        </w:numPr>
        <w:spacing w:before="100" w:beforeAutospacing="1" w:after="100" w:afterAutospacing="1" w:line="336" w:lineRule="auto"/>
        <w:rPr>
          <w:sz w:val="22"/>
          <w:szCs w:val="20"/>
        </w:rPr>
      </w:pPr>
      <w:r w:rsidRPr="00B443D8">
        <w:rPr>
          <w:sz w:val="22"/>
          <w:szCs w:val="20"/>
        </w:rPr>
        <w:t xml:space="preserve">Clinical evidence of mucopurulent cervicitis </w:t>
      </w:r>
    </w:p>
    <w:p w:rsidR="00716DCF" w:rsidRPr="00B443D8" w:rsidRDefault="00716DCF" w:rsidP="00716DCF">
      <w:pPr>
        <w:numPr>
          <w:ilvl w:val="0"/>
          <w:numId w:val="21"/>
        </w:numPr>
        <w:spacing w:before="100" w:beforeAutospacing="1" w:after="100" w:afterAutospacing="1" w:line="336" w:lineRule="auto"/>
        <w:rPr>
          <w:sz w:val="22"/>
          <w:szCs w:val="20"/>
        </w:rPr>
      </w:pPr>
      <w:r w:rsidRPr="00B443D8">
        <w:rPr>
          <w:sz w:val="22"/>
          <w:szCs w:val="20"/>
        </w:rPr>
        <w:t xml:space="preserve">Cervical ectopy </w:t>
      </w:r>
    </w:p>
    <w:p w:rsidR="00716DCF" w:rsidRPr="00B443D8" w:rsidRDefault="00716DCF" w:rsidP="00716DCF">
      <w:pPr>
        <w:numPr>
          <w:ilvl w:val="0"/>
          <w:numId w:val="21"/>
        </w:numPr>
        <w:spacing w:before="100" w:beforeAutospacing="1" w:after="100" w:afterAutospacing="1" w:line="336" w:lineRule="auto"/>
        <w:rPr>
          <w:sz w:val="22"/>
          <w:szCs w:val="20"/>
        </w:rPr>
      </w:pPr>
      <w:r w:rsidRPr="00B443D8">
        <w:rPr>
          <w:sz w:val="22"/>
          <w:szCs w:val="20"/>
        </w:rPr>
        <w:t xml:space="preserve">Unmarried status </w:t>
      </w:r>
    </w:p>
    <w:p w:rsidR="00716DCF" w:rsidRPr="00B443D8" w:rsidRDefault="00716DCF" w:rsidP="00716DCF">
      <w:pPr>
        <w:numPr>
          <w:ilvl w:val="0"/>
          <w:numId w:val="21"/>
        </w:numPr>
        <w:spacing w:before="100" w:beforeAutospacing="1" w:after="100" w:afterAutospacing="1" w:line="336" w:lineRule="auto"/>
        <w:rPr>
          <w:sz w:val="22"/>
          <w:szCs w:val="20"/>
        </w:rPr>
      </w:pPr>
      <w:r w:rsidRPr="00B443D8">
        <w:rPr>
          <w:sz w:val="22"/>
          <w:szCs w:val="20"/>
        </w:rPr>
        <w:t xml:space="preserve">History of prior sexually transmitted disease </w:t>
      </w:r>
    </w:p>
    <w:p w:rsidR="00716DCF" w:rsidRPr="00B443D8" w:rsidRDefault="00716DCF" w:rsidP="00716DCF">
      <w:pPr>
        <w:numPr>
          <w:ilvl w:val="0"/>
          <w:numId w:val="21"/>
        </w:numPr>
        <w:spacing w:before="100" w:beforeAutospacing="1" w:after="100" w:afterAutospacing="1" w:line="336" w:lineRule="auto"/>
        <w:rPr>
          <w:sz w:val="22"/>
          <w:szCs w:val="20"/>
        </w:rPr>
      </w:pPr>
      <w:r w:rsidRPr="00B443D8">
        <w:rPr>
          <w:sz w:val="22"/>
          <w:szCs w:val="20"/>
        </w:rPr>
        <w:t>Lower socioeconomic class or education not beyond high school</w:t>
      </w:r>
    </w:p>
    <w:p w:rsidR="00716DCF" w:rsidRPr="00FE3BD7" w:rsidRDefault="00716DCF" w:rsidP="003013EF">
      <w:pPr>
        <w:pStyle w:val="Title"/>
        <w:spacing w:before="20" w:after="20"/>
        <w:jc w:val="left"/>
        <w:rPr>
          <w:b w:val="0"/>
          <w:sz w:val="22"/>
          <w:szCs w:val="22"/>
        </w:rPr>
      </w:pPr>
      <w:r>
        <w:rPr>
          <w:b w:val="0"/>
          <w:sz w:val="22"/>
          <w:szCs w:val="22"/>
        </w:rPr>
        <w:t xml:space="preserve">References: “Treatment of Chlamydia Trachomatis Infection;” “Genital Chlamydia Trachomatis Infections in Women” </w:t>
      </w:r>
      <w:proofErr w:type="spellStart"/>
      <w:r>
        <w:rPr>
          <w:b w:val="0"/>
          <w:sz w:val="22"/>
          <w:szCs w:val="22"/>
        </w:rPr>
        <w:t>Uptodate</w:t>
      </w:r>
      <w:proofErr w:type="spellEnd"/>
      <w:r>
        <w:rPr>
          <w:b w:val="0"/>
          <w:sz w:val="22"/>
          <w:szCs w:val="22"/>
        </w:rPr>
        <w:t>, 2011</w:t>
      </w:r>
    </w:p>
    <w:p w:rsidR="00716DCF" w:rsidRDefault="00716DCF">
      <w:pPr>
        <w:rPr>
          <w:rFonts w:ascii="Garamond" w:hAnsi="Garamond"/>
          <w:b/>
          <w:bCs/>
          <w:smallCaps/>
          <w:sz w:val="22"/>
          <w:szCs w:val="22"/>
          <w:u w:val="single"/>
        </w:rPr>
      </w:pPr>
      <w:r>
        <w:rPr>
          <w:rFonts w:ascii="Garamond" w:hAnsi="Garamond"/>
          <w:smallCaps/>
          <w:sz w:val="22"/>
          <w:szCs w:val="22"/>
          <w:u w:val="single"/>
        </w:rPr>
        <w:br w:type="page"/>
      </w:r>
    </w:p>
    <w:p w:rsidR="00716DCF" w:rsidRPr="0045557D" w:rsidRDefault="00716DCF" w:rsidP="00D80213">
      <w:pPr>
        <w:pStyle w:val="Title"/>
        <w:spacing w:before="20" w:after="20"/>
        <w:rPr>
          <w:rFonts w:ascii="Garamond" w:hAnsi="Garamond"/>
          <w:smallCaps/>
          <w:sz w:val="22"/>
          <w:szCs w:val="22"/>
          <w:u w:val="single"/>
        </w:rPr>
      </w:pPr>
      <w:r>
        <w:rPr>
          <w:rFonts w:ascii="Garamond" w:hAnsi="Garamond"/>
          <w:smallCaps/>
          <w:sz w:val="22"/>
          <w:szCs w:val="22"/>
          <w:u w:val="single"/>
        </w:rPr>
        <w:lastRenderedPageBreak/>
        <w:t xml:space="preserve">2.3 </w:t>
      </w:r>
      <w:r w:rsidRPr="0045557D">
        <w:rPr>
          <w:rFonts w:ascii="Garamond" w:hAnsi="Garamond"/>
          <w:smallCaps/>
          <w:sz w:val="22"/>
          <w:szCs w:val="22"/>
          <w:u w:val="single"/>
        </w:rPr>
        <w:t>Gonorrhea (GC) Test</w:t>
      </w:r>
    </w:p>
    <w:p w:rsidR="00716DCF" w:rsidRPr="0045557D" w:rsidRDefault="00716DCF" w:rsidP="00A31822">
      <w:pPr>
        <w:pStyle w:val="Subtitle"/>
        <w:spacing w:before="20" w:after="20" w:line="240" w:lineRule="auto"/>
        <w:rPr>
          <w:rFonts w:ascii="Garamond" w:hAnsi="Garamond"/>
          <w:b/>
          <w:smallCaps/>
          <w:sz w:val="22"/>
          <w:szCs w:val="22"/>
          <w:u w:val="none"/>
        </w:rPr>
      </w:pPr>
      <w:r w:rsidRPr="0045557D">
        <w:rPr>
          <w:rFonts w:ascii="Garamond" w:hAnsi="Garamond"/>
          <w:b/>
          <w:smallCaps/>
          <w:sz w:val="22"/>
          <w:szCs w:val="22"/>
          <w:u w:val="none"/>
        </w:rPr>
        <w:t>Assessment</w:t>
      </w:r>
    </w:p>
    <w:p w:rsidR="00716DCF" w:rsidRPr="0045557D" w:rsidRDefault="00716DCF" w:rsidP="00716DCF">
      <w:pPr>
        <w:pStyle w:val="Title"/>
        <w:numPr>
          <w:ilvl w:val="0"/>
          <w:numId w:val="15"/>
        </w:numPr>
        <w:spacing w:before="20" w:after="20"/>
        <w:jc w:val="left"/>
        <w:rPr>
          <w:rFonts w:ascii="Garamond" w:hAnsi="Garamond"/>
          <w:b w:val="0"/>
          <w:sz w:val="22"/>
          <w:szCs w:val="22"/>
        </w:rPr>
      </w:pPr>
      <w:r w:rsidRPr="0045557D">
        <w:rPr>
          <w:rFonts w:ascii="Garamond" w:hAnsi="Garamond"/>
          <w:b w:val="0"/>
          <w:sz w:val="22"/>
          <w:szCs w:val="22"/>
        </w:rPr>
        <w:t>Document Allergies, especially to antibiotics</w:t>
      </w:r>
    </w:p>
    <w:p w:rsidR="00716DCF" w:rsidRPr="0045557D" w:rsidRDefault="00716DCF" w:rsidP="00716DCF">
      <w:pPr>
        <w:pStyle w:val="Title"/>
        <w:numPr>
          <w:ilvl w:val="0"/>
          <w:numId w:val="15"/>
        </w:numPr>
        <w:spacing w:before="20" w:after="20"/>
        <w:jc w:val="left"/>
        <w:rPr>
          <w:rFonts w:ascii="Garamond" w:hAnsi="Garamond"/>
          <w:b w:val="0"/>
          <w:sz w:val="22"/>
          <w:szCs w:val="22"/>
        </w:rPr>
      </w:pPr>
      <w:r w:rsidRPr="0045557D">
        <w:rPr>
          <w:rFonts w:ascii="Garamond" w:hAnsi="Garamond"/>
          <w:i/>
          <w:sz w:val="22"/>
          <w:szCs w:val="22"/>
        </w:rPr>
        <w:t>Any change in symptoms (fever, chills or severe abdominal pain) since seeing provider</w:t>
      </w:r>
      <w:r w:rsidRPr="0045557D">
        <w:rPr>
          <w:rFonts w:ascii="Garamond" w:hAnsi="Garamond"/>
          <w:b w:val="0"/>
          <w:i/>
          <w:sz w:val="22"/>
          <w:szCs w:val="22"/>
        </w:rPr>
        <w:t>.</w:t>
      </w:r>
    </w:p>
    <w:p w:rsidR="00716DCF" w:rsidRPr="0045557D" w:rsidRDefault="00716DCF" w:rsidP="00716DCF">
      <w:pPr>
        <w:pStyle w:val="Title"/>
        <w:numPr>
          <w:ilvl w:val="0"/>
          <w:numId w:val="15"/>
        </w:numPr>
        <w:spacing w:before="20" w:after="20"/>
        <w:jc w:val="left"/>
        <w:rPr>
          <w:rFonts w:ascii="Garamond" w:hAnsi="Garamond"/>
          <w:b w:val="0"/>
          <w:sz w:val="22"/>
          <w:szCs w:val="22"/>
        </w:rPr>
      </w:pPr>
      <w:r w:rsidRPr="0045557D">
        <w:rPr>
          <w:rFonts w:ascii="Garamond" w:hAnsi="Garamond"/>
          <w:b w:val="0"/>
          <w:sz w:val="22"/>
          <w:szCs w:val="22"/>
        </w:rPr>
        <w:t>History of and/or exposure to STIs, # of partners in last year</w:t>
      </w:r>
    </w:p>
    <w:p w:rsidR="00716DCF" w:rsidRPr="0045557D" w:rsidRDefault="00716DCF" w:rsidP="00716DCF">
      <w:pPr>
        <w:pStyle w:val="Title"/>
        <w:numPr>
          <w:ilvl w:val="0"/>
          <w:numId w:val="15"/>
        </w:numPr>
        <w:spacing w:before="20" w:after="20"/>
        <w:jc w:val="left"/>
        <w:rPr>
          <w:rFonts w:ascii="Garamond" w:hAnsi="Garamond"/>
          <w:b w:val="0"/>
          <w:i/>
          <w:sz w:val="22"/>
          <w:szCs w:val="22"/>
        </w:rPr>
      </w:pPr>
      <w:r w:rsidRPr="0045557D">
        <w:rPr>
          <w:rFonts w:ascii="Garamond" w:hAnsi="Garamond"/>
          <w:b w:val="0"/>
          <w:sz w:val="22"/>
          <w:szCs w:val="22"/>
        </w:rPr>
        <w:t>Menstrual pattern for women, including LMP and birth control method</w:t>
      </w:r>
    </w:p>
    <w:p w:rsidR="00716DCF" w:rsidRPr="0045557D" w:rsidRDefault="00716DCF" w:rsidP="00A31822">
      <w:pPr>
        <w:pStyle w:val="Title"/>
        <w:spacing w:before="20" w:after="20"/>
        <w:jc w:val="left"/>
        <w:rPr>
          <w:rFonts w:ascii="Garamond" w:hAnsi="Garamond"/>
          <w:b w:val="0"/>
          <w:sz w:val="22"/>
          <w:szCs w:val="22"/>
        </w:rPr>
      </w:pPr>
    </w:p>
    <w:p w:rsidR="00716DCF" w:rsidRPr="0045557D" w:rsidRDefault="00716DCF" w:rsidP="00A31822">
      <w:pPr>
        <w:pStyle w:val="Subtitle"/>
        <w:spacing w:before="20" w:after="20" w:line="240" w:lineRule="auto"/>
        <w:rPr>
          <w:rFonts w:ascii="Garamond" w:hAnsi="Garamond"/>
          <w:b/>
          <w:smallCaps/>
          <w:sz w:val="22"/>
          <w:szCs w:val="22"/>
          <w:u w:val="none"/>
        </w:rPr>
      </w:pPr>
      <w:r w:rsidRPr="0045557D">
        <w:rPr>
          <w:rFonts w:ascii="Garamond" w:hAnsi="Garamond"/>
          <w:b/>
          <w:smallCaps/>
          <w:sz w:val="22"/>
          <w:szCs w:val="22"/>
          <w:u w:val="none"/>
        </w:rPr>
        <w:t>Treatment</w:t>
      </w:r>
    </w:p>
    <w:p w:rsidR="00716DCF" w:rsidRPr="006F6797" w:rsidRDefault="00716DCF" w:rsidP="00716DCF">
      <w:pPr>
        <w:pStyle w:val="Subtitle"/>
        <w:numPr>
          <w:ilvl w:val="0"/>
          <w:numId w:val="16"/>
        </w:numPr>
        <w:spacing w:before="20" w:after="20" w:line="240" w:lineRule="auto"/>
        <w:rPr>
          <w:rFonts w:ascii="Garamond" w:hAnsi="Garamond"/>
          <w:b/>
          <w:sz w:val="22"/>
          <w:szCs w:val="22"/>
          <w:u w:val="none"/>
        </w:rPr>
      </w:pPr>
      <w:r w:rsidRPr="006F6797">
        <w:rPr>
          <w:rFonts w:ascii="Garamond" w:hAnsi="Garamond"/>
          <w:b/>
          <w:sz w:val="22"/>
          <w:szCs w:val="22"/>
          <w:u w:val="none"/>
        </w:rPr>
        <w:t>Non-pregnant patients:</w:t>
      </w:r>
    </w:p>
    <w:p w:rsidR="00716DCF" w:rsidRPr="006F6797" w:rsidRDefault="00716DCF" w:rsidP="00716DCF">
      <w:pPr>
        <w:pStyle w:val="Subtitle"/>
        <w:numPr>
          <w:ilvl w:val="1"/>
          <w:numId w:val="16"/>
        </w:numPr>
        <w:tabs>
          <w:tab w:val="clear" w:pos="360"/>
          <w:tab w:val="num" w:pos="1800"/>
        </w:tabs>
        <w:spacing w:before="20" w:after="20" w:line="240" w:lineRule="auto"/>
        <w:ind w:left="1800"/>
        <w:rPr>
          <w:rFonts w:ascii="Garamond" w:hAnsi="Garamond"/>
          <w:b/>
          <w:sz w:val="22"/>
          <w:szCs w:val="22"/>
          <w:u w:val="none"/>
        </w:rPr>
      </w:pPr>
      <w:proofErr w:type="gramStart"/>
      <w:r w:rsidRPr="006F6797">
        <w:rPr>
          <w:rFonts w:ascii="Garamond" w:hAnsi="Garamond"/>
          <w:sz w:val="22"/>
          <w:szCs w:val="22"/>
          <w:u w:val="none"/>
        </w:rPr>
        <w:t>CEFTRIAXONE (</w:t>
      </w:r>
      <w:proofErr w:type="spellStart"/>
      <w:r w:rsidRPr="006F6797">
        <w:rPr>
          <w:rFonts w:ascii="Garamond" w:hAnsi="Garamond"/>
          <w:sz w:val="22"/>
          <w:szCs w:val="22"/>
          <w:u w:val="none"/>
        </w:rPr>
        <w:t>Rocephin</w:t>
      </w:r>
      <w:proofErr w:type="spellEnd"/>
      <w:r w:rsidRPr="006F6797">
        <w:rPr>
          <w:rFonts w:ascii="Garamond" w:hAnsi="Garamond"/>
          <w:sz w:val="22"/>
          <w:szCs w:val="22"/>
          <w:u w:val="none"/>
        </w:rPr>
        <w:t>) 250mg IM, single dose.</w:t>
      </w:r>
      <w:proofErr w:type="gramEnd"/>
      <w:r w:rsidRPr="006F6797">
        <w:rPr>
          <w:rFonts w:ascii="Garamond" w:hAnsi="Garamond"/>
          <w:sz w:val="22"/>
          <w:szCs w:val="22"/>
          <w:u w:val="none"/>
        </w:rPr>
        <w:t xml:space="preserve"> **Only if provider is in the clinic**</w:t>
      </w:r>
    </w:p>
    <w:p w:rsidR="00716DCF" w:rsidRPr="006F6797" w:rsidRDefault="00716DCF" w:rsidP="00775441">
      <w:pPr>
        <w:pStyle w:val="Subtitle"/>
        <w:spacing w:before="20" w:after="20" w:line="240" w:lineRule="auto"/>
        <w:ind w:left="1440"/>
        <w:rPr>
          <w:rFonts w:ascii="Garamond" w:hAnsi="Garamond"/>
          <w:b/>
          <w:sz w:val="22"/>
          <w:szCs w:val="22"/>
          <w:u w:val="none"/>
        </w:rPr>
      </w:pPr>
      <w:r w:rsidRPr="006F6797">
        <w:rPr>
          <w:rFonts w:ascii="Garamond" w:hAnsi="Garamond"/>
          <w:b/>
          <w:sz w:val="22"/>
          <w:szCs w:val="22"/>
          <w:u w:val="none"/>
        </w:rPr>
        <w:t xml:space="preserve">PLUS </w:t>
      </w:r>
    </w:p>
    <w:p w:rsidR="00716DCF" w:rsidRDefault="00716DCF" w:rsidP="00716DCF">
      <w:pPr>
        <w:pStyle w:val="Subtitle"/>
        <w:numPr>
          <w:ilvl w:val="1"/>
          <w:numId w:val="16"/>
        </w:numPr>
        <w:tabs>
          <w:tab w:val="clear" w:pos="360"/>
          <w:tab w:val="num" w:pos="1800"/>
        </w:tabs>
        <w:spacing w:before="20" w:after="20" w:line="240" w:lineRule="auto"/>
        <w:ind w:left="1800"/>
        <w:rPr>
          <w:rFonts w:ascii="Garamond" w:hAnsi="Garamond"/>
          <w:b/>
          <w:sz w:val="22"/>
          <w:szCs w:val="22"/>
          <w:u w:val="none"/>
        </w:rPr>
      </w:pPr>
      <w:r w:rsidRPr="006F6797">
        <w:rPr>
          <w:rFonts w:ascii="Garamond" w:hAnsi="Garamond"/>
          <w:sz w:val="22"/>
          <w:szCs w:val="22"/>
          <w:u w:val="none"/>
        </w:rPr>
        <w:t xml:space="preserve">AZITHROMYCIN (Zithromax) 1G TAB 1 </w:t>
      </w:r>
      <w:smartTag w:uri="urn:schemas-microsoft-com:office:smarttags" w:element="place">
        <w:r w:rsidRPr="006F6797">
          <w:rPr>
            <w:rFonts w:ascii="Garamond" w:hAnsi="Garamond"/>
            <w:sz w:val="22"/>
            <w:szCs w:val="22"/>
            <w:u w:val="none"/>
          </w:rPr>
          <w:t>PO</w:t>
        </w:r>
      </w:smartTag>
      <w:r w:rsidRPr="006F6797">
        <w:rPr>
          <w:rFonts w:ascii="Garamond" w:hAnsi="Garamond"/>
          <w:sz w:val="22"/>
          <w:szCs w:val="22"/>
          <w:u w:val="none"/>
        </w:rPr>
        <w:t xml:space="preserve"> STAT </w:t>
      </w:r>
      <w:r w:rsidRPr="006F6797">
        <w:rPr>
          <w:rFonts w:ascii="Garamond" w:hAnsi="Garamond"/>
          <w:b/>
          <w:sz w:val="22"/>
          <w:szCs w:val="22"/>
          <w:u w:val="none"/>
        </w:rPr>
        <w:t xml:space="preserve">OR </w:t>
      </w:r>
    </w:p>
    <w:p w:rsidR="00716DCF" w:rsidRPr="006F6797" w:rsidRDefault="00716DCF" w:rsidP="00716DCF">
      <w:pPr>
        <w:pStyle w:val="Subtitle"/>
        <w:numPr>
          <w:ilvl w:val="1"/>
          <w:numId w:val="16"/>
        </w:numPr>
        <w:tabs>
          <w:tab w:val="clear" w:pos="360"/>
          <w:tab w:val="num" w:pos="1800"/>
        </w:tabs>
        <w:spacing w:before="20" w:after="20" w:line="240" w:lineRule="auto"/>
        <w:ind w:left="1800"/>
        <w:rPr>
          <w:rFonts w:ascii="Garamond" w:hAnsi="Garamond"/>
          <w:b/>
          <w:sz w:val="22"/>
          <w:szCs w:val="22"/>
          <w:u w:val="none"/>
        </w:rPr>
      </w:pPr>
      <w:r w:rsidRPr="006F6797">
        <w:rPr>
          <w:sz w:val="22"/>
          <w:szCs w:val="22"/>
          <w:u w:val="none"/>
        </w:rPr>
        <w:t>DOXYCYCLINE (</w:t>
      </w:r>
      <w:proofErr w:type="spellStart"/>
      <w:r w:rsidRPr="006F6797">
        <w:rPr>
          <w:sz w:val="22"/>
          <w:szCs w:val="22"/>
          <w:u w:val="none"/>
        </w:rPr>
        <w:t>Vibromycin</w:t>
      </w:r>
      <w:proofErr w:type="spellEnd"/>
      <w:r w:rsidRPr="006F6797">
        <w:rPr>
          <w:sz w:val="22"/>
          <w:szCs w:val="22"/>
          <w:u w:val="none"/>
        </w:rPr>
        <w:t xml:space="preserve">) 100mg TAB 1 BIDX7D #14 </w:t>
      </w:r>
    </w:p>
    <w:p w:rsidR="00716DCF" w:rsidRPr="006F6797" w:rsidRDefault="00716DCF" w:rsidP="00780FF8">
      <w:pPr>
        <w:pStyle w:val="Subtitle"/>
        <w:spacing w:before="20" w:after="20" w:line="240" w:lineRule="auto"/>
        <w:ind w:left="1440"/>
        <w:rPr>
          <w:rFonts w:ascii="Garamond" w:hAnsi="Garamond"/>
          <w:b/>
          <w:sz w:val="22"/>
          <w:szCs w:val="22"/>
          <w:u w:val="none"/>
        </w:rPr>
      </w:pPr>
    </w:p>
    <w:p w:rsidR="00716DCF" w:rsidRPr="006F6797" w:rsidRDefault="00716DCF" w:rsidP="00780FF8">
      <w:pPr>
        <w:pStyle w:val="Subtitle"/>
        <w:spacing w:before="20" w:after="20" w:line="240" w:lineRule="auto"/>
        <w:ind w:left="1080"/>
        <w:rPr>
          <w:rFonts w:ascii="Garamond" w:hAnsi="Garamond"/>
          <w:sz w:val="22"/>
          <w:szCs w:val="22"/>
          <w:u w:val="none"/>
        </w:rPr>
      </w:pPr>
      <w:r w:rsidRPr="006F6797">
        <w:rPr>
          <w:rFonts w:ascii="Garamond" w:hAnsi="Garamond"/>
          <w:sz w:val="22"/>
          <w:szCs w:val="22"/>
          <w:u w:val="none"/>
        </w:rPr>
        <w:t xml:space="preserve">**As per the CDC and the state health department, treatment of gonorrhea should always include the dual therapy above, both as an attempt to combat early patterns of resistance to </w:t>
      </w:r>
      <w:proofErr w:type="spellStart"/>
      <w:r w:rsidRPr="006F6797">
        <w:rPr>
          <w:rFonts w:ascii="Garamond" w:hAnsi="Garamond"/>
          <w:sz w:val="22"/>
          <w:szCs w:val="22"/>
          <w:u w:val="none"/>
        </w:rPr>
        <w:t>cephalosporins</w:t>
      </w:r>
      <w:proofErr w:type="spellEnd"/>
      <w:r w:rsidRPr="006F6797">
        <w:rPr>
          <w:rFonts w:ascii="Garamond" w:hAnsi="Garamond"/>
          <w:sz w:val="22"/>
          <w:szCs w:val="22"/>
          <w:u w:val="none"/>
        </w:rPr>
        <w:t xml:space="preserve"> in the treatment of GC, as well as to presumptively treat a possible co-infection with Chlamydia, rates of  which can be as high as 46%.</w:t>
      </w:r>
    </w:p>
    <w:p w:rsidR="00716DCF" w:rsidRPr="006F6797" w:rsidRDefault="00716DCF" w:rsidP="00780FF8">
      <w:pPr>
        <w:pStyle w:val="Subtitle"/>
        <w:spacing w:before="20" w:after="20" w:line="240" w:lineRule="auto"/>
        <w:ind w:left="1080"/>
        <w:rPr>
          <w:rFonts w:ascii="Garamond" w:hAnsi="Garamond"/>
          <w:sz w:val="22"/>
          <w:szCs w:val="22"/>
          <w:u w:val="none"/>
        </w:rPr>
      </w:pPr>
    </w:p>
    <w:p w:rsidR="00716DCF" w:rsidRPr="006744F1" w:rsidRDefault="00716DCF" w:rsidP="00716DCF">
      <w:pPr>
        <w:pStyle w:val="Subtitle"/>
        <w:numPr>
          <w:ilvl w:val="0"/>
          <w:numId w:val="16"/>
        </w:numPr>
        <w:spacing w:before="20" w:after="20" w:line="240" w:lineRule="auto"/>
        <w:rPr>
          <w:rFonts w:ascii="Garamond" w:hAnsi="Garamond"/>
          <w:sz w:val="22"/>
          <w:szCs w:val="22"/>
          <w:u w:val="none"/>
        </w:rPr>
      </w:pPr>
      <w:r w:rsidRPr="006744F1">
        <w:rPr>
          <w:rFonts w:ascii="Garamond" w:hAnsi="Garamond"/>
          <w:b/>
          <w:sz w:val="22"/>
          <w:szCs w:val="22"/>
          <w:u w:val="none"/>
        </w:rPr>
        <w:t>Pregnant patients</w:t>
      </w:r>
      <w:r w:rsidRPr="006744F1">
        <w:rPr>
          <w:rFonts w:ascii="Garamond" w:hAnsi="Garamond"/>
          <w:sz w:val="22"/>
          <w:szCs w:val="22"/>
          <w:u w:val="none"/>
        </w:rPr>
        <w:t>:</w:t>
      </w:r>
    </w:p>
    <w:p w:rsidR="00716DCF" w:rsidRPr="006744F1" w:rsidRDefault="00716DCF" w:rsidP="00716DCF">
      <w:pPr>
        <w:pStyle w:val="Subtitle"/>
        <w:numPr>
          <w:ilvl w:val="1"/>
          <w:numId w:val="16"/>
        </w:numPr>
        <w:tabs>
          <w:tab w:val="clear" w:pos="360"/>
          <w:tab w:val="num" w:pos="1800"/>
        </w:tabs>
        <w:spacing w:before="20" w:after="20" w:line="240" w:lineRule="auto"/>
        <w:ind w:left="1800"/>
        <w:rPr>
          <w:rFonts w:ascii="Garamond" w:hAnsi="Garamond"/>
          <w:b/>
          <w:sz w:val="22"/>
          <w:szCs w:val="22"/>
          <w:u w:val="none"/>
        </w:rPr>
      </w:pPr>
      <w:proofErr w:type="gramStart"/>
      <w:r w:rsidRPr="006744F1">
        <w:rPr>
          <w:rFonts w:ascii="Garamond" w:hAnsi="Garamond"/>
          <w:sz w:val="22"/>
          <w:szCs w:val="22"/>
          <w:u w:val="none"/>
        </w:rPr>
        <w:t>CEFTRIAXONE (</w:t>
      </w:r>
      <w:proofErr w:type="spellStart"/>
      <w:r w:rsidRPr="006744F1">
        <w:rPr>
          <w:rFonts w:ascii="Garamond" w:hAnsi="Garamond"/>
          <w:sz w:val="22"/>
          <w:szCs w:val="22"/>
          <w:u w:val="none"/>
        </w:rPr>
        <w:t>Rocephin</w:t>
      </w:r>
      <w:proofErr w:type="spellEnd"/>
      <w:r w:rsidRPr="006744F1">
        <w:rPr>
          <w:rFonts w:ascii="Garamond" w:hAnsi="Garamond"/>
          <w:sz w:val="22"/>
          <w:szCs w:val="22"/>
          <w:u w:val="none"/>
        </w:rPr>
        <w:t>) 250mg IM, single dose.</w:t>
      </w:r>
      <w:proofErr w:type="gramEnd"/>
      <w:r w:rsidRPr="006744F1">
        <w:rPr>
          <w:rFonts w:ascii="Garamond" w:hAnsi="Garamond"/>
          <w:sz w:val="22"/>
          <w:szCs w:val="22"/>
          <w:u w:val="none"/>
        </w:rPr>
        <w:t xml:space="preserve"> **Only if provider is in the clinic**</w:t>
      </w:r>
    </w:p>
    <w:p w:rsidR="00716DCF" w:rsidRPr="006744F1" w:rsidRDefault="00716DCF" w:rsidP="00775CA6">
      <w:pPr>
        <w:pStyle w:val="Subtitle"/>
        <w:spacing w:before="20" w:after="20" w:line="240" w:lineRule="auto"/>
        <w:ind w:left="720" w:firstLine="720"/>
        <w:rPr>
          <w:rFonts w:ascii="Garamond" w:hAnsi="Garamond"/>
          <w:b/>
          <w:sz w:val="22"/>
          <w:szCs w:val="22"/>
          <w:u w:val="none"/>
        </w:rPr>
      </w:pPr>
      <w:r w:rsidRPr="006744F1">
        <w:rPr>
          <w:rFonts w:ascii="Garamond" w:hAnsi="Garamond"/>
          <w:b/>
          <w:sz w:val="22"/>
          <w:szCs w:val="22"/>
          <w:u w:val="none"/>
        </w:rPr>
        <w:t>PLUS</w:t>
      </w:r>
    </w:p>
    <w:p w:rsidR="00716DCF" w:rsidRPr="006744F1" w:rsidRDefault="00716DCF" w:rsidP="00716DCF">
      <w:pPr>
        <w:pStyle w:val="Subtitle"/>
        <w:numPr>
          <w:ilvl w:val="1"/>
          <w:numId w:val="16"/>
        </w:numPr>
        <w:tabs>
          <w:tab w:val="clear" w:pos="360"/>
          <w:tab w:val="num" w:pos="1800"/>
        </w:tabs>
        <w:spacing w:before="20" w:after="20" w:line="240" w:lineRule="auto"/>
        <w:ind w:left="1800"/>
        <w:rPr>
          <w:sz w:val="22"/>
          <w:szCs w:val="22"/>
          <w:u w:val="none"/>
        </w:rPr>
      </w:pPr>
      <w:r w:rsidRPr="006744F1">
        <w:rPr>
          <w:sz w:val="22"/>
          <w:szCs w:val="22"/>
          <w:u w:val="none"/>
        </w:rPr>
        <w:t xml:space="preserve">AZITHROMYCIN 1 G TAB PO ONCE </w:t>
      </w:r>
      <w:r w:rsidRPr="006744F1">
        <w:rPr>
          <w:b/>
          <w:sz w:val="22"/>
          <w:szCs w:val="22"/>
          <w:u w:val="none"/>
        </w:rPr>
        <w:t>or</w:t>
      </w:r>
    </w:p>
    <w:p w:rsidR="00716DCF" w:rsidRPr="006744F1" w:rsidRDefault="00716DCF" w:rsidP="00716DCF">
      <w:pPr>
        <w:pStyle w:val="Subtitle"/>
        <w:numPr>
          <w:ilvl w:val="1"/>
          <w:numId w:val="16"/>
        </w:numPr>
        <w:tabs>
          <w:tab w:val="clear" w:pos="360"/>
          <w:tab w:val="num" w:pos="1800"/>
        </w:tabs>
        <w:spacing w:before="20" w:after="20" w:line="240" w:lineRule="auto"/>
        <w:ind w:left="1800"/>
        <w:rPr>
          <w:sz w:val="22"/>
          <w:szCs w:val="22"/>
          <w:u w:val="none"/>
        </w:rPr>
      </w:pPr>
      <w:r w:rsidRPr="006744F1">
        <w:rPr>
          <w:sz w:val="22"/>
          <w:szCs w:val="22"/>
          <w:u w:val="none"/>
        </w:rPr>
        <w:t xml:space="preserve">AMOXICILLIN 500 MG CAP 1 PO TID × 7 DAYS #21 </w:t>
      </w:r>
      <w:r w:rsidRPr="006744F1">
        <w:rPr>
          <w:b/>
          <w:sz w:val="22"/>
          <w:szCs w:val="22"/>
          <w:u w:val="none"/>
        </w:rPr>
        <w:t>or</w:t>
      </w:r>
    </w:p>
    <w:p w:rsidR="00716DCF" w:rsidRPr="006744F1" w:rsidRDefault="00716DCF" w:rsidP="00716DCF">
      <w:pPr>
        <w:pStyle w:val="Subtitle"/>
        <w:numPr>
          <w:ilvl w:val="1"/>
          <w:numId w:val="16"/>
        </w:numPr>
        <w:tabs>
          <w:tab w:val="clear" w:pos="360"/>
          <w:tab w:val="num" w:pos="1800"/>
        </w:tabs>
        <w:spacing w:before="20" w:after="20" w:line="240" w:lineRule="auto"/>
        <w:ind w:left="1800"/>
        <w:rPr>
          <w:sz w:val="22"/>
          <w:szCs w:val="22"/>
          <w:u w:val="none"/>
        </w:rPr>
      </w:pPr>
      <w:r w:rsidRPr="006744F1">
        <w:rPr>
          <w:sz w:val="22"/>
          <w:szCs w:val="22"/>
          <w:u w:val="none"/>
        </w:rPr>
        <w:t>ERYTHROMYCIN BASE (</w:t>
      </w:r>
      <w:proofErr w:type="spellStart"/>
      <w:r w:rsidRPr="006744F1">
        <w:rPr>
          <w:sz w:val="22"/>
          <w:szCs w:val="22"/>
          <w:u w:val="none"/>
        </w:rPr>
        <w:t>Erythrocin</w:t>
      </w:r>
      <w:proofErr w:type="spellEnd"/>
      <w:r w:rsidRPr="006744F1">
        <w:rPr>
          <w:sz w:val="22"/>
          <w:szCs w:val="22"/>
          <w:u w:val="none"/>
        </w:rPr>
        <w:t xml:space="preserve">) 500mg TAB 1 QIDX7D #28 </w:t>
      </w:r>
    </w:p>
    <w:p w:rsidR="00716DCF" w:rsidRPr="00775CA6" w:rsidRDefault="00716DCF" w:rsidP="00775CA6">
      <w:pPr>
        <w:pStyle w:val="Subtitle"/>
        <w:spacing w:before="20" w:after="20" w:line="240" w:lineRule="auto"/>
        <w:rPr>
          <w:sz w:val="22"/>
          <w:szCs w:val="22"/>
          <w:highlight w:val="yellow"/>
          <w:u w:val="none"/>
        </w:rPr>
      </w:pPr>
    </w:p>
    <w:p w:rsidR="00716DCF" w:rsidRPr="006F6797" w:rsidRDefault="00716DCF" w:rsidP="00775CA6">
      <w:pPr>
        <w:pStyle w:val="Subtitle"/>
        <w:spacing w:before="20" w:after="20" w:line="240" w:lineRule="auto"/>
        <w:ind w:left="1080"/>
        <w:rPr>
          <w:rFonts w:ascii="Garamond" w:hAnsi="Garamond"/>
          <w:sz w:val="22"/>
          <w:szCs w:val="22"/>
          <w:u w:val="none"/>
        </w:rPr>
      </w:pPr>
      <w:r w:rsidRPr="00775CA6">
        <w:rPr>
          <w:rFonts w:ascii="Garamond" w:hAnsi="Garamond"/>
          <w:sz w:val="22"/>
          <w:szCs w:val="22"/>
          <w:highlight w:val="yellow"/>
          <w:u w:val="none"/>
        </w:rPr>
        <w:t xml:space="preserve">**As per the CDC and the state health department, treatment of gonorrhea should always include the dual therapy above, both as an attempt to combat early patterns of resistance to </w:t>
      </w:r>
      <w:proofErr w:type="spellStart"/>
      <w:r w:rsidRPr="00775CA6">
        <w:rPr>
          <w:rFonts w:ascii="Garamond" w:hAnsi="Garamond"/>
          <w:sz w:val="22"/>
          <w:szCs w:val="22"/>
          <w:highlight w:val="yellow"/>
          <w:u w:val="none"/>
        </w:rPr>
        <w:t>cephalosporins</w:t>
      </w:r>
      <w:proofErr w:type="spellEnd"/>
      <w:r w:rsidRPr="00775CA6">
        <w:rPr>
          <w:rFonts w:ascii="Garamond" w:hAnsi="Garamond"/>
          <w:sz w:val="22"/>
          <w:szCs w:val="22"/>
          <w:highlight w:val="yellow"/>
          <w:u w:val="none"/>
        </w:rPr>
        <w:t xml:space="preserve"> in the treatment of GC, as well as to presumptively treat a possible co-infection with Chlamydia, rates of  which can be as high as 46%.</w:t>
      </w:r>
    </w:p>
    <w:p w:rsidR="00716DCF" w:rsidRPr="0045557D" w:rsidRDefault="00716DCF" w:rsidP="00780FF8">
      <w:pPr>
        <w:pStyle w:val="Subtitle"/>
        <w:spacing w:before="20" w:after="20" w:line="240" w:lineRule="auto"/>
        <w:ind w:left="1080"/>
        <w:rPr>
          <w:rFonts w:ascii="Garamond" w:hAnsi="Garamond"/>
          <w:b/>
          <w:sz w:val="22"/>
          <w:szCs w:val="22"/>
          <w:u w:val="none"/>
        </w:rPr>
      </w:pPr>
    </w:p>
    <w:p w:rsidR="00716DCF" w:rsidRPr="0045557D" w:rsidRDefault="00716DCF" w:rsidP="00716DCF">
      <w:pPr>
        <w:pStyle w:val="Subtitle"/>
        <w:numPr>
          <w:ilvl w:val="0"/>
          <w:numId w:val="16"/>
        </w:numPr>
        <w:spacing w:before="20" w:after="20" w:line="240" w:lineRule="auto"/>
        <w:rPr>
          <w:rFonts w:ascii="Garamond" w:hAnsi="Garamond"/>
          <w:b/>
          <w:sz w:val="22"/>
          <w:szCs w:val="22"/>
          <w:u w:val="none"/>
        </w:rPr>
      </w:pPr>
      <w:r w:rsidRPr="0045557D">
        <w:rPr>
          <w:rFonts w:ascii="Garamond" w:hAnsi="Garamond"/>
          <w:b/>
          <w:sz w:val="22"/>
          <w:szCs w:val="22"/>
          <w:u w:val="none"/>
        </w:rPr>
        <w:t>Partner treatment</w:t>
      </w:r>
    </w:p>
    <w:p w:rsidR="00716DCF" w:rsidRPr="006744F1" w:rsidRDefault="00716DCF" w:rsidP="00716DCF">
      <w:pPr>
        <w:pStyle w:val="Subtitle"/>
        <w:numPr>
          <w:ilvl w:val="1"/>
          <w:numId w:val="16"/>
        </w:numPr>
        <w:tabs>
          <w:tab w:val="clear" w:pos="360"/>
          <w:tab w:val="num" w:pos="1800"/>
        </w:tabs>
        <w:spacing w:before="20" w:after="20" w:line="240" w:lineRule="auto"/>
        <w:ind w:left="1800"/>
        <w:rPr>
          <w:rFonts w:ascii="Garamond" w:hAnsi="Garamond"/>
          <w:b/>
          <w:i/>
          <w:smallCaps/>
          <w:sz w:val="22"/>
          <w:szCs w:val="22"/>
          <w:u w:val="none"/>
        </w:rPr>
      </w:pPr>
      <w:r w:rsidRPr="0045557D">
        <w:rPr>
          <w:rFonts w:ascii="Garamond" w:hAnsi="Garamond"/>
          <w:sz w:val="22"/>
          <w:szCs w:val="22"/>
          <w:u w:val="none"/>
        </w:rPr>
        <w:t>Encourage patient to register and become Clinica patient. If this is not optional recommend that partner seek medical care for treatment. DO NOT treat partner if they are not a registered patient.</w:t>
      </w:r>
    </w:p>
    <w:p w:rsidR="00716DCF" w:rsidRPr="006744F1" w:rsidRDefault="00716DCF" w:rsidP="00716DCF">
      <w:pPr>
        <w:pStyle w:val="Subtitle"/>
        <w:numPr>
          <w:ilvl w:val="1"/>
          <w:numId w:val="16"/>
        </w:numPr>
        <w:tabs>
          <w:tab w:val="clear" w:pos="360"/>
          <w:tab w:val="num" w:pos="1800"/>
        </w:tabs>
        <w:spacing w:before="20" w:after="20" w:line="240" w:lineRule="auto"/>
        <w:ind w:left="1800"/>
        <w:rPr>
          <w:rFonts w:ascii="Garamond" w:hAnsi="Garamond"/>
          <w:b/>
          <w:i/>
          <w:smallCaps/>
          <w:sz w:val="22"/>
          <w:szCs w:val="22"/>
          <w:u w:val="none"/>
        </w:rPr>
      </w:pPr>
    </w:p>
    <w:p w:rsidR="00716DCF" w:rsidRDefault="00716DCF" w:rsidP="006744F1">
      <w:pPr>
        <w:pStyle w:val="Subtitle"/>
        <w:spacing w:before="20" w:after="20" w:line="240" w:lineRule="auto"/>
        <w:rPr>
          <w:b/>
          <w:smallCaps/>
          <w:sz w:val="22"/>
          <w:szCs w:val="22"/>
          <w:u w:val="none"/>
        </w:rPr>
      </w:pPr>
      <w:r>
        <w:rPr>
          <w:b/>
          <w:smallCaps/>
          <w:sz w:val="22"/>
          <w:szCs w:val="22"/>
          <w:u w:val="none"/>
        </w:rPr>
        <w:t>Follow-Up Treatment</w:t>
      </w:r>
    </w:p>
    <w:p w:rsidR="00716DCF" w:rsidRPr="00553623" w:rsidRDefault="00716DCF" w:rsidP="00716DCF">
      <w:pPr>
        <w:pStyle w:val="Subtitle"/>
        <w:numPr>
          <w:ilvl w:val="0"/>
          <w:numId w:val="14"/>
        </w:numPr>
        <w:spacing w:before="20" w:after="20" w:line="240" w:lineRule="auto"/>
        <w:rPr>
          <w:b/>
          <w:i/>
          <w:sz w:val="22"/>
          <w:szCs w:val="22"/>
          <w:u w:val="none"/>
        </w:rPr>
      </w:pPr>
      <w:r w:rsidRPr="00553623">
        <w:rPr>
          <w:i/>
          <w:sz w:val="22"/>
          <w:szCs w:val="22"/>
          <w:u w:val="none"/>
        </w:rPr>
        <w:t xml:space="preserve">Always bring </w:t>
      </w:r>
      <w:r>
        <w:rPr>
          <w:i/>
          <w:sz w:val="22"/>
          <w:szCs w:val="22"/>
          <w:u w:val="none"/>
        </w:rPr>
        <w:t xml:space="preserve">a </w:t>
      </w:r>
      <w:r w:rsidRPr="00553623">
        <w:rPr>
          <w:i/>
          <w:sz w:val="22"/>
          <w:szCs w:val="22"/>
          <w:u w:val="none"/>
        </w:rPr>
        <w:t>pregnant patient back 3 w</w:t>
      </w:r>
      <w:r>
        <w:rPr>
          <w:i/>
          <w:sz w:val="22"/>
          <w:szCs w:val="22"/>
          <w:u w:val="none"/>
        </w:rPr>
        <w:t>ee</w:t>
      </w:r>
      <w:r w:rsidRPr="00553623">
        <w:rPr>
          <w:i/>
          <w:sz w:val="22"/>
          <w:szCs w:val="22"/>
          <w:u w:val="none"/>
        </w:rPr>
        <w:t>ks after treatment for test of cure</w:t>
      </w:r>
      <w:r w:rsidRPr="00553623">
        <w:rPr>
          <w:sz w:val="22"/>
          <w:szCs w:val="22"/>
          <w:u w:val="none"/>
        </w:rPr>
        <w:t>. Pregnant patients should also be re-tested in 3 months if still pregnant.</w:t>
      </w:r>
    </w:p>
    <w:p w:rsidR="00716DCF" w:rsidRDefault="00716DCF" w:rsidP="00716DCF">
      <w:pPr>
        <w:pStyle w:val="Subtitle"/>
        <w:numPr>
          <w:ilvl w:val="0"/>
          <w:numId w:val="14"/>
        </w:numPr>
        <w:spacing w:before="20" w:after="20" w:line="240" w:lineRule="auto"/>
        <w:rPr>
          <w:sz w:val="22"/>
          <w:szCs w:val="22"/>
          <w:u w:val="none"/>
        </w:rPr>
      </w:pPr>
      <w:r w:rsidRPr="00553623">
        <w:rPr>
          <w:sz w:val="22"/>
          <w:szCs w:val="22"/>
          <w:u w:val="none"/>
        </w:rPr>
        <w:t>Patients with ST</w:t>
      </w:r>
      <w:r>
        <w:rPr>
          <w:sz w:val="22"/>
          <w:szCs w:val="22"/>
          <w:u w:val="none"/>
        </w:rPr>
        <w:t>I</w:t>
      </w:r>
      <w:r w:rsidRPr="00553623">
        <w:rPr>
          <w:sz w:val="22"/>
          <w:szCs w:val="22"/>
          <w:u w:val="none"/>
        </w:rPr>
        <w:t>s (and those with Chlamydia in particular) are at increased risk of acquiring HIV, HPV and Hepatitis. Offer provider visit for ST</w:t>
      </w:r>
      <w:r>
        <w:rPr>
          <w:sz w:val="22"/>
          <w:szCs w:val="22"/>
          <w:u w:val="none"/>
        </w:rPr>
        <w:t>I</w:t>
      </w:r>
      <w:r w:rsidRPr="00553623">
        <w:rPr>
          <w:sz w:val="22"/>
          <w:szCs w:val="22"/>
          <w:u w:val="none"/>
        </w:rPr>
        <w:t xml:space="preserve"> consult and testing. </w:t>
      </w:r>
    </w:p>
    <w:p w:rsidR="00716DCF" w:rsidRPr="008136EB" w:rsidRDefault="00716DCF" w:rsidP="006744F1">
      <w:pPr>
        <w:pStyle w:val="PlainText"/>
        <w:ind w:left="1440"/>
        <w:rPr>
          <w:rFonts w:ascii="Times New Roman" w:hAnsi="Times New Roman"/>
          <w:szCs w:val="22"/>
        </w:rPr>
      </w:pPr>
      <w:proofErr w:type="gramStart"/>
      <w:r>
        <w:t>o</w:t>
      </w:r>
      <w:proofErr w:type="gramEnd"/>
      <w:r>
        <w:t xml:space="preserve">   </w:t>
      </w:r>
      <w:r w:rsidRPr="008136EB">
        <w:rPr>
          <w:rFonts w:ascii="Times New Roman" w:hAnsi="Times New Roman"/>
          <w:szCs w:val="22"/>
        </w:rPr>
        <w:t>Recommend Hepatitis B testing and vaccination to anyone whose vaccine series is not complete.</w:t>
      </w:r>
    </w:p>
    <w:p w:rsidR="00716DCF" w:rsidRPr="008136EB" w:rsidRDefault="00716DCF" w:rsidP="006744F1">
      <w:pPr>
        <w:pStyle w:val="PlainText"/>
        <w:ind w:left="1440"/>
        <w:rPr>
          <w:rFonts w:ascii="Times New Roman" w:hAnsi="Times New Roman"/>
          <w:szCs w:val="22"/>
        </w:rPr>
      </w:pPr>
      <w:proofErr w:type="gramStart"/>
      <w:r w:rsidRPr="008136EB">
        <w:rPr>
          <w:rFonts w:ascii="Times New Roman" w:hAnsi="Times New Roman"/>
          <w:szCs w:val="22"/>
        </w:rPr>
        <w:t>o</w:t>
      </w:r>
      <w:proofErr w:type="gramEnd"/>
      <w:r w:rsidRPr="008136EB">
        <w:rPr>
          <w:rFonts w:ascii="Times New Roman" w:hAnsi="Times New Roman"/>
          <w:szCs w:val="22"/>
        </w:rPr>
        <w:t xml:space="preserve">   Recommend testing for HIV and RPR now with repeat at 2 and 6 months, via MA, nurse, or provider visit according to patient preference and current access for the various visit types</w:t>
      </w:r>
    </w:p>
    <w:p w:rsidR="00716DCF" w:rsidRPr="00553623" w:rsidRDefault="00716DCF" w:rsidP="00716DCF">
      <w:pPr>
        <w:pStyle w:val="Subtitle"/>
        <w:numPr>
          <w:ilvl w:val="0"/>
          <w:numId w:val="14"/>
        </w:numPr>
        <w:spacing w:before="20" w:after="20" w:line="240" w:lineRule="auto"/>
        <w:rPr>
          <w:sz w:val="22"/>
          <w:szCs w:val="22"/>
          <w:u w:val="none"/>
        </w:rPr>
      </w:pPr>
      <w:r w:rsidRPr="00553623">
        <w:rPr>
          <w:sz w:val="22"/>
          <w:szCs w:val="22"/>
          <w:u w:val="none"/>
        </w:rPr>
        <w:t xml:space="preserve">Chlamydia is associated with high rates of re-infection, often from the </w:t>
      </w:r>
      <w:r>
        <w:rPr>
          <w:sz w:val="22"/>
          <w:szCs w:val="22"/>
          <w:u w:val="none"/>
        </w:rPr>
        <w:t xml:space="preserve">current or </w:t>
      </w:r>
      <w:r w:rsidRPr="00553623">
        <w:rPr>
          <w:sz w:val="22"/>
          <w:szCs w:val="22"/>
          <w:u w:val="none"/>
        </w:rPr>
        <w:t xml:space="preserve">established partner. </w:t>
      </w:r>
      <w:r>
        <w:rPr>
          <w:sz w:val="22"/>
          <w:szCs w:val="22"/>
          <w:u w:val="none"/>
        </w:rPr>
        <w:t>Recommend</w:t>
      </w:r>
      <w:r w:rsidRPr="00553623">
        <w:rPr>
          <w:sz w:val="22"/>
          <w:szCs w:val="22"/>
          <w:u w:val="none"/>
        </w:rPr>
        <w:t xml:space="preserve"> the patient to be re-tested in 3-6 months regardless of status of partner treatment.</w:t>
      </w:r>
    </w:p>
    <w:p w:rsidR="00716DCF" w:rsidRPr="0045557D" w:rsidRDefault="00716DCF" w:rsidP="006744F1">
      <w:pPr>
        <w:pStyle w:val="Subtitle"/>
        <w:spacing w:before="20" w:after="20" w:line="240" w:lineRule="auto"/>
        <w:rPr>
          <w:rFonts w:ascii="Garamond" w:hAnsi="Garamond"/>
          <w:b/>
          <w:i/>
          <w:smallCaps/>
          <w:sz w:val="22"/>
          <w:szCs w:val="22"/>
          <w:u w:val="none"/>
        </w:rPr>
      </w:pPr>
    </w:p>
    <w:p w:rsidR="00716DCF" w:rsidRPr="0045557D" w:rsidRDefault="00716DCF" w:rsidP="00425063">
      <w:pPr>
        <w:pStyle w:val="Subtitle"/>
        <w:spacing w:before="20" w:after="20" w:line="240" w:lineRule="auto"/>
        <w:ind w:left="1440"/>
        <w:rPr>
          <w:rFonts w:ascii="Garamond" w:hAnsi="Garamond"/>
          <w:b/>
          <w:i/>
          <w:smallCaps/>
          <w:sz w:val="22"/>
          <w:szCs w:val="22"/>
          <w:u w:val="none"/>
        </w:rPr>
      </w:pPr>
    </w:p>
    <w:p w:rsidR="00716DCF" w:rsidRPr="0045557D" w:rsidRDefault="00716DCF" w:rsidP="000B0DE1">
      <w:pPr>
        <w:pStyle w:val="Subtitle"/>
        <w:spacing w:before="20" w:after="20" w:line="240" w:lineRule="auto"/>
        <w:rPr>
          <w:rFonts w:ascii="Garamond" w:hAnsi="Garamond"/>
          <w:b/>
          <w:i/>
          <w:smallCaps/>
          <w:sz w:val="22"/>
          <w:szCs w:val="22"/>
          <w:u w:val="none"/>
        </w:rPr>
      </w:pPr>
      <w:r w:rsidRPr="0045557D">
        <w:rPr>
          <w:rFonts w:ascii="Garamond" w:hAnsi="Garamond"/>
          <w:b/>
          <w:smallCaps/>
          <w:sz w:val="22"/>
          <w:szCs w:val="22"/>
          <w:u w:val="none"/>
        </w:rPr>
        <w:t>Patient Education</w:t>
      </w:r>
    </w:p>
    <w:p w:rsidR="00716DCF" w:rsidRPr="0045557D" w:rsidRDefault="00716DCF" w:rsidP="00716DCF">
      <w:pPr>
        <w:pStyle w:val="Subtitle"/>
        <w:numPr>
          <w:ilvl w:val="0"/>
          <w:numId w:val="25"/>
        </w:numPr>
        <w:spacing w:before="20" w:after="20" w:line="240" w:lineRule="auto"/>
        <w:rPr>
          <w:rFonts w:ascii="Garamond" w:hAnsi="Garamond"/>
          <w:b/>
          <w:sz w:val="22"/>
          <w:szCs w:val="22"/>
          <w:u w:val="none"/>
        </w:rPr>
      </w:pPr>
      <w:r w:rsidRPr="0045557D">
        <w:rPr>
          <w:rFonts w:ascii="Garamond" w:hAnsi="Garamond"/>
          <w:sz w:val="22"/>
          <w:szCs w:val="22"/>
          <w:u w:val="none"/>
        </w:rPr>
        <w:lastRenderedPageBreak/>
        <w:t>Recommend provider appointment for test of cure 3 weeks post treatment and evaluation of other sexually transmitted infection screenings.</w:t>
      </w:r>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t xml:space="preserve">NO INTERCOURSE during treatment and for 1 week post treatment. </w:t>
      </w:r>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t>Partner may not have symptoms but needs treatment anyway.</w:t>
      </w:r>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t>Condoms may reduce the spread of, but not prevent completely, the transmission of gonorrhea.</w:t>
      </w:r>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t>PID is more common in women who have had gonorrhea.</w:t>
      </w:r>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t>Even with treatment, women are at risk to get salpingitis, an ectopic pregnancy, infertility, and menstrual abnormalities</w:t>
      </w:r>
    </w:p>
    <w:p w:rsidR="00716DCF"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t xml:space="preserve">Complications if untreated include dermatitis, </w:t>
      </w:r>
      <w:proofErr w:type="spellStart"/>
      <w:r w:rsidRPr="0045557D">
        <w:rPr>
          <w:rFonts w:ascii="Garamond" w:hAnsi="Garamond"/>
          <w:sz w:val="22"/>
          <w:szCs w:val="22"/>
          <w:u w:val="none"/>
        </w:rPr>
        <w:t>carditis</w:t>
      </w:r>
      <w:proofErr w:type="spellEnd"/>
      <w:r w:rsidRPr="0045557D">
        <w:rPr>
          <w:rFonts w:ascii="Garamond" w:hAnsi="Garamond"/>
          <w:sz w:val="22"/>
          <w:szCs w:val="22"/>
          <w:u w:val="none"/>
        </w:rPr>
        <w:t>, meningitis, and arthritis</w:t>
      </w:r>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p>
    <w:p w:rsidR="00716DCF" w:rsidRPr="0045557D" w:rsidRDefault="00716DCF" w:rsidP="009C0236">
      <w:pPr>
        <w:pStyle w:val="Subtitle"/>
        <w:spacing w:before="20" w:after="20" w:line="240" w:lineRule="auto"/>
        <w:rPr>
          <w:rFonts w:ascii="Garamond" w:hAnsi="Garamond"/>
          <w:b/>
          <w:smallCaps/>
          <w:sz w:val="22"/>
          <w:szCs w:val="22"/>
          <w:u w:val="none"/>
        </w:rPr>
      </w:pPr>
      <w:r w:rsidRPr="0045557D">
        <w:rPr>
          <w:rFonts w:ascii="Garamond" w:hAnsi="Garamond"/>
          <w:b/>
          <w:smallCaps/>
          <w:sz w:val="22"/>
          <w:szCs w:val="22"/>
          <w:u w:val="none"/>
        </w:rPr>
        <w:t>Reporting</w:t>
      </w:r>
    </w:p>
    <w:p w:rsidR="00716DCF" w:rsidRPr="0045557D" w:rsidRDefault="00716DCF" w:rsidP="00716DCF">
      <w:pPr>
        <w:pStyle w:val="Subtitle"/>
        <w:numPr>
          <w:ilvl w:val="0"/>
          <w:numId w:val="17"/>
        </w:numPr>
        <w:spacing w:before="20" w:after="20" w:line="240" w:lineRule="auto"/>
        <w:rPr>
          <w:rFonts w:ascii="Garamond" w:hAnsi="Garamond"/>
          <w:b/>
          <w:sz w:val="22"/>
          <w:szCs w:val="22"/>
          <w:u w:val="none"/>
        </w:rPr>
      </w:pPr>
      <w:r w:rsidRPr="0045557D">
        <w:rPr>
          <w:rFonts w:ascii="Garamond" w:hAnsi="Garamond"/>
          <w:sz w:val="22"/>
          <w:szCs w:val="22"/>
          <w:u w:val="none"/>
        </w:rPr>
        <w:t xml:space="preserve">We are required to notify Colorado State Health Dept. that patient has been </w:t>
      </w:r>
      <w:r w:rsidRPr="0045557D">
        <w:rPr>
          <w:rFonts w:ascii="Garamond" w:hAnsi="Garamond"/>
          <w:b/>
          <w:sz w:val="22"/>
          <w:szCs w:val="22"/>
          <w:u w:val="none"/>
        </w:rPr>
        <w:t>treated</w:t>
      </w:r>
      <w:r w:rsidRPr="0045557D">
        <w:rPr>
          <w:rFonts w:ascii="Garamond" w:hAnsi="Garamond"/>
          <w:sz w:val="22"/>
          <w:szCs w:val="22"/>
          <w:u w:val="none"/>
        </w:rPr>
        <w:t xml:space="preserve"> for Gonorrhea.</w:t>
      </w:r>
    </w:p>
    <w:p w:rsidR="00716DCF" w:rsidRPr="006F6797" w:rsidRDefault="00716DCF" w:rsidP="00716DCF">
      <w:pPr>
        <w:pStyle w:val="Subtitle"/>
        <w:numPr>
          <w:ilvl w:val="1"/>
          <w:numId w:val="17"/>
        </w:numPr>
        <w:tabs>
          <w:tab w:val="clear" w:pos="360"/>
          <w:tab w:val="num" w:pos="1800"/>
        </w:tabs>
        <w:spacing w:before="20" w:after="20" w:line="240" w:lineRule="auto"/>
        <w:ind w:left="1800"/>
        <w:rPr>
          <w:rFonts w:ascii="Garamond" w:hAnsi="Garamond"/>
          <w:b/>
          <w:sz w:val="22"/>
          <w:szCs w:val="22"/>
          <w:u w:val="none"/>
        </w:rPr>
      </w:pPr>
      <w:r>
        <w:rPr>
          <w:rFonts w:ascii="Garamond" w:hAnsi="Garamond"/>
          <w:sz w:val="22"/>
          <w:szCs w:val="22"/>
          <w:u w:val="none"/>
        </w:rPr>
        <w:t>This is now accomplished via a report generated by IT that runs weekly. It is no longer necessary to call or fax any information.</w:t>
      </w:r>
    </w:p>
    <w:p w:rsidR="00716DCF" w:rsidRPr="006F6797" w:rsidRDefault="00716DCF" w:rsidP="00716DCF">
      <w:pPr>
        <w:pStyle w:val="Subtitle"/>
        <w:numPr>
          <w:ilvl w:val="1"/>
          <w:numId w:val="17"/>
        </w:numPr>
        <w:tabs>
          <w:tab w:val="clear" w:pos="360"/>
          <w:tab w:val="num" w:pos="1800"/>
        </w:tabs>
        <w:spacing w:before="20" w:after="20" w:line="240" w:lineRule="auto"/>
        <w:ind w:left="1800"/>
        <w:rPr>
          <w:rFonts w:ascii="Garamond" w:hAnsi="Garamond"/>
          <w:b/>
          <w:sz w:val="22"/>
          <w:szCs w:val="22"/>
          <w:u w:val="none"/>
        </w:rPr>
      </w:pPr>
      <w:r>
        <w:rPr>
          <w:rFonts w:ascii="Garamond" w:hAnsi="Garamond"/>
          <w:sz w:val="22"/>
          <w:szCs w:val="22"/>
          <w:u w:val="none"/>
        </w:rPr>
        <w:t>Occasionally, there is an issue with the treatment data not getting transmitted properly and the site will receive a request for information from the CDPHE. If this occurs, fax the form with the information and contact IT with specifics about the encounter so they can trouble-shoot the reason for the transmission problem.</w:t>
      </w:r>
    </w:p>
    <w:p w:rsidR="00716DCF" w:rsidRPr="0045557D" w:rsidRDefault="00716DCF" w:rsidP="00716DCF">
      <w:pPr>
        <w:pStyle w:val="Subtitle"/>
        <w:numPr>
          <w:ilvl w:val="1"/>
          <w:numId w:val="17"/>
        </w:numPr>
        <w:tabs>
          <w:tab w:val="clear" w:pos="360"/>
          <w:tab w:val="num" w:pos="1800"/>
        </w:tabs>
        <w:spacing w:before="20" w:after="20" w:line="240" w:lineRule="auto"/>
        <w:ind w:left="1800"/>
        <w:rPr>
          <w:rFonts w:ascii="Garamond" w:hAnsi="Garamond"/>
          <w:b/>
          <w:sz w:val="22"/>
          <w:szCs w:val="22"/>
          <w:u w:val="none"/>
        </w:rPr>
      </w:pPr>
      <w:r>
        <w:rPr>
          <w:rFonts w:ascii="Garamond" w:hAnsi="Garamond"/>
          <w:sz w:val="22"/>
          <w:szCs w:val="22"/>
          <w:u w:val="none"/>
        </w:rPr>
        <w:t>Form is located here</w:t>
      </w:r>
      <w:proofErr w:type="gramStart"/>
      <w:r>
        <w:rPr>
          <w:rFonts w:ascii="Garamond" w:hAnsi="Garamond"/>
          <w:sz w:val="22"/>
          <w:szCs w:val="22"/>
          <w:u w:val="none"/>
        </w:rPr>
        <w:t xml:space="preserve">: </w:t>
      </w:r>
      <w:hyperlink r:id="rId16" w:history="1">
        <w:r w:rsidRPr="001861A9">
          <w:rPr>
            <w:rStyle w:val="Hyperlink"/>
            <w:rFonts w:ascii="Garamond" w:hAnsi="Garamond"/>
            <w:sz w:val="22"/>
            <w:szCs w:val="22"/>
          </w:rPr>
          <w:t>..</w:t>
        </w:r>
        <w:proofErr w:type="gramEnd"/>
        <w:r w:rsidRPr="001861A9">
          <w:rPr>
            <w:rStyle w:val="Hyperlink"/>
            <w:rFonts w:ascii="Garamond" w:hAnsi="Garamond"/>
            <w:sz w:val="22"/>
            <w:szCs w:val="22"/>
          </w:rPr>
          <w:t xml:space="preserve">\Section </w:t>
        </w:r>
        <w:proofErr w:type="spellStart"/>
        <w:r w:rsidRPr="001861A9">
          <w:rPr>
            <w:rStyle w:val="Hyperlink"/>
            <w:rFonts w:ascii="Garamond" w:hAnsi="Garamond"/>
            <w:sz w:val="22"/>
            <w:szCs w:val="22"/>
          </w:rPr>
          <w:t>IV_Reference</w:t>
        </w:r>
        <w:proofErr w:type="spellEnd"/>
        <w:r w:rsidRPr="001861A9">
          <w:rPr>
            <w:rStyle w:val="Hyperlink"/>
            <w:rFonts w:ascii="Garamond" w:hAnsi="Garamond"/>
            <w:sz w:val="22"/>
            <w:szCs w:val="22"/>
          </w:rPr>
          <w:t>\STI reporting\CDPHE Confidential Report of STIs.DOC</w:t>
        </w:r>
      </w:hyperlink>
    </w:p>
    <w:p w:rsidR="00716DCF" w:rsidRDefault="00716DCF" w:rsidP="00716DCF">
      <w:pPr>
        <w:pStyle w:val="Subtitle"/>
        <w:numPr>
          <w:ilvl w:val="0"/>
          <w:numId w:val="17"/>
        </w:numPr>
        <w:spacing w:before="20" w:after="20" w:line="240" w:lineRule="auto"/>
        <w:rPr>
          <w:rFonts w:ascii="Garamond" w:hAnsi="Garamond"/>
          <w:sz w:val="22"/>
          <w:szCs w:val="22"/>
          <w:u w:val="none"/>
        </w:rPr>
      </w:pPr>
      <w:r w:rsidRPr="0045557D">
        <w:rPr>
          <w:rFonts w:ascii="Garamond" w:hAnsi="Garamond"/>
          <w:sz w:val="22"/>
          <w:szCs w:val="22"/>
          <w:u w:val="none"/>
        </w:rPr>
        <w:t xml:space="preserve">Quest Labs </w:t>
      </w:r>
      <w:r>
        <w:rPr>
          <w:rFonts w:ascii="Garamond" w:hAnsi="Garamond"/>
          <w:sz w:val="22"/>
          <w:szCs w:val="22"/>
          <w:u w:val="none"/>
        </w:rPr>
        <w:t>reports</w:t>
      </w:r>
      <w:r w:rsidRPr="0045557D">
        <w:rPr>
          <w:rFonts w:ascii="Garamond" w:hAnsi="Garamond"/>
          <w:sz w:val="22"/>
          <w:szCs w:val="22"/>
          <w:u w:val="none"/>
        </w:rPr>
        <w:t xml:space="preserve"> all positive Gonorrhea cases to the Colorado Department of Public Health and Environment within 7 days of diagnosis.  Their contact information is 1(800) 866-2759 or (303) 692-2700 (after hours (303) 370-9395). Information collected includes patient’s name, DOB, sex, race, ethnicity, address and phone number as well as the provider’s name, address, and phone number.</w:t>
      </w:r>
    </w:p>
    <w:p w:rsidR="00716DCF" w:rsidRPr="0045557D" w:rsidRDefault="00716DCF" w:rsidP="00775CA6">
      <w:pPr>
        <w:pStyle w:val="Subtitle"/>
        <w:spacing w:before="20" w:after="20" w:line="240" w:lineRule="auto"/>
        <w:ind w:left="1080"/>
        <w:rPr>
          <w:rFonts w:ascii="Garamond" w:hAnsi="Garamond"/>
          <w:sz w:val="22"/>
          <w:szCs w:val="22"/>
          <w:u w:val="none"/>
        </w:rPr>
      </w:pPr>
    </w:p>
    <w:p w:rsidR="00716DCF" w:rsidRPr="0045557D" w:rsidRDefault="00716DCF" w:rsidP="00A31822">
      <w:pPr>
        <w:pStyle w:val="Title"/>
        <w:spacing w:before="20" w:after="20"/>
        <w:jc w:val="left"/>
        <w:rPr>
          <w:rFonts w:ascii="Garamond" w:hAnsi="Garamond"/>
          <w:i/>
          <w:smallCaps/>
          <w:color w:val="FF0000"/>
          <w:sz w:val="22"/>
          <w:szCs w:val="22"/>
        </w:rPr>
      </w:pPr>
      <w:r w:rsidRPr="0045557D">
        <w:rPr>
          <w:rFonts w:ascii="Garamond" w:hAnsi="Garamond"/>
          <w:i/>
          <w:smallCaps/>
          <w:color w:val="FF0000"/>
          <w:sz w:val="22"/>
          <w:szCs w:val="22"/>
        </w:rPr>
        <w:t xml:space="preserve">Call back for appointment with provider if: </w:t>
      </w:r>
    </w:p>
    <w:p w:rsidR="00716DCF" w:rsidRPr="0045557D" w:rsidRDefault="00716DCF" w:rsidP="00716DCF">
      <w:pPr>
        <w:pStyle w:val="Subtitle"/>
        <w:numPr>
          <w:ilvl w:val="0"/>
          <w:numId w:val="26"/>
        </w:numPr>
        <w:spacing w:line="240" w:lineRule="auto"/>
        <w:rPr>
          <w:rFonts w:ascii="Garamond" w:hAnsi="Garamond"/>
          <w:sz w:val="22"/>
          <w:szCs w:val="22"/>
          <w:u w:val="none"/>
        </w:rPr>
      </w:pPr>
      <w:r w:rsidRPr="0045557D">
        <w:rPr>
          <w:rFonts w:ascii="Garamond" w:hAnsi="Garamond"/>
          <w:sz w:val="22"/>
          <w:szCs w:val="22"/>
          <w:u w:val="none"/>
        </w:rPr>
        <w:t>Patient reports exposure to HIV positive partner</w:t>
      </w:r>
    </w:p>
    <w:p w:rsidR="00716DCF" w:rsidRPr="0045557D" w:rsidRDefault="00716DCF" w:rsidP="00716DCF">
      <w:pPr>
        <w:pStyle w:val="Subtitle"/>
        <w:numPr>
          <w:ilvl w:val="0"/>
          <w:numId w:val="26"/>
        </w:numPr>
        <w:spacing w:line="240" w:lineRule="auto"/>
        <w:rPr>
          <w:rFonts w:ascii="Garamond" w:hAnsi="Garamond"/>
          <w:sz w:val="22"/>
          <w:szCs w:val="22"/>
          <w:u w:val="none"/>
        </w:rPr>
      </w:pPr>
      <w:r w:rsidRPr="0045557D">
        <w:rPr>
          <w:rFonts w:ascii="Garamond" w:hAnsi="Garamond"/>
          <w:sz w:val="22"/>
          <w:szCs w:val="22"/>
          <w:u w:val="none"/>
        </w:rPr>
        <w:t>Symptoms of complications listed under education</w:t>
      </w:r>
    </w:p>
    <w:p w:rsidR="00716DCF" w:rsidRPr="0045557D" w:rsidRDefault="00716DCF" w:rsidP="00716DCF">
      <w:pPr>
        <w:pStyle w:val="Subtitle"/>
        <w:numPr>
          <w:ilvl w:val="0"/>
          <w:numId w:val="26"/>
        </w:numPr>
        <w:spacing w:line="240" w:lineRule="auto"/>
        <w:rPr>
          <w:rFonts w:ascii="Garamond" w:hAnsi="Garamond"/>
          <w:sz w:val="22"/>
          <w:szCs w:val="22"/>
          <w:u w:val="none"/>
        </w:rPr>
      </w:pPr>
      <w:proofErr w:type="gramStart"/>
      <w:r>
        <w:rPr>
          <w:rFonts w:ascii="Garamond" w:hAnsi="Garamond"/>
          <w:sz w:val="22"/>
          <w:szCs w:val="22"/>
          <w:u w:val="none"/>
        </w:rPr>
        <w:t>Worsening s</w:t>
      </w:r>
      <w:r w:rsidRPr="0045557D">
        <w:rPr>
          <w:rFonts w:ascii="Garamond" w:hAnsi="Garamond"/>
          <w:sz w:val="22"/>
          <w:szCs w:val="22"/>
          <w:u w:val="none"/>
        </w:rPr>
        <w:t>ymptoms of PID since seeing provider (e.g., severe abdominal pain, lower abdominal cramping, intermenstrual bleeding, dysparenia, fever and chills, malaise, nausea and vomiting, foul smelling di</w:t>
      </w:r>
      <w:r>
        <w:rPr>
          <w:rFonts w:ascii="Garamond" w:hAnsi="Garamond"/>
          <w:sz w:val="22"/>
          <w:szCs w:val="22"/>
          <w:u w:val="none"/>
        </w:rPr>
        <w:t>scharge, aching pain, backache).</w:t>
      </w:r>
      <w:proofErr w:type="gramEnd"/>
    </w:p>
    <w:p w:rsidR="00716DCF" w:rsidRPr="0045557D" w:rsidRDefault="00716DCF" w:rsidP="002B161E">
      <w:pPr>
        <w:pStyle w:val="Title"/>
        <w:spacing w:before="20" w:after="20"/>
        <w:rPr>
          <w:rFonts w:ascii="Garamond" w:hAnsi="Garamond"/>
          <w:smallCaps/>
          <w:sz w:val="22"/>
          <w:szCs w:val="22"/>
        </w:rPr>
      </w:pPr>
    </w:p>
    <w:p w:rsidR="00716DCF" w:rsidRPr="0045557D" w:rsidRDefault="00716DCF" w:rsidP="00871E77">
      <w:pPr>
        <w:pStyle w:val="Title"/>
        <w:spacing w:before="20" w:after="20"/>
        <w:rPr>
          <w:smallCaps/>
        </w:rPr>
      </w:pPr>
      <w:r w:rsidRPr="0045557D">
        <w:rPr>
          <w:smallCaps/>
        </w:rPr>
        <w:t>Document all of Above in Medical Record and have PCP Cosign</w:t>
      </w:r>
    </w:p>
    <w:p w:rsidR="00716DCF" w:rsidRPr="0045557D" w:rsidRDefault="00716DCF" w:rsidP="00871E77">
      <w:pPr>
        <w:pStyle w:val="Title"/>
        <w:spacing w:before="20" w:after="20"/>
        <w:rPr>
          <w:rFonts w:ascii="Garamond" w:hAnsi="Garamond"/>
          <w:smallCaps/>
          <w:sz w:val="22"/>
          <w:szCs w:val="22"/>
        </w:rPr>
      </w:pPr>
    </w:p>
    <w:p w:rsidR="00716DCF" w:rsidRPr="0045557D" w:rsidRDefault="00716DCF" w:rsidP="00D027A6">
      <w:pPr>
        <w:pStyle w:val="Subtitle"/>
        <w:spacing w:before="20" w:after="20" w:line="240" w:lineRule="auto"/>
        <w:rPr>
          <w:rFonts w:ascii="Garamond" w:hAnsi="Garamond"/>
          <w:b/>
          <w:smallCaps/>
          <w:sz w:val="22"/>
          <w:szCs w:val="22"/>
          <w:u w:val="none"/>
        </w:rPr>
      </w:pPr>
      <w:r w:rsidRPr="0045557D">
        <w:rPr>
          <w:rFonts w:ascii="Garamond" w:hAnsi="Garamond"/>
          <w:b/>
          <w:smallCaps/>
          <w:sz w:val="22"/>
          <w:szCs w:val="22"/>
          <w:u w:val="none"/>
        </w:rPr>
        <w:t>General Information/Interesting Facts</w:t>
      </w:r>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t xml:space="preserve">Gonorrhea is the second most commonly reported communicable disease in the </w:t>
      </w:r>
      <w:smartTag w:uri="urn:schemas-microsoft-com:office:smarttags" w:element="place">
        <w:smartTag w:uri="urn:schemas-microsoft-com:office:smarttags" w:element="country-region">
          <w:r w:rsidRPr="0045557D">
            <w:rPr>
              <w:rFonts w:ascii="Garamond" w:hAnsi="Garamond"/>
              <w:sz w:val="22"/>
              <w:szCs w:val="22"/>
              <w:u w:val="none"/>
            </w:rPr>
            <w:t>United States</w:t>
          </w:r>
        </w:smartTag>
      </w:smartTag>
      <w:r w:rsidRPr="0045557D">
        <w:rPr>
          <w:rFonts w:ascii="Garamond" w:hAnsi="Garamond"/>
          <w:sz w:val="22"/>
          <w:szCs w:val="22"/>
          <w:u w:val="none"/>
        </w:rPr>
        <w:t xml:space="preserve"> </w:t>
      </w:r>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t xml:space="preserve">Highest reported rates are among adolescents and young adults, minorities, and persons living in the southeastern </w:t>
      </w:r>
      <w:smartTag w:uri="urn:schemas-microsoft-com:office:smarttags" w:element="place">
        <w:smartTag w:uri="urn:schemas-microsoft-com:office:smarttags" w:element="country-region">
          <w:r w:rsidRPr="0045557D">
            <w:rPr>
              <w:rFonts w:ascii="Garamond" w:hAnsi="Garamond"/>
              <w:sz w:val="22"/>
              <w:szCs w:val="22"/>
              <w:u w:val="none"/>
            </w:rPr>
            <w:t>United States</w:t>
          </w:r>
        </w:smartTag>
      </w:smartTag>
      <w:r w:rsidRPr="0045557D">
        <w:rPr>
          <w:rFonts w:ascii="Garamond" w:hAnsi="Garamond"/>
          <w:sz w:val="22"/>
          <w:szCs w:val="22"/>
          <w:u w:val="none"/>
        </w:rPr>
        <w:t xml:space="preserve">. There are slightly higher reported rates in men than in women (may be due to higher incidence of noticeable symptoms in men than women.) </w:t>
      </w:r>
    </w:p>
    <w:p w:rsidR="00716DCF" w:rsidRPr="0045557D" w:rsidRDefault="00716DCF" w:rsidP="00716DCF">
      <w:pPr>
        <w:pStyle w:val="Subtitle"/>
        <w:numPr>
          <w:ilvl w:val="1"/>
          <w:numId w:val="25"/>
        </w:numPr>
        <w:spacing w:before="20" w:after="20" w:line="240" w:lineRule="auto"/>
        <w:rPr>
          <w:rFonts w:ascii="Garamond" w:hAnsi="Garamond"/>
          <w:sz w:val="22"/>
          <w:szCs w:val="22"/>
          <w:u w:val="none"/>
        </w:rPr>
      </w:pPr>
      <w:r w:rsidRPr="0045557D">
        <w:rPr>
          <w:rFonts w:ascii="Garamond" w:hAnsi="Garamond"/>
          <w:sz w:val="22"/>
          <w:szCs w:val="22"/>
          <w:u w:val="none"/>
        </w:rPr>
        <w:t xml:space="preserve">Rates were highest in women ages 15 to 19 years (634.7 cases per 100,000 </w:t>
      </w:r>
      <w:proofErr w:type="gramStart"/>
      <w:r w:rsidRPr="0045557D">
        <w:rPr>
          <w:rFonts w:ascii="Garamond" w:hAnsi="Garamond"/>
          <w:sz w:val="22"/>
          <w:szCs w:val="22"/>
          <w:u w:val="none"/>
        </w:rPr>
        <w:t>population</w:t>
      </w:r>
      <w:proofErr w:type="gramEnd"/>
      <w:r w:rsidRPr="0045557D">
        <w:rPr>
          <w:rFonts w:ascii="Garamond" w:hAnsi="Garamond"/>
          <w:sz w:val="22"/>
          <w:szCs w:val="22"/>
          <w:u w:val="none"/>
        </w:rPr>
        <w:t xml:space="preserve"> in 2003) and men aged 20 to 24 years (465.9 cases per 100,000 population in 2003). </w:t>
      </w:r>
    </w:p>
    <w:p w:rsidR="00716DCF" w:rsidRPr="0045557D" w:rsidRDefault="00716DCF" w:rsidP="00716DCF">
      <w:pPr>
        <w:pStyle w:val="Subtitle"/>
        <w:numPr>
          <w:ilvl w:val="1"/>
          <w:numId w:val="25"/>
        </w:numPr>
        <w:spacing w:before="20" w:after="20" w:line="240" w:lineRule="auto"/>
        <w:rPr>
          <w:rFonts w:ascii="Garamond" w:hAnsi="Garamond"/>
          <w:sz w:val="22"/>
          <w:szCs w:val="22"/>
          <w:u w:val="none"/>
        </w:rPr>
      </w:pPr>
      <w:r w:rsidRPr="0045557D">
        <w:rPr>
          <w:rFonts w:ascii="Garamond" w:hAnsi="Garamond"/>
          <w:sz w:val="22"/>
          <w:szCs w:val="22"/>
          <w:u w:val="none"/>
        </w:rPr>
        <w:t xml:space="preserve">Rates among blacks were 20 times higher [than in whites] in 2003, compared with 11 times higher in 1981. In 2003, reported rates among blacks &amp; whites were 655.8 &amp; 32.7 cases per 100,000 </w:t>
      </w:r>
      <w:proofErr w:type="gramStart"/>
      <w:r w:rsidRPr="0045557D">
        <w:rPr>
          <w:rFonts w:ascii="Garamond" w:hAnsi="Garamond"/>
          <w:sz w:val="22"/>
          <w:szCs w:val="22"/>
          <w:u w:val="none"/>
        </w:rPr>
        <w:t>population</w:t>
      </w:r>
      <w:proofErr w:type="gramEnd"/>
      <w:r w:rsidRPr="0045557D">
        <w:rPr>
          <w:rFonts w:ascii="Garamond" w:hAnsi="Garamond"/>
          <w:sz w:val="22"/>
          <w:szCs w:val="22"/>
          <w:u w:val="none"/>
        </w:rPr>
        <w:t xml:space="preserve">. </w:t>
      </w:r>
    </w:p>
    <w:p w:rsidR="00716DCF" w:rsidRPr="0045557D" w:rsidRDefault="00716DCF" w:rsidP="00716DCF">
      <w:pPr>
        <w:pStyle w:val="Subtitle"/>
        <w:numPr>
          <w:ilvl w:val="2"/>
          <w:numId w:val="25"/>
        </w:numPr>
        <w:spacing w:before="20" w:after="20" w:line="240" w:lineRule="auto"/>
        <w:rPr>
          <w:rFonts w:ascii="Garamond" w:hAnsi="Garamond"/>
          <w:sz w:val="22"/>
          <w:szCs w:val="22"/>
          <w:u w:val="none"/>
        </w:rPr>
      </w:pPr>
      <w:r w:rsidRPr="0045557D">
        <w:rPr>
          <w:rFonts w:ascii="Garamond" w:hAnsi="Garamond"/>
          <w:sz w:val="22"/>
          <w:szCs w:val="22"/>
          <w:u w:val="none"/>
        </w:rPr>
        <w:t>Reasons for racial disparity are not well understood but probably include differences in health services access and utilization, geographic clustering of populations, other interrelated social and economic factors, and sexual partner choices along both socioeconomic and racial lines.  In addition, differential reporting by public and private health care providers may magnify the racial differences.</w:t>
      </w:r>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lastRenderedPageBreak/>
        <w:t>Risk factors and risk markers for gonorrhea include recent new sexual partner or multiple sexual partners, being unmarried, young age, minority ethnicity, low educational and socioeconomic levels, substance abuse, and previous gonorrhea</w:t>
      </w:r>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t xml:space="preserve">Gonorrhea and HIV: </w:t>
      </w:r>
    </w:p>
    <w:p w:rsidR="00716DCF" w:rsidRPr="0045557D" w:rsidRDefault="00716DCF" w:rsidP="00716DCF">
      <w:pPr>
        <w:pStyle w:val="Subtitle"/>
        <w:numPr>
          <w:ilvl w:val="1"/>
          <w:numId w:val="25"/>
        </w:numPr>
        <w:spacing w:before="20" w:after="20" w:line="240" w:lineRule="auto"/>
        <w:rPr>
          <w:rFonts w:ascii="Garamond" w:hAnsi="Garamond"/>
          <w:sz w:val="22"/>
          <w:szCs w:val="22"/>
          <w:u w:val="none"/>
        </w:rPr>
      </w:pPr>
      <w:r w:rsidRPr="0045557D">
        <w:rPr>
          <w:rFonts w:ascii="Garamond" w:hAnsi="Garamond"/>
          <w:sz w:val="22"/>
          <w:szCs w:val="22"/>
          <w:u w:val="none"/>
        </w:rPr>
        <w:t>Acquisition of gonorrhea implies risky sexual behavior</w:t>
      </w:r>
    </w:p>
    <w:p w:rsidR="00716DCF" w:rsidRPr="0045557D" w:rsidRDefault="00716DCF" w:rsidP="00716DCF">
      <w:pPr>
        <w:pStyle w:val="Subtitle"/>
        <w:numPr>
          <w:ilvl w:val="1"/>
          <w:numId w:val="25"/>
        </w:numPr>
        <w:spacing w:before="20" w:after="20" w:line="240" w:lineRule="auto"/>
        <w:rPr>
          <w:rFonts w:ascii="Garamond" w:hAnsi="Garamond"/>
          <w:sz w:val="22"/>
          <w:szCs w:val="22"/>
          <w:u w:val="none"/>
        </w:rPr>
      </w:pPr>
      <w:r w:rsidRPr="0045557D">
        <w:rPr>
          <w:rFonts w:ascii="Garamond" w:hAnsi="Garamond"/>
          <w:sz w:val="22"/>
          <w:szCs w:val="22"/>
          <w:u w:val="none"/>
        </w:rPr>
        <w:t xml:space="preserve">Presence of gonorrhea infx appears to facilitate both the transmission and acquisition of HIV </w:t>
      </w:r>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t xml:space="preserve">Studies show that 50-76% of women will contract Gonnorhea after just one documented exposure to an infected male sexual partner.  In one study this number increased to 93% with repeated exposures. </w:t>
      </w:r>
      <w:bookmarkStart w:id="2" w:name="4"/>
      <w:bookmarkEnd w:id="2"/>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t xml:space="preserve">Women: most common site of infection is cervix. </w:t>
      </w:r>
    </w:p>
    <w:p w:rsidR="00716DCF" w:rsidRPr="0045557D" w:rsidRDefault="00716DCF" w:rsidP="00716DCF">
      <w:pPr>
        <w:pStyle w:val="Subtitle"/>
        <w:numPr>
          <w:ilvl w:val="1"/>
          <w:numId w:val="25"/>
        </w:numPr>
        <w:spacing w:before="20" w:after="20" w:line="240" w:lineRule="auto"/>
        <w:rPr>
          <w:rFonts w:ascii="Garamond" w:hAnsi="Garamond"/>
          <w:sz w:val="22"/>
          <w:szCs w:val="22"/>
          <w:u w:val="none"/>
        </w:rPr>
      </w:pPr>
      <w:r w:rsidRPr="0045557D">
        <w:rPr>
          <w:rFonts w:ascii="Garamond" w:hAnsi="Garamond"/>
          <w:sz w:val="22"/>
          <w:szCs w:val="22"/>
          <w:u w:val="none"/>
        </w:rPr>
        <w:t>Cervical infection causes no symptoms in ~50% of cases. If symptoms do occur, they are vaginal itching, abnormal vaginal discharge, or vaginal bleeding between menstrual periods. Infection of the urethra can cause burning during urination.</w:t>
      </w:r>
    </w:p>
    <w:p w:rsidR="00716DCF" w:rsidRPr="0045557D" w:rsidRDefault="00716DCF" w:rsidP="00716DCF">
      <w:pPr>
        <w:pStyle w:val="Subtitle"/>
        <w:numPr>
          <w:ilvl w:val="1"/>
          <w:numId w:val="25"/>
        </w:numPr>
        <w:spacing w:before="20" w:after="20" w:line="240" w:lineRule="auto"/>
        <w:rPr>
          <w:rFonts w:ascii="Garamond" w:hAnsi="Garamond"/>
          <w:sz w:val="22"/>
          <w:szCs w:val="22"/>
          <w:u w:val="none"/>
        </w:rPr>
      </w:pPr>
      <w:r w:rsidRPr="0045557D">
        <w:rPr>
          <w:rFonts w:ascii="Garamond" w:hAnsi="Garamond"/>
          <w:sz w:val="22"/>
          <w:szCs w:val="22"/>
          <w:u w:val="none"/>
        </w:rPr>
        <w:t>Infection of anus and rectum causes no symptoms in most cases. When present, symptoms include anal itching, rectal discharge, rectal fullness, and painful defecation. Even women who do not engage in rectal intercourse can become infected in this area due to contact with vaginal secretions.</w:t>
      </w:r>
    </w:p>
    <w:p w:rsidR="00716DCF" w:rsidRPr="0045557D" w:rsidRDefault="00716DCF" w:rsidP="00716DCF">
      <w:pPr>
        <w:pStyle w:val="Subtitle"/>
        <w:numPr>
          <w:ilvl w:val="1"/>
          <w:numId w:val="25"/>
        </w:numPr>
        <w:spacing w:before="20" w:after="20" w:line="240" w:lineRule="auto"/>
        <w:rPr>
          <w:rFonts w:ascii="Garamond" w:hAnsi="Garamond"/>
          <w:sz w:val="22"/>
          <w:szCs w:val="22"/>
          <w:u w:val="none"/>
        </w:rPr>
      </w:pPr>
      <w:r w:rsidRPr="0045557D">
        <w:rPr>
          <w:rFonts w:ascii="Garamond" w:hAnsi="Garamond"/>
          <w:sz w:val="22"/>
          <w:szCs w:val="22"/>
          <w:u w:val="none"/>
        </w:rPr>
        <w:t>Rarely, a woman's Bartholin's glands and Skene's glands can become infected, primary symptom is vaginal discomfort. Infection of the throat/mouth may cause a sore throat, but usually no sxs at all.</w:t>
      </w:r>
      <w:bookmarkStart w:id="3" w:name="5"/>
      <w:bookmarkEnd w:id="3"/>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t>In men, 90 percent do experience symptoms, including painful urination and a milky penile discharge. Epididymal infection can develop, causing pain and swelling in one testicle.</w:t>
      </w:r>
    </w:p>
    <w:p w:rsidR="00716DCF" w:rsidRPr="0045557D" w:rsidRDefault="00716DCF" w:rsidP="00716DCF">
      <w:pPr>
        <w:pStyle w:val="Subtitle"/>
        <w:numPr>
          <w:ilvl w:val="1"/>
          <w:numId w:val="25"/>
        </w:numPr>
        <w:spacing w:before="20" w:after="20" w:line="240" w:lineRule="auto"/>
        <w:rPr>
          <w:rFonts w:ascii="Garamond" w:hAnsi="Garamond"/>
          <w:sz w:val="22"/>
          <w:szCs w:val="22"/>
          <w:u w:val="none"/>
        </w:rPr>
      </w:pPr>
      <w:r w:rsidRPr="0045557D">
        <w:rPr>
          <w:rFonts w:ascii="Garamond" w:hAnsi="Garamond"/>
          <w:sz w:val="22"/>
          <w:szCs w:val="22"/>
          <w:u w:val="none"/>
        </w:rPr>
        <w:t>Infection of the rectum can develop among men who have sex with men. Symptoms include a rectal discharge, rectal fullness, constipation, pain. Symptoms usually develop within 4-8 days of infx, although it can be up to 30 days in some men.</w:t>
      </w:r>
    </w:p>
    <w:p w:rsidR="00716DCF" w:rsidRPr="0045557D" w:rsidRDefault="00716DCF" w:rsidP="00716DCF">
      <w:pPr>
        <w:pStyle w:val="Subtitle"/>
        <w:numPr>
          <w:ilvl w:val="0"/>
          <w:numId w:val="25"/>
        </w:numPr>
        <w:spacing w:before="20" w:after="20" w:line="240" w:lineRule="auto"/>
        <w:rPr>
          <w:rFonts w:ascii="Garamond" w:hAnsi="Garamond"/>
          <w:sz w:val="22"/>
          <w:szCs w:val="22"/>
          <w:u w:val="none"/>
        </w:rPr>
      </w:pPr>
      <w:r w:rsidRPr="0045557D">
        <w:rPr>
          <w:rFonts w:ascii="Garamond" w:hAnsi="Garamond"/>
          <w:sz w:val="22"/>
          <w:szCs w:val="22"/>
          <w:u w:val="none"/>
        </w:rPr>
        <w:t xml:space="preserve">If untreated, gonorrhea can lead to joint infections and arthritis. Women can develop pelvic inflammatory disease while men can develop epididymitis. </w:t>
      </w:r>
      <w:proofErr w:type="gramStart"/>
      <w:r w:rsidRPr="0045557D">
        <w:rPr>
          <w:rFonts w:ascii="Garamond" w:hAnsi="Garamond"/>
          <w:sz w:val="22"/>
          <w:szCs w:val="22"/>
          <w:u w:val="none"/>
        </w:rPr>
        <w:t>Also, higher risk of becoming infected with HIV.</w:t>
      </w:r>
      <w:proofErr w:type="gramEnd"/>
      <w:r w:rsidRPr="0045557D">
        <w:rPr>
          <w:rFonts w:ascii="Garamond" w:hAnsi="Garamond"/>
          <w:sz w:val="22"/>
          <w:szCs w:val="22"/>
          <w:u w:val="none"/>
        </w:rPr>
        <w:t xml:space="preserve"> </w:t>
      </w:r>
    </w:p>
    <w:p w:rsidR="00716DCF" w:rsidRPr="0045557D" w:rsidRDefault="00716DCF" w:rsidP="00716DCF">
      <w:pPr>
        <w:pStyle w:val="Subtitle"/>
        <w:numPr>
          <w:ilvl w:val="1"/>
          <w:numId w:val="25"/>
        </w:numPr>
        <w:spacing w:before="20" w:after="20" w:line="240" w:lineRule="auto"/>
        <w:rPr>
          <w:rFonts w:ascii="Garamond" w:hAnsi="Garamond"/>
          <w:sz w:val="22"/>
          <w:szCs w:val="22"/>
          <w:u w:val="none"/>
        </w:rPr>
      </w:pPr>
      <w:r w:rsidRPr="0045557D">
        <w:rPr>
          <w:rFonts w:ascii="Garamond" w:hAnsi="Garamond"/>
          <w:sz w:val="22"/>
          <w:szCs w:val="22"/>
          <w:u w:val="none"/>
        </w:rPr>
        <w:t xml:space="preserve">Pelvic inflammatory disease (PID) occurs in women when gonorrhea spreads from the cervix to the uterus and fallopian tubes. This can cause abdominal or pelvic pain, pain during intercourse, and occasionally, chronic pelvic pain. PID occurs in 10 to 40 percent of women with cervical gonorrhea, which can scar the fallopian tubes and lead to infertility and an increased risk of ectopic pregnancy. </w:t>
      </w:r>
    </w:p>
    <w:p w:rsidR="00716DCF" w:rsidRPr="0045557D" w:rsidRDefault="00716DCF" w:rsidP="00716DCF">
      <w:pPr>
        <w:pStyle w:val="Subtitle"/>
        <w:numPr>
          <w:ilvl w:val="1"/>
          <w:numId w:val="25"/>
        </w:numPr>
        <w:spacing w:before="20" w:after="20" w:line="240" w:lineRule="auto"/>
        <w:rPr>
          <w:rFonts w:ascii="Garamond" w:hAnsi="Garamond"/>
          <w:sz w:val="22"/>
          <w:szCs w:val="22"/>
          <w:u w:val="none"/>
        </w:rPr>
      </w:pPr>
      <w:r w:rsidRPr="0045557D">
        <w:rPr>
          <w:rFonts w:ascii="Garamond" w:hAnsi="Garamond"/>
          <w:sz w:val="22"/>
          <w:szCs w:val="22"/>
          <w:u w:val="none"/>
        </w:rPr>
        <w:t>Epididymitis can occur in men with untreated gonorrhea, and can lead to infertility as a result of scarring of the epididymis. The epididymis collects sperm after it leaves the testis.</w:t>
      </w:r>
    </w:p>
    <w:p w:rsidR="00716DCF" w:rsidRPr="0045557D" w:rsidRDefault="00716DCF" w:rsidP="00716DCF">
      <w:pPr>
        <w:pStyle w:val="Subtitle"/>
        <w:numPr>
          <w:ilvl w:val="0"/>
          <w:numId w:val="25"/>
        </w:numPr>
        <w:spacing w:before="20" w:after="20" w:line="240" w:lineRule="auto"/>
        <w:rPr>
          <w:rFonts w:ascii="Garamond" w:hAnsi="Garamond"/>
          <w:b/>
          <w:bCs/>
          <w:smallCaps/>
          <w:sz w:val="22"/>
          <w:szCs w:val="22"/>
          <w:u w:val="none"/>
        </w:rPr>
      </w:pPr>
      <w:r w:rsidRPr="0045557D">
        <w:rPr>
          <w:sz w:val="22"/>
          <w:szCs w:val="22"/>
          <w:u w:val="none"/>
        </w:rPr>
        <w:t>Infants infected with gonorrhea during birth can develop a serious eye infection, which can potentially cause blindness. As a result, pregnant women are routinely tested for gonorrhea during pregnancy and infants are routinely given a one-time eye treatment with antibiotic ointment immediately after birth.</w:t>
      </w:r>
    </w:p>
    <w:p w:rsidR="00716DCF" w:rsidRPr="0045557D" w:rsidRDefault="00716DCF" w:rsidP="00716DCF">
      <w:pPr>
        <w:pStyle w:val="Title"/>
        <w:numPr>
          <w:ilvl w:val="0"/>
          <w:numId w:val="25"/>
        </w:numPr>
        <w:spacing w:before="20" w:after="20"/>
        <w:jc w:val="left"/>
        <w:rPr>
          <w:rFonts w:ascii="Garamond" w:hAnsi="Garamond"/>
          <w:b w:val="0"/>
          <w:sz w:val="22"/>
          <w:szCs w:val="22"/>
        </w:rPr>
      </w:pPr>
      <w:r w:rsidRPr="0045557D">
        <w:rPr>
          <w:b w:val="0"/>
        </w:rPr>
        <w:t>Information found at Uptodate, 2009.</w:t>
      </w:r>
      <w:bookmarkStart w:id="4" w:name="_PictureBullets"/>
      <w:bookmarkEnd w:id="4"/>
    </w:p>
    <w:p w:rsidR="00716DCF" w:rsidRDefault="00716DCF">
      <w:pPr>
        <w:rPr>
          <w:rFonts w:ascii="Garamond" w:hAnsi="Garamond"/>
          <w:b/>
          <w:bCs/>
          <w:smallCaps/>
          <w:sz w:val="28"/>
          <w:szCs w:val="28"/>
          <w:u w:val="single"/>
        </w:rPr>
      </w:pPr>
      <w:r>
        <w:rPr>
          <w:rFonts w:ascii="Garamond" w:hAnsi="Garamond"/>
          <w:smallCaps/>
          <w:sz w:val="28"/>
          <w:szCs w:val="28"/>
          <w:u w:val="single"/>
        </w:rPr>
        <w:br w:type="page"/>
      </w:r>
    </w:p>
    <w:p w:rsidR="00716DCF" w:rsidRPr="0066742D" w:rsidRDefault="00716DCF" w:rsidP="00A31822">
      <w:pPr>
        <w:pStyle w:val="Title"/>
        <w:spacing w:before="20" w:after="20"/>
        <w:rPr>
          <w:rFonts w:ascii="Garamond" w:hAnsi="Garamond"/>
          <w:smallCaps/>
          <w:sz w:val="28"/>
          <w:szCs w:val="28"/>
          <w:u w:val="single"/>
        </w:rPr>
      </w:pPr>
      <w:r>
        <w:rPr>
          <w:rFonts w:ascii="Garamond" w:hAnsi="Garamond"/>
          <w:smallCaps/>
          <w:sz w:val="28"/>
          <w:szCs w:val="28"/>
          <w:u w:val="single"/>
        </w:rPr>
        <w:lastRenderedPageBreak/>
        <w:t xml:space="preserve">2.4 </w:t>
      </w:r>
      <w:r w:rsidRPr="0066742D">
        <w:rPr>
          <w:rFonts w:ascii="Garamond" w:hAnsi="Garamond"/>
          <w:smallCaps/>
          <w:sz w:val="28"/>
          <w:szCs w:val="28"/>
          <w:u w:val="single"/>
        </w:rPr>
        <w:t>Group A: Strep Throat Culture</w:t>
      </w:r>
    </w:p>
    <w:p w:rsidR="00716DCF" w:rsidRPr="00B368C5" w:rsidRDefault="00716DCF" w:rsidP="00A31822">
      <w:pPr>
        <w:pStyle w:val="Subtitle"/>
        <w:spacing w:before="20" w:after="20" w:line="240" w:lineRule="auto"/>
        <w:rPr>
          <w:rFonts w:ascii="Garamond" w:hAnsi="Garamond"/>
          <w:b/>
          <w:smallCaps/>
          <w:sz w:val="22"/>
          <w:szCs w:val="22"/>
          <w:u w:val="none"/>
        </w:rPr>
      </w:pPr>
      <w:r w:rsidRPr="00B368C5">
        <w:rPr>
          <w:rFonts w:ascii="Garamond" w:hAnsi="Garamond"/>
          <w:b/>
          <w:smallCaps/>
          <w:sz w:val="22"/>
          <w:szCs w:val="22"/>
          <w:u w:val="none"/>
        </w:rPr>
        <w:t xml:space="preserve"> Assessment</w:t>
      </w:r>
    </w:p>
    <w:p w:rsidR="00716DCF" w:rsidRPr="00B368C5" w:rsidRDefault="00716DCF" w:rsidP="00716DCF">
      <w:pPr>
        <w:pStyle w:val="Title"/>
        <w:numPr>
          <w:ilvl w:val="0"/>
          <w:numId w:val="27"/>
        </w:numPr>
        <w:spacing w:before="20" w:after="20"/>
        <w:jc w:val="left"/>
        <w:rPr>
          <w:rFonts w:ascii="Garamond" w:hAnsi="Garamond"/>
          <w:b w:val="0"/>
          <w:sz w:val="22"/>
          <w:szCs w:val="22"/>
        </w:rPr>
      </w:pPr>
      <w:r>
        <w:rPr>
          <w:rFonts w:ascii="Garamond" w:hAnsi="Garamond"/>
          <w:b w:val="0"/>
          <w:sz w:val="22"/>
          <w:szCs w:val="22"/>
        </w:rPr>
        <w:t>Document Allergies</w:t>
      </w:r>
    </w:p>
    <w:p w:rsidR="00716DCF" w:rsidRPr="00B368C5" w:rsidRDefault="00716DCF" w:rsidP="00716DCF">
      <w:pPr>
        <w:pStyle w:val="Title"/>
        <w:numPr>
          <w:ilvl w:val="0"/>
          <w:numId w:val="27"/>
        </w:numPr>
        <w:spacing w:before="20" w:after="20"/>
        <w:jc w:val="left"/>
        <w:rPr>
          <w:rFonts w:ascii="Garamond" w:hAnsi="Garamond"/>
          <w:b w:val="0"/>
          <w:sz w:val="22"/>
          <w:szCs w:val="22"/>
        </w:rPr>
      </w:pPr>
      <w:r w:rsidRPr="00B368C5">
        <w:rPr>
          <w:rFonts w:ascii="Garamond" w:hAnsi="Garamond"/>
          <w:i/>
          <w:sz w:val="22"/>
          <w:szCs w:val="22"/>
        </w:rPr>
        <w:t>Any change in symptoms (fever, chills or severe abdominal pain) since seeing provider</w:t>
      </w:r>
      <w:r w:rsidRPr="00B368C5">
        <w:rPr>
          <w:rFonts w:ascii="Garamond" w:hAnsi="Garamond"/>
          <w:b w:val="0"/>
          <w:i/>
          <w:sz w:val="22"/>
          <w:szCs w:val="22"/>
        </w:rPr>
        <w:t>.</w:t>
      </w:r>
    </w:p>
    <w:p w:rsidR="00716DCF" w:rsidRPr="00B368C5" w:rsidRDefault="00716DCF" w:rsidP="00A31822">
      <w:pPr>
        <w:pStyle w:val="Title"/>
        <w:spacing w:before="20" w:after="20"/>
        <w:jc w:val="left"/>
        <w:rPr>
          <w:rFonts w:ascii="Garamond" w:hAnsi="Garamond"/>
          <w:b w:val="0"/>
          <w:sz w:val="22"/>
          <w:szCs w:val="22"/>
        </w:rPr>
      </w:pPr>
    </w:p>
    <w:p w:rsidR="00716DCF" w:rsidRPr="00B368C5" w:rsidRDefault="00716DCF" w:rsidP="00A01C00">
      <w:pPr>
        <w:pStyle w:val="Subtitle"/>
        <w:spacing w:before="20" w:after="20" w:line="240" w:lineRule="auto"/>
        <w:rPr>
          <w:rFonts w:ascii="Garamond" w:hAnsi="Garamond"/>
          <w:b/>
          <w:smallCaps/>
          <w:sz w:val="22"/>
          <w:szCs w:val="22"/>
          <w:u w:val="none"/>
        </w:rPr>
      </w:pPr>
      <w:r w:rsidRPr="00B368C5">
        <w:rPr>
          <w:rFonts w:ascii="Garamond" w:hAnsi="Garamond"/>
          <w:b/>
          <w:smallCaps/>
          <w:sz w:val="22"/>
          <w:szCs w:val="22"/>
          <w:u w:val="none"/>
        </w:rPr>
        <w:t>Treatment</w:t>
      </w:r>
    </w:p>
    <w:p w:rsidR="00716DCF" w:rsidRPr="00B368C5" w:rsidRDefault="00716DCF" w:rsidP="00716DCF">
      <w:pPr>
        <w:pStyle w:val="Subtitle"/>
        <w:numPr>
          <w:ilvl w:val="0"/>
          <w:numId w:val="28"/>
        </w:numPr>
        <w:spacing w:before="20" w:after="20" w:line="240" w:lineRule="auto"/>
        <w:rPr>
          <w:rFonts w:ascii="Garamond" w:hAnsi="Garamond"/>
          <w:b/>
          <w:sz w:val="22"/>
          <w:szCs w:val="22"/>
          <w:u w:val="none"/>
        </w:rPr>
      </w:pPr>
      <w:r w:rsidRPr="00B368C5">
        <w:rPr>
          <w:rFonts w:ascii="Garamond" w:hAnsi="Garamond"/>
          <w:b/>
          <w:sz w:val="22"/>
          <w:szCs w:val="22"/>
          <w:u w:val="none"/>
        </w:rPr>
        <w:t>Children &lt; 27 kg</w:t>
      </w:r>
    </w:p>
    <w:p w:rsidR="00716DCF" w:rsidRPr="00472FCD" w:rsidRDefault="00716DCF" w:rsidP="00716DCF">
      <w:pPr>
        <w:pStyle w:val="Subtitle"/>
        <w:numPr>
          <w:ilvl w:val="1"/>
          <w:numId w:val="28"/>
        </w:numPr>
        <w:spacing w:before="20" w:after="20" w:line="240" w:lineRule="auto"/>
        <w:rPr>
          <w:rFonts w:ascii="Garamond" w:hAnsi="Garamond"/>
          <w:sz w:val="22"/>
          <w:szCs w:val="22"/>
          <w:highlight w:val="yellow"/>
          <w:u w:val="none"/>
        </w:rPr>
      </w:pPr>
      <w:r w:rsidRPr="00472FCD">
        <w:rPr>
          <w:rFonts w:ascii="Garamond" w:hAnsi="Garamond"/>
          <w:sz w:val="22"/>
          <w:szCs w:val="22"/>
          <w:highlight w:val="yellow"/>
          <w:u w:val="none"/>
        </w:rPr>
        <w:t xml:space="preserve">Penicillin V 250mg TAB 1 </w:t>
      </w:r>
      <w:smartTag w:uri="urn:schemas-microsoft-com:office:smarttags" w:element="place">
        <w:r w:rsidRPr="00472FCD">
          <w:rPr>
            <w:rFonts w:ascii="Garamond" w:hAnsi="Garamond"/>
            <w:sz w:val="22"/>
            <w:szCs w:val="22"/>
            <w:highlight w:val="yellow"/>
            <w:u w:val="none"/>
          </w:rPr>
          <w:t>PO</w:t>
        </w:r>
      </w:smartTag>
      <w:r w:rsidRPr="00472FCD">
        <w:rPr>
          <w:rFonts w:ascii="Garamond" w:hAnsi="Garamond"/>
          <w:sz w:val="22"/>
          <w:szCs w:val="22"/>
          <w:highlight w:val="yellow"/>
          <w:u w:val="none"/>
        </w:rPr>
        <w:t xml:space="preserve"> BID x 10 </w:t>
      </w:r>
      <w:proofErr w:type="gramStart"/>
      <w:r w:rsidRPr="00472FCD">
        <w:rPr>
          <w:rFonts w:ascii="Garamond" w:hAnsi="Garamond"/>
          <w:sz w:val="22"/>
          <w:szCs w:val="22"/>
          <w:highlight w:val="yellow"/>
          <w:u w:val="none"/>
        </w:rPr>
        <w:t xml:space="preserve">days  </w:t>
      </w:r>
      <w:r w:rsidRPr="00472FCD">
        <w:rPr>
          <w:rFonts w:ascii="Garamond" w:hAnsi="Garamond"/>
          <w:b/>
          <w:sz w:val="22"/>
          <w:szCs w:val="22"/>
          <w:highlight w:val="yellow"/>
          <w:u w:val="none"/>
        </w:rPr>
        <w:t>or</w:t>
      </w:r>
      <w:proofErr w:type="gramEnd"/>
    </w:p>
    <w:p w:rsidR="00716DCF" w:rsidRPr="00472FCD" w:rsidRDefault="00716DCF" w:rsidP="00716DCF">
      <w:pPr>
        <w:numPr>
          <w:ilvl w:val="1"/>
          <w:numId w:val="28"/>
        </w:numPr>
        <w:spacing w:before="20" w:after="20"/>
        <w:rPr>
          <w:rFonts w:ascii="Garamond" w:hAnsi="Garamond"/>
          <w:sz w:val="22"/>
          <w:szCs w:val="22"/>
          <w:highlight w:val="yellow"/>
        </w:rPr>
      </w:pPr>
      <w:r w:rsidRPr="00472FCD">
        <w:rPr>
          <w:rFonts w:ascii="Garamond" w:hAnsi="Garamond"/>
          <w:sz w:val="22"/>
          <w:szCs w:val="22"/>
          <w:highlight w:val="yellow"/>
        </w:rPr>
        <w:t>Amoxicillin 50mg/</w:t>
      </w:r>
      <w:proofErr w:type="gramStart"/>
      <w:r w:rsidRPr="00472FCD">
        <w:rPr>
          <w:rFonts w:ascii="Garamond" w:hAnsi="Garamond"/>
          <w:sz w:val="22"/>
          <w:szCs w:val="22"/>
          <w:highlight w:val="yellow"/>
        </w:rPr>
        <w:t>kg  once</w:t>
      </w:r>
      <w:proofErr w:type="gramEnd"/>
      <w:r w:rsidRPr="00472FCD">
        <w:rPr>
          <w:rFonts w:ascii="Garamond" w:hAnsi="Garamond"/>
          <w:sz w:val="22"/>
          <w:szCs w:val="22"/>
          <w:highlight w:val="yellow"/>
        </w:rPr>
        <w:t xml:space="preserve"> daily  x 10 days (for children &gt;3 months and &lt; 40kg). [Max dose of 1000mg</w:t>
      </w:r>
      <w:proofErr w:type="gramStart"/>
      <w:r w:rsidRPr="00472FCD">
        <w:rPr>
          <w:rFonts w:ascii="Garamond" w:hAnsi="Garamond"/>
          <w:sz w:val="22"/>
          <w:szCs w:val="22"/>
          <w:highlight w:val="yellow"/>
        </w:rPr>
        <w:t>. ]</w:t>
      </w:r>
      <w:proofErr w:type="gramEnd"/>
    </w:p>
    <w:p w:rsidR="00716DCF" w:rsidRPr="00B368C5" w:rsidRDefault="00716DCF" w:rsidP="00716DCF">
      <w:pPr>
        <w:numPr>
          <w:ilvl w:val="2"/>
          <w:numId w:val="28"/>
        </w:numPr>
        <w:spacing w:before="20" w:after="20"/>
        <w:rPr>
          <w:rFonts w:ascii="Garamond" w:hAnsi="Garamond"/>
          <w:sz w:val="22"/>
          <w:szCs w:val="22"/>
        </w:rPr>
      </w:pPr>
      <w:r w:rsidRPr="00B368C5">
        <w:rPr>
          <w:rFonts w:ascii="Garamond" w:hAnsi="Garamond"/>
          <w:sz w:val="22"/>
          <w:szCs w:val="22"/>
        </w:rPr>
        <w:t>If over 5 years old use 250mg TID in either chewable or liquid forms.</w:t>
      </w:r>
    </w:p>
    <w:p w:rsidR="00716DCF" w:rsidRPr="00B368C5" w:rsidRDefault="00716DCF" w:rsidP="00716DCF">
      <w:pPr>
        <w:numPr>
          <w:ilvl w:val="1"/>
          <w:numId w:val="28"/>
        </w:numPr>
        <w:spacing w:before="20" w:after="20"/>
        <w:rPr>
          <w:rFonts w:ascii="Garamond" w:hAnsi="Garamond"/>
          <w:sz w:val="22"/>
          <w:szCs w:val="22"/>
        </w:rPr>
      </w:pPr>
      <w:r w:rsidRPr="00B368C5">
        <w:rPr>
          <w:rFonts w:ascii="Garamond" w:hAnsi="Garamond"/>
          <w:sz w:val="22"/>
          <w:szCs w:val="22"/>
        </w:rPr>
        <w:t>If worried about poor compliance, can give single IM injection of Bicillin LA 0.6 million if provider in office.</w:t>
      </w:r>
      <w:r w:rsidRPr="00B368C5">
        <w:rPr>
          <w:rFonts w:ascii="Garamond" w:hAnsi="Garamond"/>
          <w:b/>
          <w:sz w:val="22"/>
          <w:szCs w:val="22"/>
        </w:rPr>
        <w:t xml:space="preserve"> </w:t>
      </w:r>
      <w:r>
        <w:rPr>
          <w:rFonts w:ascii="Garamond" w:hAnsi="Garamond"/>
          <w:sz w:val="22"/>
          <w:szCs w:val="22"/>
        </w:rPr>
        <w:t>Observe for 30 minutes after injection for possible anaphylaxis.</w:t>
      </w:r>
    </w:p>
    <w:p w:rsidR="00716DCF" w:rsidRPr="00472FCD" w:rsidRDefault="00716DCF" w:rsidP="00716DCF">
      <w:pPr>
        <w:pStyle w:val="Subtitle"/>
        <w:numPr>
          <w:ilvl w:val="0"/>
          <w:numId w:val="28"/>
        </w:numPr>
        <w:spacing w:before="20" w:after="20" w:line="240" w:lineRule="auto"/>
        <w:rPr>
          <w:rFonts w:ascii="Garamond" w:hAnsi="Garamond"/>
          <w:b/>
          <w:sz w:val="22"/>
          <w:szCs w:val="22"/>
          <w:u w:val="none"/>
        </w:rPr>
      </w:pPr>
      <w:r w:rsidRPr="00472FCD">
        <w:rPr>
          <w:rFonts w:ascii="Garamond" w:hAnsi="Garamond"/>
          <w:b/>
          <w:sz w:val="22"/>
          <w:szCs w:val="22"/>
          <w:u w:val="none"/>
        </w:rPr>
        <w:t xml:space="preserve">Adolescents and </w:t>
      </w:r>
      <w:proofErr w:type="gramStart"/>
      <w:r w:rsidRPr="00472FCD">
        <w:rPr>
          <w:rFonts w:ascii="Garamond" w:hAnsi="Garamond"/>
          <w:b/>
          <w:sz w:val="22"/>
          <w:szCs w:val="22"/>
          <w:u w:val="none"/>
        </w:rPr>
        <w:t>Adults  ≥</w:t>
      </w:r>
      <w:proofErr w:type="gramEnd"/>
      <w:r w:rsidRPr="00472FCD">
        <w:rPr>
          <w:rFonts w:ascii="Garamond" w:hAnsi="Garamond"/>
          <w:b/>
          <w:sz w:val="22"/>
          <w:szCs w:val="22"/>
          <w:u w:val="none"/>
        </w:rPr>
        <w:t xml:space="preserve"> 27 kg </w:t>
      </w:r>
    </w:p>
    <w:p w:rsidR="00716DCF" w:rsidRDefault="00716DCF" w:rsidP="00716DCF">
      <w:pPr>
        <w:pStyle w:val="Subtitle"/>
        <w:numPr>
          <w:ilvl w:val="1"/>
          <w:numId w:val="28"/>
        </w:numPr>
        <w:spacing w:before="20" w:after="20" w:line="240" w:lineRule="auto"/>
        <w:rPr>
          <w:rFonts w:ascii="Garamond" w:hAnsi="Garamond"/>
          <w:b/>
          <w:sz w:val="22"/>
          <w:szCs w:val="22"/>
          <w:u w:val="none"/>
        </w:rPr>
      </w:pPr>
      <w:r>
        <w:rPr>
          <w:rFonts w:ascii="Garamond" w:hAnsi="Garamond"/>
          <w:sz w:val="22"/>
          <w:szCs w:val="22"/>
          <w:u w:val="none"/>
        </w:rPr>
        <w:t xml:space="preserve">Penicillin V </w:t>
      </w:r>
      <w:r w:rsidRPr="00B368C5">
        <w:rPr>
          <w:rFonts w:ascii="Garamond" w:hAnsi="Garamond"/>
          <w:sz w:val="22"/>
          <w:szCs w:val="22"/>
          <w:u w:val="none"/>
        </w:rPr>
        <w:t xml:space="preserve">500mg TAB 1 PO BID x 10 days </w:t>
      </w:r>
      <w:r w:rsidRPr="00B368C5">
        <w:rPr>
          <w:rFonts w:ascii="Garamond" w:hAnsi="Garamond"/>
          <w:b/>
          <w:sz w:val="22"/>
          <w:szCs w:val="22"/>
          <w:u w:val="none"/>
        </w:rPr>
        <w:t>or</w:t>
      </w:r>
      <w:r>
        <w:rPr>
          <w:rFonts w:ascii="Garamond" w:hAnsi="Garamond"/>
          <w:b/>
          <w:sz w:val="22"/>
          <w:szCs w:val="22"/>
          <w:u w:val="none"/>
        </w:rPr>
        <w:t xml:space="preserve"> if dislike taste, </w:t>
      </w:r>
    </w:p>
    <w:p w:rsidR="00716DCF" w:rsidRPr="008F377C" w:rsidRDefault="00716DCF" w:rsidP="00716DCF">
      <w:pPr>
        <w:numPr>
          <w:ilvl w:val="1"/>
          <w:numId w:val="28"/>
        </w:numPr>
        <w:spacing w:before="20" w:after="20"/>
        <w:rPr>
          <w:rFonts w:ascii="Garamond" w:hAnsi="Garamond"/>
          <w:sz w:val="22"/>
          <w:szCs w:val="22"/>
          <w:highlight w:val="yellow"/>
        </w:rPr>
      </w:pPr>
      <w:r w:rsidRPr="008F377C">
        <w:rPr>
          <w:rFonts w:ascii="Garamond" w:hAnsi="Garamond"/>
          <w:sz w:val="22"/>
          <w:szCs w:val="22"/>
          <w:highlight w:val="yellow"/>
        </w:rPr>
        <w:t xml:space="preserve">Amoxicillin </w:t>
      </w:r>
      <w:r>
        <w:rPr>
          <w:rFonts w:ascii="Garamond" w:hAnsi="Garamond" w:cs="Arial"/>
          <w:sz w:val="22"/>
          <w:szCs w:val="22"/>
          <w:highlight w:val="yellow"/>
        </w:rPr>
        <w:t>1000 mg once</w:t>
      </w:r>
      <w:r w:rsidRPr="008F377C">
        <w:rPr>
          <w:rFonts w:ascii="Garamond" w:hAnsi="Garamond" w:cs="Arial"/>
          <w:sz w:val="22"/>
          <w:szCs w:val="22"/>
          <w:highlight w:val="yellow"/>
        </w:rPr>
        <w:t xml:space="preserve"> daily </w:t>
      </w:r>
      <w:r>
        <w:rPr>
          <w:rFonts w:ascii="Garamond" w:hAnsi="Garamond" w:cs="Arial"/>
          <w:sz w:val="22"/>
          <w:szCs w:val="22"/>
          <w:highlight w:val="yellow"/>
        </w:rPr>
        <w:t>for</w:t>
      </w:r>
      <w:r w:rsidRPr="008F377C">
        <w:rPr>
          <w:rFonts w:ascii="Garamond" w:hAnsi="Garamond" w:cs="Arial"/>
          <w:sz w:val="22"/>
          <w:szCs w:val="22"/>
          <w:highlight w:val="yellow"/>
        </w:rPr>
        <w:t xml:space="preserve"> 10 days</w:t>
      </w:r>
    </w:p>
    <w:p w:rsidR="00716DCF" w:rsidRPr="00B368C5" w:rsidRDefault="00716DCF" w:rsidP="00716DCF">
      <w:pPr>
        <w:numPr>
          <w:ilvl w:val="1"/>
          <w:numId w:val="28"/>
        </w:numPr>
        <w:spacing w:before="20" w:after="20"/>
        <w:rPr>
          <w:rFonts w:ascii="Garamond" w:hAnsi="Garamond"/>
          <w:sz w:val="22"/>
          <w:szCs w:val="22"/>
        </w:rPr>
      </w:pPr>
      <w:r w:rsidRPr="00A172E4">
        <w:rPr>
          <w:rFonts w:ascii="Garamond" w:hAnsi="Garamond"/>
          <w:sz w:val="22"/>
          <w:szCs w:val="22"/>
        </w:rPr>
        <w:t xml:space="preserve">If worried about poor compliance, can give single IM injection of </w:t>
      </w:r>
      <w:proofErr w:type="spellStart"/>
      <w:r w:rsidRPr="00A172E4">
        <w:rPr>
          <w:rFonts w:ascii="Garamond" w:hAnsi="Garamond"/>
          <w:sz w:val="22"/>
          <w:szCs w:val="22"/>
        </w:rPr>
        <w:t>Bicilli</w:t>
      </w:r>
      <w:r w:rsidRPr="00B368C5">
        <w:rPr>
          <w:rFonts w:ascii="Garamond" w:hAnsi="Garamond"/>
          <w:sz w:val="22"/>
          <w:szCs w:val="22"/>
        </w:rPr>
        <w:t>n</w:t>
      </w:r>
      <w:proofErr w:type="spellEnd"/>
      <w:r w:rsidRPr="00B368C5">
        <w:rPr>
          <w:rFonts w:ascii="Garamond" w:hAnsi="Garamond"/>
          <w:sz w:val="22"/>
          <w:szCs w:val="22"/>
        </w:rPr>
        <w:t xml:space="preserve"> LA 1.2 million units for adults or larger children if provider in office</w:t>
      </w:r>
      <w:r>
        <w:rPr>
          <w:rFonts w:ascii="Garamond" w:hAnsi="Garamond"/>
          <w:sz w:val="22"/>
          <w:szCs w:val="22"/>
        </w:rPr>
        <w:t>.  Observe for 30 minutes after injection for possible anaphylaxis.</w:t>
      </w:r>
    </w:p>
    <w:p w:rsidR="00716DCF" w:rsidRPr="00B368C5" w:rsidRDefault="00716DCF" w:rsidP="00716DCF">
      <w:pPr>
        <w:numPr>
          <w:ilvl w:val="0"/>
          <w:numId w:val="28"/>
        </w:numPr>
        <w:spacing w:before="20" w:after="20"/>
        <w:rPr>
          <w:rFonts w:ascii="Garamond" w:hAnsi="Garamond"/>
          <w:sz w:val="22"/>
          <w:szCs w:val="22"/>
        </w:rPr>
      </w:pPr>
      <w:r w:rsidRPr="00B368C5">
        <w:rPr>
          <w:rFonts w:ascii="Garamond" w:hAnsi="Garamond"/>
          <w:b/>
          <w:sz w:val="22"/>
          <w:szCs w:val="22"/>
        </w:rPr>
        <w:t>If allergic to Penicillin:</w:t>
      </w:r>
    </w:p>
    <w:p w:rsidR="00716DCF" w:rsidRPr="00B368C5" w:rsidRDefault="00716DCF" w:rsidP="00716DCF">
      <w:pPr>
        <w:numPr>
          <w:ilvl w:val="1"/>
          <w:numId w:val="28"/>
        </w:numPr>
        <w:spacing w:before="20" w:after="20"/>
        <w:rPr>
          <w:rFonts w:ascii="Garamond" w:hAnsi="Garamond"/>
          <w:sz w:val="22"/>
          <w:szCs w:val="22"/>
        </w:rPr>
      </w:pPr>
      <w:r w:rsidRPr="00B368C5">
        <w:rPr>
          <w:rFonts w:ascii="Garamond" w:hAnsi="Garamond"/>
          <w:sz w:val="22"/>
          <w:szCs w:val="22"/>
        </w:rPr>
        <w:t xml:space="preserve">Children: Ery ped (EES) 40mg/kg/day  in divided doses BID x10d (Max dose is 3.2G/day </w:t>
      </w:r>
      <w:smartTag w:uri="urn:schemas-microsoft-com:office:smarttags" w:element="place">
        <w:r w:rsidRPr="00B368C5">
          <w:rPr>
            <w:rFonts w:ascii="Garamond" w:hAnsi="Garamond"/>
            <w:sz w:val="22"/>
            <w:szCs w:val="22"/>
          </w:rPr>
          <w:t>PO</w:t>
        </w:r>
      </w:smartTag>
      <w:r w:rsidRPr="00B368C5">
        <w:rPr>
          <w:rFonts w:ascii="Garamond" w:hAnsi="Garamond"/>
          <w:sz w:val="22"/>
          <w:szCs w:val="22"/>
        </w:rPr>
        <w:t>)</w:t>
      </w:r>
    </w:p>
    <w:p w:rsidR="00716DCF" w:rsidRPr="00B368C5" w:rsidRDefault="00716DCF" w:rsidP="00716DCF">
      <w:pPr>
        <w:numPr>
          <w:ilvl w:val="1"/>
          <w:numId w:val="28"/>
        </w:numPr>
        <w:spacing w:before="20" w:after="20"/>
        <w:rPr>
          <w:rFonts w:ascii="Garamond" w:hAnsi="Garamond"/>
          <w:sz w:val="22"/>
          <w:szCs w:val="22"/>
        </w:rPr>
      </w:pPr>
      <w:r w:rsidRPr="00B368C5">
        <w:rPr>
          <w:rFonts w:ascii="Garamond" w:hAnsi="Garamond"/>
          <w:sz w:val="22"/>
          <w:szCs w:val="22"/>
        </w:rPr>
        <w:t>Adults: E-Mycin 333mg TID x10d</w:t>
      </w:r>
      <w:r>
        <w:rPr>
          <w:rFonts w:ascii="Garamond" w:hAnsi="Garamond"/>
          <w:sz w:val="22"/>
          <w:szCs w:val="22"/>
        </w:rPr>
        <w:t xml:space="preserve"> (Max dose of 2G</w:t>
      </w:r>
      <w:r w:rsidRPr="00B368C5">
        <w:rPr>
          <w:rFonts w:ascii="Garamond" w:hAnsi="Garamond"/>
          <w:sz w:val="22"/>
          <w:szCs w:val="22"/>
        </w:rPr>
        <w:t>/day)</w:t>
      </w:r>
    </w:p>
    <w:p w:rsidR="00716DCF" w:rsidRPr="00B368C5" w:rsidRDefault="00716DCF" w:rsidP="00A31822">
      <w:pPr>
        <w:pStyle w:val="Subtitle"/>
        <w:spacing w:before="20" w:after="20" w:line="240" w:lineRule="auto"/>
        <w:rPr>
          <w:rFonts w:ascii="Garamond" w:hAnsi="Garamond"/>
          <w:b/>
          <w:smallCaps/>
          <w:sz w:val="22"/>
          <w:szCs w:val="22"/>
          <w:u w:val="none"/>
        </w:rPr>
      </w:pPr>
    </w:p>
    <w:p w:rsidR="00716DCF" w:rsidRPr="00B368C5" w:rsidRDefault="00716DCF" w:rsidP="00A31822">
      <w:pPr>
        <w:pStyle w:val="Subtitle"/>
        <w:spacing w:before="20" w:after="20" w:line="240" w:lineRule="auto"/>
        <w:rPr>
          <w:rFonts w:ascii="Garamond" w:hAnsi="Garamond"/>
          <w:b/>
          <w:smallCaps/>
          <w:sz w:val="22"/>
          <w:szCs w:val="22"/>
          <w:u w:val="none"/>
        </w:rPr>
      </w:pPr>
      <w:r w:rsidRPr="00B368C5">
        <w:rPr>
          <w:rFonts w:ascii="Garamond" w:hAnsi="Garamond"/>
          <w:b/>
          <w:smallCaps/>
          <w:sz w:val="22"/>
          <w:szCs w:val="22"/>
          <w:u w:val="none"/>
        </w:rPr>
        <w:t>Patient Education</w:t>
      </w:r>
    </w:p>
    <w:p w:rsidR="00716DCF" w:rsidRPr="00B368C5" w:rsidRDefault="00716DCF" w:rsidP="00716DCF">
      <w:pPr>
        <w:numPr>
          <w:ilvl w:val="0"/>
          <w:numId w:val="29"/>
        </w:numPr>
        <w:spacing w:before="20" w:after="20"/>
        <w:rPr>
          <w:rFonts w:ascii="Garamond" w:hAnsi="Garamond"/>
          <w:sz w:val="22"/>
          <w:szCs w:val="22"/>
        </w:rPr>
      </w:pPr>
      <w:r w:rsidRPr="00B368C5">
        <w:rPr>
          <w:rFonts w:ascii="Garamond" w:hAnsi="Garamond"/>
          <w:sz w:val="22"/>
          <w:szCs w:val="22"/>
        </w:rPr>
        <w:t>Continue medication even after symptoms have improved for a full 10 day course.</w:t>
      </w:r>
    </w:p>
    <w:p w:rsidR="00716DCF" w:rsidRPr="00B368C5" w:rsidRDefault="00716DCF" w:rsidP="00716DCF">
      <w:pPr>
        <w:numPr>
          <w:ilvl w:val="0"/>
          <w:numId w:val="29"/>
        </w:numPr>
        <w:spacing w:before="20" w:after="20"/>
        <w:rPr>
          <w:rFonts w:ascii="Garamond" w:hAnsi="Garamond"/>
          <w:sz w:val="22"/>
          <w:szCs w:val="22"/>
        </w:rPr>
      </w:pPr>
      <w:r w:rsidRPr="00B368C5">
        <w:rPr>
          <w:rFonts w:ascii="Garamond" w:hAnsi="Garamond"/>
          <w:sz w:val="22"/>
          <w:szCs w:val="22"/>
        </w:rPr>
        <w:t>No school or work until on antibiotics for at least 24 hours.</w:t>
      </w:r>
    </w:p>
    <w:p w:rsidR="00716DCF" w:rsidRPr="00B368C5" w:rsidRDefault="00716DCF" w:rsidP="00716DCF">
      <w:pPr>
        <w:numPr>
          <w:ilvl w:val="0"/>
          <w:numId w:val="29"/>
        </w:numPr>
        <w:spacing w:before="20" w:after="20"/>
        <w:rPr>
          <w:rFonts w:ascii="Garamond" w:hAnsi="Garamond"/>
          <w:sz w:val="22"/>
          <w:szCs w:val="22"/>
        </w:rPr>
      </w:pPr>
      <w:proofErr w:type="gramStart"/>
      <w:r w:rsidRPr="00B368C5">
        <w:rPr>
          <w:rFonts w:ascii="Garamond" w:hAnsi="Garamond"/>
          <w:sz w:val="22"/>
          <w:szCs w:val="22"/>
        </w:rPr>
        <w:t>Push  fluids</w:t>
      </w:r>
      <w:proofErr w:type="gramEnd"/>
      <w:r w:rsidRPr="00B368C5">
        <w:rPr>
          <w:rFonts w:ascii="Garamond" w:hAnsi="Garamond"/>
          <w:sz w:val="22"/>
          <w:szCs w:val="22"/>
        </w:rPr>
        <w:t xml:space="preserve"> (tea, water, sports drinks, juice).  Adults should be encouraged to take 2-3L per day especially when febrile.</w:t>
      </w:r>
    </w:p>
    <w:p w:rsidR="00716DCF" w:rsidRPr="00B368C5" w:rsidRDefault="00716DCF" w:rsidP="00716DCF">
      <w:pPr>
        <w:numPr>
          <w:ilvl w:val="0"/>
          <w:numId w:val="29"/>
        </w:numPr>
        <w:spacing w:before="20" w:after="20"/>
        <w:rPr>
          <w:rFonts w:ascii="Garamond" w:hAnsi="Garamond"/>
          <w:sz w:val="22"/>
          <w:szCs w:val="22"/>
        </w:rPr>
      </w:pPr>
      <w:r w:rsidRPr="00B368C5">
        <w:rPr>
          <w:rFonts w:ascii="Garamond" w:hAnsi="Garamond"/>
          <w:sz w:val="22"/>
          <w:szCs w:val="22"/>
        </w:rPr>
        <w:t>Pain/fever reliever (e.g., Ibuprofen or Acetominophen dosed for age)</w:t>
      </w:r>
    </w:p>
    <w:p w:rsidR="00716DCF" w:rsidRPr="00B368C5" w:rsidRDefault="00716DCF" w:rsidP="00716DCF">
      <w:pPr>
        <w:numPr>
          <w:ilvl w:val="0"/>
          <w:numId w:val="29"/>
        </w:numPr>
        <w:spacing w:before="20" w:after="20"/>
        <w:rPr>
          <w:rFonts w:ascii="Garamond" w:hAnsi="Garamond"/>
          <w:sz w:val="22"/>
          <w:szCs w:val="22"/>
        </w:rPr>
      </w:pPr>
      <w:r w:rsidRPr="00B368C5">
        <w:rPr>
          <w:rFonts w:ascii="Garamond" w:hAnsi="Garamond"/>
          <w:sz w:val="22"/>
          <w:szCs w:val="22"/>
        </w:rPr>
        <w:t>Gargle with saline</w:t>
      </w:r>
    </w:p>
    <w:p w:rsidR="00716DCF" w:rsidRPr="00B368C5" w:rsidRDefault="00716DCF" w:rsidP="00716DCF">
      <w:pPr>
        <w:numPr>
          <w:ilvl w:val="0"/>
          <w:numId w:val="29"/>
        </w:numPr>
        <w:spacing w:before="20" w:after="20"/>
        <w:rPr>
          <w:rFonts w:ascii="Garamond" w:hAnsi="Garamond"/>
          <w:sz w:val="22"/>
          <w:szCs w:val="22"/>
        </w:rPr>
      </w:pPr>
      <w:r w:rsidRPr="00B368C5">
        <w:rPr>
          <w:rFonts w:ascii="Garamond" w:hAnsi="Garamond"/>
          <w:sz w:val="22"/>
          <w:szCs w:val="22"/>
        </w:rPr>
        <w:t>Lozenges</w:t>
      </w:r>
    </w:p>
    <w:p w:rsidR="00716DCF" w:rsidRPr="00B368C5" w:rsidRDefault="00716DCF" w:rsidP="00716DCF">
      <w:pPr>
        <w:numPr>
          <w:ilvl w:val="0"/>
          <w:numId w:val="29"/>
        </w:numPr>
        <w:spacing w:before="20" w:after="20"/>
        <w:rPr>
          <w:rFonts w:ascii="Garamond" w:hAnsi="Garamond"/>
          <w:sz w:val="22"/>
          <w:szCs w:val="22"/>
        </w:rPr>
      </w:pPr>
      <w:r w:rsidRPr="00B368C5">
        <w:rPr>
          <w:rFonts w:ascii="Garamond" w:hAnsi="Garamond"/>
          <w:sz w:val="22"/>
          <w:szCs w:val="22"/>
        </w:rPr>
        <w:t>Rest</w:t>
      </w:r>
    </w:p>
    <w:p w:rsidR="00716DCF" w:rsidRPr="00B368C5" w:rsidRDefault="00716DCF" w:rsidP="00716DCF">
      <w:pPr>
        <w:numPr>
          <w:ilvl w:val="0"/>
          <w:numId w:val="29"/>
        </w:numPr>
        <w:spacing w:before="20" w:after="20"/>
        <w:rPr>
          <w:rFonts w:ascii="Garamond" w:hAnsi="Garamond"/>
          <w:sz w:val="22"/>
          <w:szCs w:val="22"/>
        </w:rPr>
      </w:pPr>
      <w:r w:rsidRPr="00B368C5">
        <w:rPr>
          <w:rFonts w:ascii="Garamond" w:hAnsi="Garamond"/>
          <w:sz w:val="22"/>
          <w:szCs w:val="22"/>
        </w:rPr>
        <w:t>Discard or boil toothbrush after 48 hours of antibiotic treatment</w:t>
      </w:r>
    </w:p>
    <w:p w:rsidR="00716DCF" w:rsidRPr="00B368C5" w:rsidRDefault="00716DCF" w:rsidP="00716DCF">
      <w:pPr>
        <w:numPr>
          <w:ilvl w:val="0"/>
          <w:numId w:val="29"/>
        </w:numPr>
        <w:spacing w:before="20" w:after="20"/>
        <w:rPr>
          <w:rFonts w:ascii="Garamond" w:hAnsi="Garamond"/>
          <w:sz w:val="22"/>
          <w:szCs w:val="22"/>
        </w:rPr>
      </w:pPr>
      <w:r w:rsidRPr="00B368C5">
        <w:rPr>
          <w:rFonts w:ascii="Garamond" w:hAnsi="Garamond"/>
          <w:sz w:val="22"/>
          <w:szCs w:val="22"/>
        </w:rPr>
        <w:t>If any family members/contacts develop sore throat and/or fever within 2 weeks, treat presumptively</w:t>
      </w:r>
    </w:p>
    <w:p w:rsidR="00716DCF" w:rsidRPr="00B368C5" w:rsidRDefault="00716DCF" w:rsidP="00716DCF">
      <w:pPr>
        <w:numPr>
          <w:ilvl w:val="0"/>
          <w:numId w:val="29"/>
        </w:numPr>
        <w:spacing w:before="20" w:after="20"/>
        <w:rPr>
          <w:rFonts w:ascii="Garamond" w:hAnsi="Garamond"/>
          <w:sz w:val="22"/>
          <w:szCs w:val="22"/>
        </w:rPr>
      </w:pPr>
      <w:r w:rsidRPr="00B368C5">
        <w:rPr>
          <w:rFonts w:ascii="Garamond" w:hAnsi="Garamond"/>
          <w:sz w:val="22"/>
          <w:szCs w:val="22"/>
        </w:rPr>
        <w:t>Notify provider if not improving with antibiotics</w:t>
      </w:r>
    </w:p>
    <w:p w:rsidR="00716DCF" w:rsidRPr="00B368C5" w:rsidRDefault="00716DCF" w:rsidP="003C687E">
      <w:pPr>
        <w:pStyle w:val="Title"/>
        <w:spacing w:before="20" w:after="20"/>
        <w:jc w:val="left"/>
        <w:rPr>
          <w:rFonts w:ascii="Garamond" w:hAnsi="Garamond"/>
          <w:b w:val="0"/>
          <w:sz w:val="22"/>
          <w:szCs w:val="22"/>
        </w:rPr>
      </w:pPr>
    </w:p>
    <w:p w:rsidR="00716DCF" w:rsidRPr="00B368C5" w:rsidRDefault="00716DCF" w:rsidP="003C687E">
      <w:pPr>
        <w:pStyle w:val="Title"/>
        <w:spacing w:before="20" w:after="20"/>
        <w:jc w:val="left"/>
        <w:rPr>
          <w:rFonts w:ascii="Garamond" w:hAnsi="Garamond"/>
          <w:b w:val="0"/>
          <w:sz w:val="22"/>
          <w:szCs w:val="22"/>
        </w:rPr>
      </w:pPr>
    </w:p>
    <w:p w:rsidR="00716DCF" w:rsidRPr="00B368C5" w:rsidRDefault="00716DCF" w:rsidP="003C687E">
      <w:pPr>
        <w:pStyle w:val="Title"/>
        <w:spacing w:before="20" w:after="20"/>
        <w:jc w:val="left"/>
        <w:rPr>
          <w:rFonts w:ascii="Garamond" w:hAnsi="Garamond"/>
          <w:i/>
          <w:smallCaps/>
          <w:color w:val="FF0000"/>
          <w:sz w:val="22"/>
          <w:szCs w:val="22"/>
        </w:rPr>
      </w:pPr>
      <w:r w:rsidRPr="00B368C5">
        <w:rPr>
          <w:rFonts w:ascii="Garamond" w:hAnsi="Garamond"/>
          <w:i/>
          <w:smallCaps/>
          <w:color w:val="FF0000"/>
          <w:sz w:val="22"/>
          <w:szCs w:val="22"/>
        </w:rPr>
        <w:t xml:space="preserve">Call back for appointment with provider if: </w:t>
      </w:r>
    </w:p>
    <w:p w:rsidR="00716DCF" w:rsidRPr="00B368C5" w:rsidRDefault="00716DCF" w:rsidP="00716DCF">
      <w:pPr>
        <w:numPr>
          <w:ilvl w:val="0"/>
          <w:numId w:val="30"/>
        </w:numPr>
        <w:rPr>
          <w:rFonts w:ascii="Garamond" w:hAnsi="Garamond"/>
          <w:sz w:val="22"/>
          <w:szCs w:val="22"/>
        </w:rPr>
      </w:pPr>
      <w:r w:rsidRPr="00B368C5">
        <w:rPr>
          <w:rFonts w:ascii="Garamond" w:hAnsi="Garamond"/>
          <w:sz w:val="22"/>
          <w:szCs w:val="22"/>
        </w:rPr>
        <w:t>High temperature &gt;104 or does not improve after 24 hours of medication.</w:t>
      </w:r>
    </w:p>
    <w:p w:rsidR="00716DCF" w:rsidRPr="00B368C5" w:rsidRDefault="00716DCF" w:rsidP="00716DCF">
      <w:pPr>
        <w:numPr>
          <w:ilvl w:val="0"/>
          <w:numId w:val="30"/>
        </w:numPr>
        <w:rPr>
          <w:rFonts w:ascii="Garamond" w:hAnsi="Garamond"/>
          <w:sz w:val="22"/>
          <w:szCs w:val="22"/>
        </w:rPr>
      </w:pPr>
      <w:r w:rsidRPr="00B368C5">
        <w:rPr>
          <w:rFonts w:ascii="Garamond" w:hAnsi="Garamond"/>
          <w:sz w:val="22"/>
          <w:szCs w:val="22"/>
        </w:rPr>
        <w:t>Signs of allergy to antibiotics: rash, swelling, difficulty breathing</w:t>
      </w:r>
    </w:p>
    <w:p w:rsidR="00716DCF" w:rsidRPr="00B368C5" w:rsidRDefault="00716DCF" w:rsidP="00A31822">
      <w:pPr>
        <w:pStyle w:val="Title"/>
        <w:spacing w:before="20" w:after="20"/>
        <w:jc w:val="left"/>
        <w:rPr>
          <w:rFonts w:ascii="Garamond" w:hAnsi="Garamond"/>
          <w:b w:val="0"/>
          <w:sz w:val="22"/>
          <w:szCs w:val="22"/>
        </w:rPr>
      </w:pPr>
    </w:p>
    <w:p w:rsidR="00716DCF" w:rsidRPr="00D6383A" w:rsidRDefault="00716DCF" w:rsidP="00A31822">
      <w:pPr>
        <w:pStyle w:val="Title"/>
        <w:spacing w:before="20" w:after="20"/>
        <w:rPr>
          <w:rFonts w:ascii="Garamond" w:hAnsi="Garamond"/>
          <w:smallCaps/>
          <w:sz w:val="28"/>
          <w:szCs w:val="28"/>
        </w:rPr>
      </w:pPr>
    </w:p>
    <w:p w:rsidR="00716DCF" w:rsidRPr="00D6383A" w:rsidRDefault="00716DCF" w:rsidP="00B368C5">
      <w:pPr>
        <w:spacing w:before="20" w:after="20"/>
        <w:jc w:val="center"/>
        <w:rPr>
          <w:rFonts w:ascii="Garamond" w:hAnsi="Garamond" w:cs="Arial"/>
          <w:b/>
          <w:bCs/>
          <w:smallCaps/>
          <w:color w:val="000000"/>
          <w:sz w:val="28"/>
          <w:szCs w:val="28"/>
        </w:rPr>
      </w:pPr>
      <w:r w:rsidRPr="00D6383A">
        <w:rPr>
          <w:rFonts w:ascii="Garamond" w:hAnsi="Garamond" w:cs="Arial"/>
          <w:b/>
          <w:bCs/>
          <w:smallCaps/>
          <w:color w:val="000000"/>
          <w:sz w:val="28"/>
          <w:szCs w:val="28"/>
        </w:rPr>
        <w:t>Document all of Above in Medical Record</w:t>
      </w:r>
    </w:p>
    <w:p w:rsidR="00716DCF" w:rsidRPr="00D6383A" w:rsidRDefault="00716DCF" w:rsidP="00B368C5">
      <w:pPr>
        <w:spacing w:before="20" w:after="20"/>
        <w:jc w:val="center"/>
        <w:rPr>
          <w:rFonts w:ascii="Garamond" w:hAnsi="Garamond"/>
          <w:color w:val="0000FF"/>
          <w:sz w:val="28"/>
          <w:szCs w:val="28"/>
        </w:rPr>
      </w:pPr>
      <w:r w:rsidRPr="00D6383A">
        <w:rPr>
          <w:rFonts w:ascii="Garamond" w:hAnsi="Garamond" w:cs="Arial"/>
          <w:b/>
          <w:bCs/>
          <w:smallCaps/>
          <w:color w:val="000000"/>
          <w:sz w:val="28"/>
          <w:szCs w:val="28"/>
        </w:rPr>
        <w:t>and send “FYI” task to Provider who originally ordered lab.</w:t>
      </w:r>
    </w:p>
    <w:p w:rsidR="00716DCF" w:rsidRPr="00B368C5" w:rsidRDefault="00716DCF" w:rsidP="00A31822">
      <w:pPr>
        <w:pStyle w:val="Title"/>
        <w:spacing w:before="20" w:after="20"/>
        <w:rPr>
          <w:rFonts w:ascii="Garamond" w:hAnsi="Garamond"/>
          <w:smallCaps/>
          <w:sz w:val="22"/>
          <w:szCs w:val="22"/>
        </w:rPr>
      </w:pPr>
    </w:p>
    <w:p w:rsidR="00716DCF" w:rsidRPr="00B368C5" w:rsidRDefault="00716DCF" w:rsidP="00A31822">
      <w:pPr>
        <w:pStyle w:val="Title"/>
        <w:spacing w:before="20" w:after="20"/>
        <w:rPr>
          <w:rFonts w:ascii="Garamond" w:hAnsi="Garamond"/>
          <w:smallCaps/>
          <w:sz w:val="22"/>
          <w:szCs w:val="22"/>
        </w:rPr>
      </w:pPr>
    </w:p>
    <w:p w:rsidR="00716DCF" w:rsidRPr="00B368C5" w:rsidRDefault="00716DCF" w:rsidP="00A31822">
      <w:pPr>
        <w:pStyle w:val="Title"/>
        <w:spacing w:before="20" w:after="20"/>
        <w:rPr>
          <w:rFonts w:ascii="Garamond" w:hAnsi="Garamond"/>
          <w:smallCaps/>
          <w:sz w:val="22"/>
          <w:szCs w:val="22"/>
        </w:rPr>
      </w:pPr>
    </w:p>
    <w:p w:rsidR="00716DCF" w:rsidRPr="00B368C5" w:rsidRDefault="00716DCF" w:rsidP="00A31822">
      <w:pPr>
        <w:pStyle w:val="Title"/>
        <w:spacing w:before="20" w:after="20"/>
        <w:rPr>
          <w:rFonts w:ascii="Garamond" w:hAnsi="Garamond"/>
          <w:smallCaps/>
          <w:sz w:val="22"/>
          <w:szCs w:val="22"/>
        </w:rPr>
      </w:pPr>
    </w:p>
    <w:p w:rsidR="00716DCF" w:rsidRDefault="00716DCF" w:rsidP="00A01C00">
      <w:pPr>
        <w:pStyle w:val="NormalWeb"/>
        <w:rPr>
          <w:rStyle w:val="h31"/>
          <w:rFonts w:ascii="Garamond" w:hAnsi="Garamond"/>
          <w:b w:val="0"/>
          <w:sz w:val="22"/>
          <w:szCs w:val="22"/>
        </w:rPr>
      </w:pPr>
      <w:r w:rsidRPr="00B368C5">
        <w:rPr>
          <w:rFonts w:ascii="Garamond" w:hAnsi="Garamond"/>
          <w:b/>
          <w:smallCaps/>
          <w:sz w:val="22"/>
          <w:szCs w:val="22"/>
        </w:rPr>
        <w:t>General Information/Interesting Facts</w:t>
      </w:r>
    </w:p>
    <w:p w:rsidR="00716DCF" w:rsidRPr="00B368C5" w:rsidRDefault="00716DCF" w:rsidP="00A01C00">
      <w:pPr>
        <w:pStyle w:val="NormalWeb"/>
        <w:rPr>
          <w:rFonts w:ascii="Garamond" w:hAnsi="Garamond"/>
          <w:bCs/>
          <w:sz w:val="22"/>
          <w:szCs w:val="22"/>
        </w:rPr>
      </w:pPr>
      <w:r w:rsidRPr="00B368C5">
        <w:rPr>
          <w:rStyle w:val="h31"/>
          <w:rFonts w:ascii="Garamond" w:hAnsi="Garamond"/>
          <w:sz w:val="22"/>
          <w:szCs w:val="22"/>
        </w:rPr>
        <w:t xml:space="preserve">From Up to Date: </w:t>
      </w:r>
      <w:r w:rsidRPr="00B368C5">
        <w:rPr>
          <w:rFonts w:ascii="Garamond" w:hAnsi="Garamond"/>
          <w:sz w:val="22"/>
          <w:szCs w:val="22"/>
        </w:rPr>
        <w:t xml:space="preserve">Oral </w:t>
      </w:r>
      <w:hyperlink r:id="rId17" w:history="1">
        <w:r w:rsidRPr="00B368C5">
          <w:rPr>
            <w:rFonts w:ascii="Garamond" w:hAnsi="Garamond"/>
            <w:color w:val="336633"/>
            <w:sz w:val="22"/>
            <w:szCs w:val="22"/>
            <w:u w:val="single"/>
          </w:rPr>
          <w:t>penicillin V</w:t>
        </w:r>
      </w:hyperlink>
      <w:r w:rsidRPr="00B368C5">
        <w:rPr>
          <w:rFonts w:ascii="Garamond" w:hAnsi="Garamond"/>
          <w:sz w:val="22"/>
          <w:szCs w:val="22"/>
        </w:rPr>
        <w:t xml:space="preserve"> is the agent of choice for treatment of GAS pharyngitis given its proven efficacy, safety, narrow spectrum and low cost [</w:t>
      </w:r>
      <w:hyperlink r:id="rId18" w:history="1">
        <w:r w:rsidRPr="00B368C5">
          <w:rPr>
            <w:rFonts w:ascii="Garamond" w:hAnsi="Garamond"/>
            <w:color w:val="336633"/>
            <w:sz w:val="22"/>
            <w:szCs w:val="22"/>
            <w:u w:val="single"/>
          </w:rPr>
          <w:t>1</w:t>
        </w:r>
        <w:proofErr w:type="gramStart"/>
        <w:r w:rsidRPr="00B368C5">
          <w:rPr>
            <w:rFonts w:ascii="Garamond" w:hAnsi="Garamond"/>
            <w:color w:val="336633"/>
            <w:sz w:val="22"/>
            <w:szCs w:val="22"/>
            <w:u w:val="single"/>
          </w:rPr>
          <w:t>,37</w:t>
        </w:r>
        <w:proofErr w:type="gramEnd"/>
        <w:r w:rsidRPr="00B368C5">
          <w:rPr>
            <w:rFonts w:ascii="Garamond" w:hAnsi="Garamond"/>
            <w:color w:val="336633"/>
            <w:sz w:val="22"/>
            <w:szCs w:val="22"/>
            <w:u w:val="single"/>
          </w:rPr>
          <w:t>-40</w:t>
        </w:r>
      </w:hyperlink>
      <w:r w:rsidRPr="00B368C5">
        <w:rPr>
          <w:rFonts w:ascii="Garamond" w:hAnsi="Garamond"/>
          <w:sz w:val="22"/>
          <w:szCs w:val="22"/>
        </w:rPr>
        <w:t>]. The appropriate duration is 10 days of therapy; dosing is outlined in the Table (</w:t>
      </w:r>
      <w:hyperlink r:id="rId19" w:history="1">
        <w:r w:rsidRPr="00B368C5">
          <w:rPr>
            <w:rFonts w:ascii="Garamond" w:hAnsi="Garamond"/>
            <w:color w:val="336633"/>
            <w:sz w:val="22"/>
            <w:szCs w:val="22"/>
            <w:u w:val="single"/>
          </w:rPr>
          <w:t>show table 1</w:t>
        </w:r>
      </w:hyperlink>
      <w:r w:rsidRPr="00B368C5">
        <w:rPr>
          <w:rFonts w:ascii="Garamond" w:hAnsi="Garamond"/>
          <w:sz w:val="22"/>
          <w:szCs w:val="22"/>
        </w:rPr>
        <w:t>). This approach is extrapolated from studies performed in the 1950s demonstrating that that treatment of streptococcal pharyngitis with intramuscular penicillin prevents acute rheumatic fever</w:t>
      </w:r>
      <w:r>
        <w:rPr>
          <w:rFonts w:ascii="Garamond" w:hAnsi="Garamond"/>
          <w:sz w:val="22"/>
          <w:szCs w:val="22"/>
        </w:rPr>
        <w:t>.</w:t>
      </w:r>
    </w:p>
    <w:p w:rsidR="00716DCF" w:rsidRPr="00B368C5" w:rsidRDefault="00716DCF" w:rsidP="00A01C00">
      <w:pPr>
        <w:pStyle w:val="NormalWeb"/>
        <w:rPr>
          <w:rFonts w:ascii="Garamond" w:hAnsi="Garamond"/>
          <w:sz w:val="22"/>
          <w:szCs w:val="22"/>
        </w:rPr>
      </w:pPr>
      <w:hyperlink r:id="rId20" w:history="1">
        <w:r w:rsidRPr="00B368C5">
          <w:rPr>
            <w:rFonts w:ascii="Garamond" w:hAnsi="Garamond"/>
            <w:color w:val="336633"/>
            <w:sz w:val="22"/>
            <w:szCs w:val="22"/>
            <w:u w:val="single"/>
          </w:rPr>
          <w:t>Amoxicillin</w:t>
        </w:r>
      </w:hyperlink>
      <w:r w:rsidRPr="00B368C5">
        <w:rPr>
          <w:rFonts w:ascii="Garamond" w:hAnsi="Garamond"/>
          <w:sz w:val="22"/>
          <w:szCs w:val="22"/>
        </w:rPr>
        <w:t xml:space="preserve"> is often used in place of oral penicillin in children, since the taste of the amoxicillin suspension is more palatable than that of penicillin. Some data suggest that oral amoxicillin may be marginally superior to penicillin, most likely due to better GI absorption [</w:t>
      </w:r>
      <w:hyperlink r:id="rId21" w:history="1">
        <w:r w:rsidRPr="00B368C5">
          <w:rPr>
            <w:rFonts w:ascii="Garamond" w:hAnsi="Garamond"/>
            <w:color w:val="336633"/>
            <w:sz w:val="22"/>
            <w:szCs w:val="22"/>
            <w:u w:val="single"/>
          </w:rPr>
          <w:t>43</w:t>
        </w:r>
        <w:proofErr w:type="gramStart"/>
        <w:r w:rsidRPr="00B368C5">
          <w:rPr>
            <w:rFonts w:ascii="Garamond" w:hAnsi="Garamond"/>
            <w:color w:val="336633"/>
            <w:sz w:val="22"/>
            <w:szCs w:val="22"/>
            <w:u w:val="single"/>
          </w:rPr>
          <w:t>,44</w:t>
        </w:r>
        <w:proofErr w:type="gramEnd"/>
      </w:hyperlink>
      <w:r w:rsidRPr="00B368C5">
        <w:rPr>
          <w:rFonts w:ascii="Garamond" w:hAnsi="Garamond"/>
          <w:sz w:val="22"/>
          <w:szCs w:val="22"/>
        </w:rPr>
        <w:t xml:space="preserve">]. In addition, amoxicillin has activity against the common pathogens that cause otitis media (which presents concurrently with GAS tonsillopharyngitis in up to 15 percent of children, particularly those </w:t>
      </w:r>
      <w:proofErr w:type="gramStart"/>
      <w:r w:rsidRPr="00B368C5">
        <w:rPr>
          <w:rFonts w:ascii="Garamond" w:hAnsi="Garamond"/>
          <w:sz w:val="22"/>
          <w:szCs w:val="22"/>
        </w:rPr>
        <w:t>under</w:t>
      </w:r>
      <w:proofErr w:type="gramEnd"/>
      <w:r w:rsidRPr="00B368C5">
        <w:rPr>
          <w:rFonts w:ascii="Garamond" w:hAnsi="Garamond"/>
          <w:sz w:val="22"/>
          <w:szCs w:val="22"/>
        </w:rPr>
        <w:t xml:space="preserve"> four years of age). Dosing is outlined in the table (</w:t>
      </w:r>
      <w:hyperlink r:id="rId22" w:history="1">
        <w:r w:rsidRPr="00B368C5">
          <w:rPr>
            <w:rFonts w:ascii="Garamond" w:hAnsi="Garamond"/>
            <w:color w:val="336633"/>
            <w:sz w:val="22"/>
            <w:szCs w:val="22"/>
            <w:u w:val="single"/>
          </w:rPr>
          <w:t>show table 1</w:t>
        </w:r>
      </w:hyperlink>
      <w:r w:rsidRPr="00B368C5">
        <w:rPr>
          <w:rFonts w:ascii="Garamond" w:hAnsi="Garamond"/>
          <w:sz w:val="22"/>
          <w:szCs w:val="22"/>
        </w:rPr>
        <w:t>). (</w:t>
      </w:r>
      <w:hyperlink r:id="rId23" w:tgtFrame="_parent" w:history="1">
        <w:r w:rsidRPr="00B368C5">
          <w:rPr>
            <w:rFonts w:ascii="Garamond" w:hAnsi="Garamond"/>
            <w:color w:val="336633"/>
            <w:sz w:val="22"/>
            <w:szCs w:val="22"/>
            <w:u w:val="single"/>
          </w:rPr>
          <w:t>See "Acute otitis media in children: Treatment"</w:t>
        </w:r>
      </w:hyperlink>
      <w:r w:rsidRPr="00B368C5">
        <w:rPr>
          <w:rFonts w:ascii="Garamond" w:hAnsi="Garamond"/>
          <w:sz w:val="22"/>
          <w:szCs w:val="22"/>
        </w:rPr>
        <w:t>).</w:t>
      </w:r>
    </w:p>
    <w:p w:rsidR="00716DCF" w:rsidRPr="00B368C5" w:rsidRDefault="00716DCF" w:rsidP="00A01C00">
      <w:pPr>
        <w:pStyle w:val="NormalWeb"/>
        <w:rPr>
          <w:rFonts w:ascii="Garamond" w:hAnsi="Garamond"/>
          <w:sz w:val="22"/>
          <w:szCs w:val="22"/>
        </w:rPr>
      </w:pPr>
      <w:r w:rsidRPr="00B368C5">
        <w:rPr>
          <w:rFonts w:ascii="Garamond" w:hAnsi="Garamond"/>
          <w:sz w:val="22"/>
          <w:szCs w:val="22"/>
        </w:rPr>
        <w:t xml:space="preserve">Intramuscular </w:t>
      </w:r>
      <w:hyperlink r:id="rId24" w:history="1">
        <w:r w:rsidRPr="00B368C5">
          <w:rPr>
            <w:rFonts w:ascii="Garamond" w:hAnsi="Garamond"/>
            <w:color w:val="336633"/>
            <w:sz w:val="22"/>
            <w:szCs w:val="22"/>
            <w:u w:val="single"/>
          </w:rPr>
          <w:t>benzathine penicillin G</w:t>
        </w:r>
      </w:hyperlink>
      <w:r w:rsidRPr="00B368C5">
        <w:rPr>
          <w:rFonts w:ascii="Garamond" w:hAnsi="Garamond"/>
          <w:sz w:val="22"/>
          <w:szCs w:val="22"/>
        </w:rPr>
        <w:t xml:space="preserve"> (single dose) may be administered to patients who cannot complete a 10 day course of oral therapy or to patients at enhanced risk for rheumatic fever (eg, those with history of previous rheumatic heart disease and/or living in crowded conditions). Injections of benzathine penicillin provide bactericidal levels against GAS for 21 to 28 days. The addition of </w:t>
      </w:r>
      <w:hyperlink r:id="rId25" w:history="1">
        <w:r w:rsidRPr="00B368C5">
          <w:rPr>
            <w:rFonts w:ascii="Garamond" w:hAnsi="Garamond"/>
            <w:color w:val="336633"/>
            <w:sz w:val="22"/>
            <w:szCs w:val="22"/>
            <w:u w:val="single"/>
          </w:rPr>
          <w:t>procaine</w:t>
        </w:r>
      </w:hyperlink>
      <w:r w:rsidRPr="00B368C5">
        <w:rPr>
          <w:rFonts w:ascii="Garamond" w:hAnsi="Garamond"/>
          <w:sz w:val="22"/>
          <w:szCs w:val="22"/>
        </w:rPr>
        <w:t xml:space="preserve"> penicillin alleviates some of the discomfort associated with benzathine injections and may favorably influence the initial clinical response. The preferred product is the combination of 900,000 units of benzathine </w:t>
      </w:r>
      <w:hyperlink r:id="rId26" w:history="1">
        <w:r w:rsidRPr="00B368C5">
          <w:rPr>
            <w:rFonts w:ascii="Garamond" w:hAnsi="Garamond"/>
            <w:color w:val="336633"/>
            <w:sz w:val="22"/>
            <w:szCs w:val="22"/>
            <w:u w:val="single"/>
          </w:rPr>
          <w:t>penicillin G</w:t>
        </w:r>
      </w:hyperlink>
      <w:r w:rsidRPr="00B368C5">
        <w:rPr>
          <w:rFonts w:ascii="Garamond" w:hAnsi="Garamond"/>
          <w:sz w:val="22"/>
          <w:szCs w:val="22"/>
        </w:rPr>
        <w:t xml:space="preserve"> plus 300,000 units of procaine penicillin.</w:t>
      </w:r>
    </w:p>
    <w:p w:rsidR="00716DCF" w:rsidRPr="00B368C5" w:rsidRDefault="00716DCF" w:rsidP="00A01C00">
      <w:pPr>
        <w:pStyle w:val="NormalWeb"/>
        <w:rPr>
          <w:rFonts w:ascii="Garamond" w:hAnsi="Garamond"/>
          <w:sz w:val="22"/>
          <w:szCs w:val="22"/>
        </w:rPr>
      </w:pPr>
      <w:r w:rsidRPr="00B368C5">
        <w:rPr>
          <w:rFonts w:ascii="Garamond" w:hAnsi="Garamond"/>
          <w:sz w:val="22"/>
          <w:szCs w:val="22"/>
        </w:rPr>
        <w:t>Cephalosporins are acceptable alternatives in patients with recurrent GAS infection but are not recommended as first line therapy [</w:t>
      </w:r>
      <w:hyperlink r:id="rId27" w:history="1">
        <w:r w:rsidRPr="00B368C5">
          <w:rPr>
            <w:rFonts w:ascii="Garamond" w:hAnsi="Garamond"/>
            <w:color w:val="336633"/>
            <w:sz w:val="22"/>
            <w:szCs w:val="22"/>
            <w:u w:val="single"/>
          </w:rPr>
          <w:t>45-52</w:t>
        </w:r>
      </w:hyperlink>
      <w:r w:rsidRPr="00B368C5">
        <w:rPr>
          <w:rFonts w:ascii="Garamond" w:hAnsi="Garamond"/>
          <w:sz w:val="22"/>
          <w:szCs w:val="22"/>
        </w:rPr>
        <w:t>]. Cephalosporins have demonstrated better microbiologic and clinical cure rates than penicillin; these differences appear to be greater among children than adults, and some favor use of first generation cephalosporins as first line therapy in this group [</w:t>
      </w:r>
      <w:hyperlink r:id="rId28" w:history="1">
        <w:r w:rsidRPr="00B368C5">
          <w:rPr>
            <w:rFonts w:ascii="Garamond" w:hAnsi="Garamond"/>
            <w:color w:val="336633"/>
            <w:sz w:val="22"/>
            <w:szCs w:val="22"/>
            <w:u w:val="single"/>
          </w:rPr>
          <w:t>53-55</w:t>
        </w:r>
      </w:hyperlink>
      <w:r w:rsidRPr="00B368C5">
        <w:rPr>
          <w:rFonts w:ascii="Garamond" w:hAnsi="Garamond"/>
          <w:sz w:val="22"/>
          <w:szCs w:val="22"/>
        </w:rPr>
        <w:t>]. However, cephalosporins are more expensive than penicillin and may facilitate development of antibiotic resistance [</w:t>
      </w:r>
      <w:hyperlink r:id="rId29" w:history="1">
        <w:r w:rsidRPr="00B368C5">
          <w:rPr>
            <w:rFonts w:ascii="Garamond" w:hAnsi="Garamond"/>
            <w:color w:val="336633"/>
            <w:sz w:val="22"/>
            <w:szCs w:val="22"/>
            <w:u w:val="single"/>
          </w:rPr>
          <w:t>46</w:t>
        </w:r>
        <w:proofErr w:type="gramStart"/>
        <w:r w:rsidRPr="00B368C5">
          <w:rPr>
            <w:rFonts w:ascii="Garamond" w:hAnsi="Garamond"/>
            <w:color w:val="336633"/>
            <w:sz w:val="22"/>
            <w:szCs w:val="22"/>
            <w:u w:val="single"/>
          </w:rPr>
          <w:t>,47</w:t>
        </w:r>
        <w:proofErr w:type="gramEnd"/>
      </w:hyperlink>
      <w:r w:rsidRPr="00B368C5">
        <w:rPr>
          <w:rFonts w:ascii="Garamond" w:hAnsi="Garamond"/>
          <w:sz w:val="22"/>
          <w:szCs w:val="22"/>
        </w:rPr>
        <w:t xml:space="preserve">]. </w:t>
      </w:r>
      <w:proofErr w:type="gramStart"/>
      <w:r w:rsidRPr="00B368C5">
        <w:rPr>
          <w:rFonts w:ascii="Garamond" w:hAnsi="Garamond"/>
          <w:sz w:val="22"/>
          <w:szCs w:val="22"/>
        </w:rPr>
        <w:t>(</w:t>
      </w:r>
      <w:hyperlink r:id="rId30" w:anchor="16#16" w:history="1">
        <w:r w:rsidRPr="00B368C5">
          <w:rPr>
            <w:rFonts w:ascii="Garamond" w:hAnsi="Garamond"/>
            <w:color w:val="336633"/>
            <w:sz w:val="22"/>
            <w:szCs w:val="22"/>
            <w:u w:val="single"/>
          </w:rPr>
          <w:t>See "Recurrent infection" below</w:t>
        </w:r>
      </w:hyperlink>
      <w:r w:rsidRPr="00B368C5">
        <w:rPr>
          <w:rFonts w:ascii="Garamond" w:hAnsi="Garamond"/>
          <w:sz w:val="22"/>
          <w:szCs w:val="22"/>
        </w:rPr>
        <w:t>).</w:t>
      </w:r>
      <w:proofErr w:type="gramEnd"/>
    </w:p>
    <w:p w:rsidR="00716DCF" w:rsidRPr="00B368C5" w:rsidRDefault="00716DCF" w:rsidP="00B368C5">
      <w:pPr>
        <w:pStyle w:val="NormalWeb"/>
        <w:rPr>
          <w:rFonts w:ascii="Garamond" w:hAnsi="Garamond"/>
          <w:sz w:val="22"/>
          <w:szCs w:val="22"/>
        </w:rPr>
      </w:pPr>
      <w:bookmarkStart w:id="5" w:name="14"/>
      <w:bookmarkEnd w:id="5"/>
      <w:r w:rsidRPr="00B368C5">
        <w:rPr>
          <w:rStyle w:val="h31"/>
          <w:rFonts w:ascii="Garamond" w:hAnsi="Garamond"/>
          <w:sz w:val="22"/>
          <w:szCs w:val="22"/>
        </w:rPr>
        <w:t>Duration</w:t>
      </w:r>
      <w:r w:rsidRPr="00B368C5">
        <w:t> — In general, the conventional duration of oral antibiotic therapy to achieve maximal pharyngeal GAS eradication rates is 10 days, even though patients usually improve clinically within the first few days of treatment [</w:t>
      </w:r>
      <w:hyperlink r:id="rId31" w:history="1">
        <w:r w:rsidRPr="00B368C5">
          <w:rPr>
            <w:color w:val="336633"/>
            <w:u w:val="single"/>
          </w:rPr>
          <w:t>61</w:t>
        </w:r>
      </w:hyperlink>
      <w:r w:rsidRPr="00B368C5">
        <w:t>]. If penicillin is discontinued after three days of therapy, the probability of relapse is higher than if penicillin is discontinued after seven days of treatment (50 versus 34 percent, respectively) [</w:t>
      </w:r>
      <w:hyperlink r:id="rId32" w:history="1">
        <w:r w:rsidRPr="00B368C5">
          <w:rPr>
            <w:color w:val="336633"/>
            <w:u w:val="single"/>
          </w:rPr>
          <w:t>13</w:t>
        </w:r>
        <w:proofErr w:type="gramStart"/>
        <w:r w:rsidRPr="00B368C5">
          <w:rPr>
            <w:color w:val="336633"/>
            <w:u w:val="single"/>
          </w:rPr>
          <w:t>,15,19</w:t>
        </w:r>
        <w:proofErr w:type="gramEnd"/>
      </w:hyperlink>
      <w:r w:rsidRPr="00B368C5">
        <w:t>].</w:t>
      </w:r>
    </w:p>
    <w:p w:rsidR="00716DCF" w:rsidRDefault="00716DCF" w:rsidP="00AF20EF">
      <w:pPr>
        <w:pStyle w:val="Title"/>
        <w:rPr>
          <w:rFonts w:ascii="Garamond" w:hAnsi="Garamond"/>
          <w:smallCaps/>
          <w:sz w:val="22"/>
          <w:szCs w:val="22"/>
        </w:rPr>
      </w:pPr>
    </w:p>
    <w:p w:rsidR="00716DCF" w:rsidRDefault="00716DCF">
      <w:pPr>
        <w:rPr>
          <w:rFonts w:ascii="Garamond" w:hAnsi="Garamond"/>
          <w:b/>
          <w:bCs/>
          <w:smallCaps/>
          <w:sz w:val="28"/>
          <w:szCs w:val="28"/>
          <w:u w:val="single"/>
        </w:rPr>
      </w:pPr>
      <w:r>
        <w:rPr>
          <w:rFonts w:ascii="Garamond" w:hAnsi="Garamond"/>
          <w:smallCaps/>
          <w:sz w:val="28"/>
          <w:szCs w:val="28"/>
          <w:u w:val="single"/>
        </w:rPr>
        <w:br w:type="page"/>
      </w:r>
    </w:p>
    <w:p w:rsidR="00716DCF" w:rsidRPr="00040ED0" w:rsidRDefault="00716DCF" w:rsidP="003E708D">
      <w:pPr>
        <w:pStyle w:val="Title"/>
        <w:rPr>
          <w:rFonts w:ascii="Garamond" w:hAnsi="Garamond"/>
          <w:smallCaps/>
          <w:sz w:val="28"/>
          <w:szCs w:val="28"/>
          <w:u w:val="single"/>
        </w:rPr>
      </w:pPr>
      <w:r>
        <w:rPr>
          <w:rFonts w:ascii="Garamond" w:hAnsi="Garamond"/>
          <w:smallCaps/>
          <w:sz w:val="28"/>
          <w:szCs w:val="28"/>
          <w:u w:val="single"/>
        </w:rPr>
        <w:lastRenderedPageBreak/>
        <w:t>2.5</w:t>
      </w:r>
      <w:r w:rsidRPr="00040ED0">
        <w:rPr>
          <w:rFonts w:ascii="Garamond" w:hAnsi="Garamond"/>
          <w:smallCaps/>
          <w:sz w:val="28"/>
          <w:szCs w:val="28"/>
          <w:u w:val="single"/>
        </w:rPr>
        <w:t xml:space="preserve">. pylori </w:t>
      </w:r>
      <w:r>
        <w:rPr>
          <w:rFonts w:ascii="Garamond" w:hAnsi="Garamond"/>
          <w:smallCaps/>
          <w:sz w:val="28"/>
          <w:szCs w:val="28"/>
          <w:u w:val="single"/>
        </w:rPr>
        <w:t>For Adult Patients</w:t>
      </w:r>
    </w:p>
    <w:p w:rsidR="00716DCF" w:rsidRPr="00E42158" w:rsidRDefault="00716DCF" w:rsidP="00AF20EF">
      <w:pPr>
        <w:spacing w:line="360" w:lineRule="auto"/>
        <w:rPr>
          <w:rFonts w:ascii="Garamond" w:hAnsi="Garamond"/>
          <w:b/>
          <w:smallCaps/>
          <w:sz w:val="22"/>
          <w:szCs w:val="22"/>
        </w:rPr>
      </w:pPr>
    </w:p>
    <w:p w:rsidR="00716DCF" w:rsidRPr="00834FBF" w:rsidRDefault="00716DCF" w:rsidP="00AF20EF">
      <w:pPr>
        <w:spacing w:line="360" w:lineRule="auto"/>
        <w:rPr>
          <w:b/>
          <w:smallCaps/>
          <w:sz w:val="22"/>
          <w:szCs w:val="22"/>
        </w:rPr>
      </w:pPr>
      <w:r w:rsidRPr="00834FBF">
        <w:rPr>
          <w:b/>
          <w:smallCaps/>
          <w:sz w:val="22"/>
          <w:szCs w:val="22"/>
        </w:rPr>
        <w:t>Assessment</w:t>
      </w:r>
    </w:p>
    <w:p w:rsidR="00716DCF" w:rsidRPr="00ED6E04" w:rsidRDefault="00716DCF" w:rsidP="00716DCF">
      <w:pPr>
        <w:numPr>
          <w:ilvl w:val="0"/>
          <w:numId w:val="31"/>
        </w:numPr>
        <w:spacing w:line="360" w:lineRule="auto"/>
        <w:rPr>
          <w:sz w:val="22"/>
          <w:szCs w:val="22"/>
        </w:rPr>
      </w:pPr>
      <w:r w:rsidRPr="00ED6E04">
        <w:rPr>
          <w:sz w:val="22"/>
          <w:szCs w:val="22"/>
        </w:rPr>
        <w:t>+ H. pylori lab results (*serology can remain elevated for some time after an infection, so make sure that the patient does not have a recent positive test in the chart. If so, please consult with provider for guidance).</w:t>
      </w:r>
    </w:p>
    <w:p w:rsidR="00716DCF" w:rsidRPr="00ED6E04" w:rsidRDefault="00716DCF" w:rsidP="00716DCF">
      <w:pPr>
        <w:numPr>
          <w:ilvl w:val="0"/>
          <w:numId w:val="31"/>
        </w:numPr>
        <w:spacing w:line="360" w:lineRule="auto"/>
        <w:rPr>
          <w:sz w:val="22"/>
          <w:szCs w:val="22"/>
        </w:rPr>
      </w:pPr>
      <w:r w:rsidRPr="00ED6E04">
        <w:rPr>
          <w:sz w:val="22"/>
          <w:szCs w:val="22"/>
        </w:rPr>
        <w:t>Document allergies</w:t>
      </w:r>
    </w:p>
    <w:p w:rsidR="00716DCF" w:rsidRPr="00ED6E04" w:rsidRDefault="00716DCF" w:rsidP="00716DCF">
      <w:pPr>
        <w:pStyle w:val="Title"/>
        <w:numPr>
          <w:ilvl w:val="0"/>
          <w:numId w:val="31"/>
        </w:numPr>
        <w:spacing w:line="360" w:lineRule="auto"/>
        <w:jc w:val="left"/>
        <w:rPr>
          <w:b w:val="0"/>
          <w:i/>
          <w:sz w:val="22"/>
          <w:szCs w:val="22"/>
        </w:rPr>
      </w:pPr>
      <w:r w:rsidRPr="00ED6E04">
        <w:rPr>
          <w:sz w:val="22"/>
          <w:szCs w:val="22"/>
        </w:rPr>
        <w:t xml:space="preserve">Any change in symptoms (fever, chills, or severe abdominal pain) since seeing provider.  </w:t>
      </w:r>
    </w:p>
    <w:p w:rsidR="00716DCF" w:rsidRPr="00ED6E04" w:rsidRDefault="00716DCF" w:rsidP="007D6F03">
      <w:pPr>
        <w:spacing w:line="360" w:lineRule="auto"/>
        <w:rPr>
          <w:b/>
          <w:smallCaps/>
          <w:sz w:val="22"/>
          <w:szCs w:val="22"/>
        </w:rPr>
      </w:pPr>
      <w:r w:rsidRPr="00ED6E04">
        <w:rPr>
          <w:b/>
          <w:smallCaps/>
          <w:sz w:val="22"/>
          <w:szCs w:val="22"/>
        </w:rPr>
        <w:t>Treatment</w:t>
      </w:r>
    </w:p>
    <w:p w:rsidR="00716DCF" w:rsidRPr="00ED6E04" w:rsidRDefault="00716DCF" w:rsidP="00716DCF">
      <w:pPr>
        <w:numPr>
          <w:ilvl w:val="0"/>
          <w:numId w:val="31"/>
        </w:numPr>
        <w:spacing w:line="360" w:lineRule="auto"/>
        <w:rPr>
          <w:sz w:val="22"/>
          <w:szCs w:val="22"/>
        </w:rPr>
      </w:pPr>
      <w:r w:rsidRPr="00ED6E04">
        <w:rPr>
          <w:sz w:val="22"/>
          <w:szCs w:val="22"/>
        </w:rPr>
        <w:t xml:space="preserve">If patient is </w:t>
      </w:r>
      <w:r w:rsidRPr="00ED6E04">
        <w:rPr>
          <w:sz w:val="22"/>
          <w:szCs w:val="22"/>
          <w:u w:val="single"/>
        </w:rPr>
        <w:t xml:space="preserve">NOT </w:t>
      </w:r>
      <w:r w:rsidRPr="00ED6E04">
        <w:rPr>
          <w:sz w:val="22"/>
          <w:szCs w:val="22"/>
        </w:rPr>
        <w:t>allergic to penicillin (</w:t>
      </w:r>
      <w:r>
        <w:rPr>
          <w:sz w:val="22"/>
          <w:szCs w:val="22"/>
        </w:rPr>
        <w:t xml:space="preserve">about </w:t>
      </w:r>
      <w:r w:rsidRPr="00ED6E04">
        <w:rPr>
          <w:sz w:val="22"/>
          <w:szCs w:val="22"/>
        </w:rPr>
        <w:t>$</w:t>
      </w:r>
      <w:r>
        <w:rPr>
          <w:sz w:val="22"/>
          <w:szCs w:val="22"/>
        </w:rPr>
        <w:t>45</w:t>
      </w:r>
      <w:r w:rsidRPr="00ED6E04">
        <w:rPr>
          <w:sz w:val="22"/>
          <w:szCs w:val="22"/>
        </w:rPr>
        <w:t xml:space="preserve"> at Clinica pharmacy for all 3 meds vs. $85-$200 at other pharmacies) </w:t>
      </w:r>
    </w:p>
    <w:p w:rsidR="00716DCF" w:rsidRPr="00ED6E04" w:rsidRDefault="00716DCF" w:rsidP="00716DCF">
      <w:pPr>
        <w:numPr>
          <w:ilvl w:val="1"/>
          <w:numId w:val="36"/>
        </w:numPr>
        <w:spacing w:line="360" w:lineRule="auto"/>
        <w:rPr>
          <w:sz w:val="22"/>
          <w:szCs w:val="22"/>
        </w:rPr>
      </w:pPr>
      <w:r w:rsidRPr="00ED6E04">
        <w:rPr>
          <w:sz w:val="22"/>
          <w:szCs w:val="22"/>
        </w:rPr>
        <w:t xml:space="preserve">CLARITHROMYCIN (Biaxin) 500mg PO BID X </w:t>
      </w:r>
      <w:r>
        <w:rPr>
          <w:sz w:val="22"/>
          <w:szCs w:val="22"/>
        </w:rPr>
        <w:t>10</w:t>
      </w:r>
      <w:r w:rsidRPr="00ED6E04">
        <w:rPr>
          <w:sz w:val="22"/>
          <w:szCs w:val="22"/>
        </w:rPr>
        <w:t>D #</w:t>
      </w:r>
      <w:r>
        <w:rPr>
          <w:sz w:val="22"/>
          <w:szCs w:val="22"/>
        </w:rPr>
        <w:t>20</w:t>
      </w:r>
    </w:p>
    <w:p w:rsidR="00716DCF" w:rsidRPr="00ED6E04" w:rsidRDefault="00716DCF" w:rsidP="00716DCF">
      <w:pPr>
        <w:numPr>
          <w:ilvl w:val="1"/>
          <w:numId w:val="36"/>
        </w:numPr>
        <w:spacing w:line="360" w:lineRule="auto"/>
        <w:rPr>
          <w:sz w:val="22"/>
          <w:szCs w:val="22"/>
        </w:rPr>
      </w:pPr>
      <w:r w:rsidRPr="00ED6E04">
        <w:rPr>
          <w:sz w:val="22"/>
          <w:szCs w:val="22"/>
        </w:rPr>
        <w:t>AMOXICILLIN (</w:t>
      </w:r>
      <w:proofErr w:type="spellStart"/>
      <w:r w:rsidRPr="00ED6E04">
        <w:rPr>
          <w:sz w:val="22"/>
          <w:szCs w:val="22"/>
        </w:rPr>
        <w:t>Moxatag</w:t>
      </w:r>
      <w:proofErr w:type="spellEnd"/>
      <w:r w:rsidRPr="00ED6E04">
        <w:rPr>
          <w:sz w:val="22"/>
          <w:szCs w:val="22"/>
        </w:rPr>
        <w:t xml:space="preserve">) 500mg 2 pills PO BID X </w:t>
      </w:r>
      <w:r>
        <w:rPr>
          <w:sz w:val="22"/>
          <w:szCs w:val="22"/>
        </w:rPr>
        <w:t>10</w:t>
      </w:r>
      <w:r w:rsidRPr="00ED6E04">
        <w:rPr>
          <w:sz w:val="22"/>
          <w:szCs w:val="22"/>
        </w:rPr>
        <w:t>D #</w:t>
      </w:r>
      <w:r>
        <w:rPr>
          <w:sz w:val="22"/>
          <w:szCs w:val="22"/>
        </w:rPr>
        <w:t>40</w:t>
      </w:r>
      <w:r w:rsidRPr="00ED6E04">
        <w:rPr>
          <w:sz w:val="22"/>
          <w:szCs w:val="22"/>
        </w:rPr>
        <w:t xml:space="preserve"> </w:t>
      </w:r>
    </w:p>
    <w:p w:rsidR="00716DCF" w:rsidRPr="00ED6E04" w:rsidRDefault="00716DCF" w:rsidP="00716DCF">
      <w:pPr>
        <w:numPr>
          <w:ilvl w:val="1"/>
          <w:numId w:val="36"/>
        </w:numPr>
        <w:spacing w:line="360" w:lineRule="auto"/>
        <w:rPr>
          <w:sz w:val="22"/>
          <w:szCs w:val="22"/>
        </w:rPr>
      </w:pPr>
      <w:r w:rsidRPr="00ED6E04">
        <w:rPr>
          <w:sz w:val="22"/>
          <w:szCs w:val="22"/>
        </w:rPr>
        <w:t>RABEPRAZOLE (</w:t>
      </w:r>
      <w:proofErr w:type="spellStart"/>
      <w:r w:rsidRPr="00ED6E04">
        <w:rPr>
          <w:sz w:val="22"/>
          <w:szCs w:val="22"/>
        </w:rPr>
        <w:t>Aciphex</w:t>
      </w:r>
      <w:proofErr w:type="spellEnd"/>
      <w:r w:rsidRPr="00ED6E04">
        <w:rPr>
          <w:sz w:val="22"/>
          <w:szCs w:val="22"/>
        </w:rPr>
        <w:t xml:space="preserve">) 20mg PO BID X </w:t>
      </w:r>
      <w:r>
        <w:rPr>
          <w:sz w:val="22"/>
          <w:szCs w:val="22"/>
        </w:rPr>
        <w:t>10</w:t>
      </w:r>
      <w:r w:rsidRPr="00ED6E04">
        <w:rPr>
          <w:sz w:val="22"/>
          <w:szCs w:val="22"/>
        </w:rPr>
        <w:t>D #</w:t>
      </w:r>
      <w:r>
        <w:rPr>
          <w:sz w:val="22"/>
          <w:szCs w:val="22"/>
        </w:rPr>
        <w:t>20</w:t>
      </w:r>
    </w:p>
    <w:p w:rsidR="00716DCF" w:rsidRPr="00834FBF" w:rsidRDefault="00716DCF" w:rsidP="007D6F03">
      <w:pPr>
        <w:spacing w:line="360" w:lineRule="auto"/>
        <w:ind w:left="3600" w:firstLine="720"/>
        <w:rPr>
          <w:b/>
          <w:sz w:val="22"/>
          <w:szCs w:val="22"/>
        </w:rPr>
      </w:pPr>
      <w:r w:rsidRPr="00834FBF">
        <w:rPr>
          <w:b/>
          <w:sz w:val="22"/>
          <w:szCs w:val="22"/>
        </w:rPr>
        <w:t>OR</w:t>
      </w:r>
    </w:p>
    <w:p w:rsidR="00716DCF" w:rsidRPr="00834FBF" w:rsidRDefault="00716DCF" w:rsidP="00716DCF">
      <w:pPr>
        <w:numPr>
          <w:ilvl w:val="0"/>
          <w:numId w:val="31"/>
        </w:numPr>
        <w:spacing w:line="360" w:lineRule="auto"/>
        <w:rPr>
          <w:sz w:val="22"/>
          <w:szCs w:val="22"/>
        </w:rPr>
      </w:pPr>
      <w:r w:rsidRPr="00834FBF">
        <w:rPr>
          <w:sz w:val="22"/>
          <w:szCs w:val="22"/>
        </w:rPr>
        <w:t xml:space="preserve">If patient </w:t>
      </w:r>
      <w:r w:rsidRPr="007D6F03">
        <w:rPr>
          <w:sz w:val="22"/>
          <w:szCs w:val="22"/>
          <w:u w:val="single"/>
        </w:rPr>
        <w:t xml:space="preserve">IS </w:t>
      </w:r>
      <w:r w:rsidRPr="00834FBF">
        <w:rPr>
          <w:sz w:val="22"/>
          <w:szCs w:val="22"/>
        </w:rPr>
        <w:t>allergic to penicillin</w:t>
      </w:r>
    </w:p>
    <w:p w:rsidR="00716DCF" w:rsidRPr="00834FBF" w:rsidRDefault="00716DCF" w:rsidP="00716DCF">
      <w:pPr>
        <w:numPr>
          <w:ilvl w:val="1"/>
          <w:numId w:val="36"/>
        </w:numPr>
        <w:spacing w:line="360" w:lineRule="auto"/>
        <w:rPr>
          <w:sz w:val="22"/>
          <w:szCs w:val="22"/>
        </w:rPr>
      </w:pPr>
      <w:r>
        <w:rPr>
          <w:sz w:val="22"/>
          <w:szCs w:val="22"/>
        </w:rPr>
        <w:t>METRONIDAZOLE (</w:t>
      </w:r>
      <w:proofErr w:type="spellStart"/>
      <w:r>
        <w:rPr>
          <w:sz w:val="22"/>
          <w:szCs w:val="22"/>
        </w:rPr>
        <w:t>Flagyl</w:t>
      </w:r>
      <w:proofErr w:type="spellEnd"/>
      <w:r>
        <w:rPr>
          <w:sz w:val="22"/>
          <w:szCs w:val="22"/>
        </w:rPr>
        <w:t>) 500mg PO BID X 10D #20</w:t>
      </w:r>
    </w:p>
    <w:p w:rsidR="00716DCF" w:rsidRPr="00ED6E04" w:rsidRDefault="00716DCF" w:rsidP="00716DCF">
      <w:pPr>
        <w:numPr>
          <w:ilvl w:val="1"/>
          <w:numId w:val="36"/>
        </w:numPr>
        <w:spacing w:line="360" w:lineRule="auto"/>
        <w:rPr>
          <w:sz w:val="22"/>
          <w:szCs w:val="22"/>
        </w:rPr>
      </w:pPr>
      <w:r w:rsidRPr="00ED6E04">
        <w:rPr>
          <w:sz w:val="22"/>
          <w:szCs w:val="22"/>
        </w:rPr>
        <w:t>RABEPRAZOLE (</w:t>
      </w:r>
      <w:proofErr w:type="spellStart"/>
      <w:r w:rsidRPr="00ED6E04">
        <w:rPr>
          <w:sz w:val="22"/>
          <w:szCs w:val="22"/>
        </w:rPr>
        <w:t>Aciphex</w:t>
      </w:r>
      <w:proofErr w:type="spellEnd"/>
      <w:r w:rsidRPr="00ED6E04">
        <w:rPr>
          <w:sz w:val="22"/>
          <w:szCs w:val="22"/>
        </w:rPr>
        <w:t xml:space="preserve">) 20mg PO BID X </w:t>
      </w:r>
      <w:r>
        <w:rPr>
          <w:sz w:val="22"/>
          <w:szCs w:val="22"/>
        </w:rPr>
        <w:t>10</w:t>
      </w:r>
      <w:r w:rsidRPr="00ED6E04">
        <w:rPr>
          <w:sz w:val="22"/>
          <w:szCs w:val="22"/>
        </w:rPr>
        <w:t>D #</w:t>
      </w:r>
      <w:r>
        <w:rPr>
          <w:sz w:val="22"/>
          <w:szCs w:val="22"/>
        </w:rPr>
        <w:t>20</w:t>
      </w:r>
    </w:p>
    <w:p w:rsidR="00716DCF" w:rsidRDefault="00716DCF" w:rsidP="00716DCF">
      <w:pPr>
        <w:numPr>
          <w:ilvl w:val="1"/>
          <w:numId w:val="36"/>
        </w:numPr>
        <w:spacing w:line="360" w:lineRule="auto"/>
        <w:rPr>
          <w:sz w:val="22"/>
          <w:szCs w:val="22"/>
        </w:rPr>
      </w:pPr>
      <w:r>
        <w:rPr>
          <w:sz w:val="22"/>
          <w:szCs w:val="22"/>
        </w:rPr>
        <w:t xml:space="preserve">CLARITHROMYCIN (Biaxin) </w:t>
      </w:r>
      <w:r w:rsidRPr="00834FBF">
        <w:rPr>
          <w:sz w:val="22"/>
          <w:szCs w:val="22"/>
        </w:rPr>
        <w:t xml:space="preserve">500mg </w:t>
      </w:r>
      <w:r>
        <w:rPr>
          <w:sz w:val="22"/>
          <w:szCs w:val="22"/>
        </w:rPr>
        <w:t>PO BID X 10D #20</w:t>
      </w:r>
    </w:p>
    <w:p w:rsidR="00716DCF" w:rsidRPr="000A21C8" w:rsidRDefault="00716DCF" w:rsidP="00716DCF">
      <w:pPr>
        <w:numPr>
          <w:ilvl w:val="0"/>
          <w:numId w:val="36"/>
        </w:numPr>
        <w:spacing w:line="360" w:lineRule="auto"/>
        <w:rPr>
          <w:color w:val="FF0000"/>
          <w:sz w:val="22"/>
          <w:szCs w:val="22"/>
        </w:rPr>
      </w:pPr>
      <w:r w:rsidRPr="000A21C8">
        <w:rPr>
          <w:color w:val="FF0000"/>
          <w:sz w:val="22"/>
          <w:szCs w:val="22"/>
        </w:rPr>
        <w:t xml:space="preserve">Consult provider if patient has already taken a course of medication to eradicate </w:t>
      </w:r>
      <w:r w:rsidRPr="000A21C8">
        <w:rPr>
          <w:i/>
          <w:color w:val="FF0000"/>
          <w:sz w:val="22"/>
          <w:szCs w:val="22"/>
        </w:rPr>
        <w:t>H. pylori</w:t>
      </w:r>
      <w:r w:rsidRPr="000A21C8">
        <w:rPr>
          <w:color w:val="FF0000"/>
          <w:sz w:val="22"/>
          <w:szCs w:val="22"/>
        </w:rPr>
        <w:t xml:space="preserve"> or if patient can’t recall having taken and completed treatment, but </w:t>
      </w:r>
      <w:r>
        <w:rPr>
          <w:color w:val="FF0000"/>
          <w:sz w:val="22"/>
          <w:szCs w:val="22"/>
        </w:rPr>
        <w:t>medication</w:t>
      </w:r>
      <w:r w:rsidRPr="000A21C8">
        <w:rPr>
          <w:color w:val="FF0000"/>
          <w:sz w:val="22"/>
          <w:szCs w:val="22"/>
        </w:rPr>
        <w:t xml:space="preserve"> module shows treatment medications previously prescribed</w:t>
      </w:r>
    </w:p>
    <w:p w:rsidR="00716DCF" w:rsidRPr="004A34C8" w:rsidRDefault="00716DCF" w:rsidP="00AF20EF">
      <w:pPr>
        <w:spacing w:line="360" w:lineRule="auto"/>
        <w:rPr>
          <w:b/>
          <w:smallCaps/>
          <w:sz w:val="22"/>
          <w:szCs w:val="22"/>
        </w:rPr>
      </w:pPr>
      <w:r w:rsidRPr="004A34C8">
        <w:rPr>
          <w:b/>
          <w:smallCaps/>
          <w:szCs w:val="22"/>
        </w:rPr>
        <w:t>patient</w:t>
      </w:r>
      <w:r w:rsidRPr="004A34C8">
        <w:rPr>
          <w:b/>
          <w:smallCaps/>
          <w:sz w:val="22"/>
          <w:szCs w:val="22"/>
        </w:rPr>
        <w:t xml:space="preserve"> Education</w:t>
      </w:r>
    </w:p>
    <w:p w:rsidR="00716DCF" w:rsidRPr="004A34C8" w:rsidRDefault="00716DCF" w:rsidP="00716DCF">
      <w:pPr>
        <w:numPr>
          <w:ilvl w:val="0"/>
          <w:numId w:val="34"/>
        </w:numPr>
        <w:spacing w:line="360" w:lineRule="auto"/>
        <w:rPr>
          <w:b/>
          <w:smallCaps/>
          <w:sz w:val="22"/>
          <w:szCs w:val="22"/>
        </w:rPr>
      </w:pPr>
      <w:r w:rsidRPr="004A34C8">
        <w:rPr>
          <w:b/>
          <w:smallCaps/>
          <w:sz w:val="22"/>
          <w:szCs w:val="22"/>
        </w:rPr>
        <w:t>related to medication:</w:t>
      </w:r>
    </w:p>
    <w:p w:rsidR="00716DCF" w:rsidRPr="004A34C8" w:rsidRDefault="00716DCF" w:rsidP="00716DCF">
      <w:pPr>
        <w:numPr>
          <w:ilvl w:val="0"/>
          <w:numId w:val="35"/>
        </w:numPr>
        <w:spacing w:line="360" w:lineRule="auto"/>
        <w:rPr>
          <w:b/>
          <w:sz w:val="22"/>
          <w:szCs w:val="22"/>
        </w:rPr>
      </w:pPr>
      <w:r w:rsidRPr="004A34C8">
        <w:rPr>
          <w:sz w:val="22"/>
          <w:szCs w:val="22"/>
        </w:rPr>
        <w:t xml:space="preserve">It is important to complete the entire treatment regimen. Untreated </w:t>
      </w:r>
      <w:proofErr w:type="spellStart"/>
      <w:r w:rsidRPr="004A34C8">
        <w:rPr>
          <w:sz w:val="22"/>
          <w:szCs w:val="22"/>
        </w:rPr>
        <w:t>H.Pylori</w:t>
      </w:r>
      <w:proofErr w:type="spellEnd"/>
      <w:r w:rsidRPr="004A34C8">
        <w:rPr>
          <w:sz w:val="22"/>
          <w:szCs w:val="22"/>
        </w:rPr>
        <w:t xml:space="preserve"> can lead to gastric ulcers and cancer</w:t>
      </w:r>
      <w:r>
        <w:rPr>
          <w:sz w:val="22"/>
          <w:szCs w:val="22"/>
        </w:rPr>
        <w:t>. In addition, partially treated infections can be harder to get rid of later (the bacteria can develop antibiotic resistance)</w:t>
      </w:r>
    </w:p>
    <w:p w:rsidR="00716DCF" w:rsidRPr="004A34C8" w:rsidRDefault="00716DCF" w:rsidP="00716DCF">
      <w:pPr>
        <w:numPr>
          <w:ilvl w:val="0"/>
          <w:numId w:val="35"/>
        </w:numPr>
        <w:spacing w:line="360" w:lineRule="auto"/>
        <w:rPr>
          <w:b/>
          <w:smallCaps/>
          <w:sz w:val="22"/>
          <w:szCs w:val="22"/>
        </w:rPr>
      </w:pPr>
      <w:proofErr w:type="spellStart"/>
      <w:r w:rsidRPr="004A34C8">
        <w:rPr>
          <w:sz w:val="22"/>
          <w:szCs w:val="22"/>
        </w:rPr>
        <w:t>Flagyl</w:t>
      </w:r>
      <w:proofErr w:type="spellEnd"/>
      <w:r w:rsidRPr="004A34C8">
        <w:rPr>
          <w:sz w:val="22"/>
          <w:szCs w:val="22"/>
        </w:rPr>
        <w:t xml:space="preserve"> (if applicable) may cause a severe toxic reaction to alcoholic beverages</w:t>
      </w:r>
    </w:p>
    <w:p w:rsidR="00716DCF" w:rsidRPr="004A34C8" w:rsidRDefault="00716DCF" w:rsidP="00716DCF">
      <w:pPr>
        <w:numPr>
          <w:ilvl w:val="0"/>
          <w:numId w:val="35"/>
        </w:numPr>
        <w:spacing w:line="360" w:lineRule="auto"/>
        <w:rPr>
          <w:b/>
          <w:smallCaps/>
          <w:sz w:val="22"/>
          <w:szCs w:val="22"/>
        </w:rPr>
      </w:pPr>
      <w:r w:rsidRPr="004A34C8">
        <w:rPr>
          <w:sz w:val="22"/>
          <w:szCs w:val="22"/>
        </w:rPr>
        <w:t xml:space="preserve">GI upset may occur. Take medicines with meals and consider supplementation with yogurt or probiotics to offset these </w:t>
      </w:r>
      <w:r>
        <w:rPr>
          <w:sz w:val="22"/>
          <w:szCs w:val="22"/>
        </w:rPr>
        <w:t>e</w:t>
      </w:r>
      <w:r w:rsidRPr="004A34C8">
        <w:rPr>
          <w:sz w:val="22"/>
          <w:szCs w:val="22"/>
        </w:rPr>
        <w:t>ffects</w:t>
      </w:r>
    </w:p>
    <w:p w:rsidR="00716DCF" w:rsidRPr="00834FBF" w:rsidRDefault="00716DCF" w:rsidP="00716DCF">
      <w:pPr>
        <w:numPr>
          <w:ilvl w:val="0"/>
          <w:numId w:val="34"/>
        </w:numPr>
        <w:spacing w:line="360" w:lineRule="auto"/>
        <w:rPr>
          <w:b/>
          <w:smallCaps/>
          <w:sz w:val="22"/>
          <w:szCs w:val="22"/>
        </w:rPr>
      </w:pPr>
      <w:r>
        <w:rPr>
          <w:b/>
          <w:smallCaps/>
          <w:sz w:val="22"/>
          <w:szCs w:val="22"/>
        </w:rPr>
        <w:t>healing from h. Pylori infection:</w:t>
      </w:r>
    </w:p>
    <w:p w:rsidR="00716DCF" w:rsidRDefault="00716DCF" w:rsidP="00716DCF">
      <w:pPr>
        <w:numPr>
          <w:ilvl w:val="0"/>
          <w:numId w:val="37"/>
        </w:numPr>
        <w:spacing w:line="360" w:lineRule="auto"/>
        <w:rPr>
          <w:sz w:val="22"/>
          <w:szCs w:val="22"/>
        </w:rPr>
      </w:pPr>
      <w:r>
        <w:rPr>
          <w:sz w:val="22"/>
          <w:szCs w:val="22"/>
        </w:rPr>
        <w:t>Avoid</w:t>
      </w:r>
      <w:r w:rsidRPr="00834FBF">
        <w:rPr>
          <w:sz w:val="22"/>
          <w:szCs w:val="22"/>
        </w:rPr>
        <w:t xml:space="preserve"> NSAID use</w:t>
      </w:r>
    </w:p>
    <w:p w:rsidR="00716DCF" w:rsidRPr="00834FBF" w:rsidRDefault="00716DCF" w:rsidP="00716DCF">
      <w:pPr>
        <w:numPr>
          <w:ilvl w:val="0"/>
          <w:numId w:val="37"/>
        </w:numPr>
        <w:spacing w:line="360" w:lineRule="auto"/>
        <w:rPr>
          <w:sz w:val="22"/>
          <w:szCs w:val="22"/>
        </w:rPr>
      </w:pPr>
      <w:r>
        <w:rPr>
          <w:sz w:val="22"/>
          <w:szCs w:val="22"/>
        </w:rPr>
        <w:t>Avoid</w:t>
      </w:r>
      <w:r w:rsidRPr="00834FBF">
        <w:rPr>
          <w:sz w:val="22"/>
          <w:szCs w:val="22"/>
        </w:rPr>
        <w:t xml:space="preserve"> foods that cause discomfort</w:t>
      </w:r>
    </w:p>
    <w:p w:rsidR="00716DCF" w:rsidRDefault="00716DCF" w:rsidP="00716DCF">
      <w:pPr>
        <w:numPr>
          <w:ilvl w:val="0"/>
          <w:numId w:val="37"/>
        </w:numPr>
        <w:spacing w:line="360" w:lineRule="auto"/>
        <w:rPr>
          <w:sz w:val="22"/>
          <w:szCs w:val="22"/>
        </w:rPr>
      </w:pPr>
      <w:r w:rsidRPr="00834FBF">
        <w:rPr>
          <w:sz w:val="22"/>
          <w:szCs w:val="22"/>
        </w:rPr>
        <w:t>Stop smoking and decrease ETOH consumption</w:t>
      </w:r>
    </w:p>
    <w:p w:rsidR="00716DCF" w:rsidRDefault="00716DCF" w:rsidP="00255DCD">
      <w:pPr>
        <w:spacing w:line="360" w:lineRule="auto"/>
        <w:rPr>
          <w:sz w:val="22"/>
          <w:szCs w:val="22"/>
        </w:rPr>
      </w:pPr>
    </w:p>
    <w:p w:rsidR="00716DCF" w:rsidRPr="00834FBF" w:rsidRDefault="00716DCF" w:rsidP="00B11A3D">
      <w:pPr>
        <w:pStyle w:val="Title"/>
        <w:spacing w:before="20" w:after="20"/>
        <w:jc w:val="left"/>
        <w:rPr>
          <w:i/>
          <w:smallCaps/>
          <w:color w:val="FF0000"/>
          <w:sz w:val="22"/>
        </w:rPr>
      </w:pPr>
      <w:r w:rsidRPr="00834FBF">
        <w:rPr>
          <w:i/>
          <w:smallCaps/>
          <w:color w:val="FF0000"/>
          <w:sz w:val="22"/>
        </w:rPr>
        <w:lastRenderedPageBreak/>
        <w:t xml:space="preserve">Call back for appointment with provider if: </w:t>
      </w:r>
    </w:p>
    <w:p w:rsidR="00716DCF" w:rsidRPr="00834FBF" w:rsidRDefault="00716DCF" w:rsidP="00716DCF">
      <w:pPr>
        <w:numPr>
          <w:ilvl w:val="0"/>
          <w:numId w:val="33"/>
        </w:numPr>
        <w:spacing w:line="360" w:lineRule="auto"/>
        <w:rPr>
          <w:sz w:val="22"/>
          <w:szCs w:val="22"/>
        </w:rPr>
      </w:pPr>
      <w:r w:rsidRPr="00834FBF">
        <w:rPr>
          <w:sz w:val="22"/>
          <w:szCs w:val="22"/>
        </w:rPr>
        <w:t>Patient reports bloody emesis</w:t>
      </w:r>
      <w:r>
        <w:rPr>
          <w:sz w:val="22"/>
          <w:szCs w:val="22"/>
        </w:rPr>
        <w:t xml:space="preserve"> </w:t>
      </w:r>
      <w:r w:rsidRPr="00495A62">
        <w:rPr>
          <w:sz w:val="22"/>
          <w:szCs w:val="22"/>
        </w:rPr>
        <w:t xml:space="preserve">or </w:t>
      </w:r>
      <w:r w:rsidRPr="00D51378">
        <w:rPr>
          <w:sz w:val="22"/>
          <w:szCs w:val="22"/>
          <w:u w:val="single"/>
        </w:rPr>
        <w:t>symptoms persist after completing treatment</w:t>
      </w:r>
    </w:p>
    <w:p w:rsidR="00716DCF" w:rsidRPr="00834FBF" w:rsidRDefault="00716DCF" w:rsidP="00D51378">
      <w:pPr>
        <w:spacing w:line="360" w:lineRule="auto"/>
        <w:rPr>
          <w:sz w:val="22"/>
          <w:szCs w:val="22"/>
        </w:rPr>
      </w:pPr>
      <w:r w:rsidRPr="00834FBF">
        <w:rPr>
          <w:sz w:val="22"/>
          <w:szCs w:val="22"/>
        </w:rPr>
        <w:t>.</w:t>
      </w:r>
    </w:p>
    <w:p w:rsidR="00716DCF" w:rsidRDefault="00716DCF" w:rsidP="00AF20EF">
      <w:pPr>
        <w:spacing w:line="360" w:lineRule="auto"/>
        <w:rPr>
          <w:b/>
          <w:i/>
          <w:color w:val="FF0000"/>
          <w:sz w:val="22"/>
          <w:szCs w:val="22"/>
        </w:rPr>
      </w:pPr>
      <w:r>
        <w:rPr>
          <w:b/>
          <w:i/>
          <w:color w:val="FF0000"/>
          <w:sz w:val="22"/>
          <w:szCs w:val="22"/>
        </w:rPr>
        <w:t>PROCEED TO ER IF FOLLOWING SYMPTOMS OCCUR:</w:t>
      </w:r>
    </w:p>
    <w:p w:rsidR="00716DCF" w:rsidRPr="00255DCD" w:rsidRDefault="00716DCF" w:rsidP="00716DCF">
      <w:pPr>
        <w:numPr>
          <w:ilvl w:val="0"/>
          <w:numId w:val="32"/>
        </w:numPr>
        <w:spacing w:line="360" w:lineRule="auto"/>
        <w:rPr>
          <w:color w:val="FF0000"/>
          <w:sz w:val="22"/>
          <w:szCs w:val="22"/>
        </w:rPr>
      </w:pPr>
      <w:r w:rsidRPr="00255DCD">
        <w:rPr>
          <w:color w:val="FF0000"/>
          <w:sz w:val="22"/>
          <w:szCs w:val="22"/>
        </w:rPr>
        <w:t>Dizziness or severe abdominal pain with blood in stool or emesis</w:t>
      </w:r>
    </w:p>
    <w:p w:rsidR="00716DCF" w:rsidRPr="00255DCD" w:rsidRDefault="00716DCF" w:rsidP="00716DCF">
      <w:pPr>
        <w:numPr>
          <w:ilvl w:val="0"/>
          <w:numId w:val="32"/>
        </w:numPr>
        <w:spacing w:line="360" w:lineRule="auto"/>
        <w:rPr>
          <w:color w:val="FF0000"/>
          <w:sz w:val="22"/>
          <w:szCs w:val="22"/>
        </w:rPr>
      </w:pPr>
      <w:r w:rsidRPr="00255DCD">
        <w:rPr>
          <w:color w:val="FF0000"/>
          <w:sz w:val="22"/>
          <w:szCs w:val="22"/>
        </w:rPr>
        <w:t>Upper abdominal or lower chest pain that is associated with exertion, diaphoresis (sweating) or radiation to the neck, back or shoulders</w:t>
      </w:r>
    </w:p>
    <w:p w:rsidR="00716DCF" w:rsidRPr="00834FBF" w:rsidRDefault="00716DCF" w:rsidP="00255DCD">
      <w:pPr>
        <w:spacing w:line="360" w:lineRule="auto"/>
        <w:rPr>
          <w:b/>
          <w:i/>
          <w:sz w:val="22"/>
          <w:szCs w:val="22"/>
        </w:rPr>
      </w:pPr>
    </w:p>
    <w:p w:rsidR="00716DCF" w:rsidRPr="00834FBF" w:rsidRDefault="00716DCF" w:rsidP="00255DCD">
      <w:pPr>
        <w:pStyle w:val="Title"/>
        <w:rPr>
          <w:sz w:val="22"/>
          <w:szCs w:val="22"/>
        </w:rPr>
      </w:pPr>
    </w:p>
    <w:p w:rsidR="00716DCF" w:rsidRPr="00834FBF" w:rsidRDefault="00716DCF" w:rsidP="00255DCD">
      <w:pPr>
        <w:pStyle w:val="Title"/>
        <w:rPr>
          <w:sz w:val="22"/>
          <w:szCs w:val="22"/>
        </w:rPr>
      </w:pPr>
    </w:p>
    <w:p w:rsidR="00716DCF" w:rsidRPr="00DD269A" w:rsidRDefault="00716DCF" w:rsidP="00255DCD">
      <w:pPr>
        <w:pStyle w:val="Title"/>
        <w:rPr>
          <w:sz w:val="28"/>
          <w:szCs w:val="22"/>
        </w:rPr>
      </w:pPr>
      <w:r w:rsidRPr="00230537">
        <w:rPr>
          <w:sz w:val="28"/>
          <w:szCs w:val="22"/>
        </w:rPr>
        <w:t xml:space="preserve"> SEND COPY OF MASTER IM TO PCP</w:t>
      </w:r>
      <w:r>
        <w:rPr>
          <w:sz w:val="28"/>
          <w:szCs w:val="22"/>
        </w:rPr>
        <w:t xml:space="preserve"> FOR NOTIFICATION</w:t>
      </w:r>
    </w:p>
    <w:p w:rsidR="00716DCF" w:rsidRPr="00DD269A" w:rsidRDefault="00716DCF" w:rsidP="00255DCD">
      <w:pPr>
        <w:spacing w:line="360" w:lineRule="auto"/>
        <w:rPr>
          <w:sz w:val="28"/>
          <w:szCs w:val="22"/>
        </w:rPr>
      </w:pPr>
    </w:p>
    <w:p w:rsidR="00716DCF" w:rsidRPr="00834FBF" w:rsidRDefault="00716DCF" w:rsidP="00255DCD">
      <w:pPr>
        <w:spacing w:line="360" w:lineRule="auto"/>
        <w:rPr>
          <w:sz w:val="22"/>
          <w:szCs w:val="22"/>
        </w:rPr>
      </w:pPr>
    </w:p>
    <w:p w:rsidR="00716DCF" w:rsidRPr="00834FBF" w:rsidRDefault="00716DCF" w:rsidP="00255DCD">
      <w:pPr>
        <w:spacing w:line="360" w:lineRule="auto"/>
        <w:rPr>
          <w:sz w:val="22"/>
          <w:szCs w:val="22"/>
        </w:rPr>
      </w:pPr>
    </w:p>
    <w:p w:rsidR="00716DCF" w:rsidRPr="00834FBF" w:rsidRDefault="00716DCF" w:rsidP="00255DCD">
      <w:pPr>
        <w:spacing w:line="360" w:lineRule="auto"/>
        <w:rPr>
          <w:sz w:val="22"/>
          <w:szCs w:val="22"/>
        </w:rPr>
      </w:pPr>
    </w:p>
    <w:p w:rsidR="00716DCF" w:rsidRPr="00834FBF" w:rsidRDefault="00716DCF" w:rsidP="00255DCD">
      <w:pPr>
        <w:rPr>
          <w:sz w:val="22"/>
          <w:szCs w:val="22"/>
        </w:rPr>
      </w:pPr>
    </w:p>
    <w:p w:rsidR="00716DCF" w:rsidRDefault="00716DCF" w:rsidP="00255DCD">
      <w:pPr>
        <w:spacing w:line="360" w:lineRule="auto"/>
        <w:ind w:left="1080"/>
        <w:rPr>
          <w:b/>
          <w:i/>
          <w:color w:val="FF0000"/>
          <w:sz w:val="22"/>
          <w:szCs w:val="22"/>
        </w:rPr>
      </w:pPr>
    </w:p>
    <w:p w:rsidR="00716DCF" w:rsidRPr="00255DCD" w:rsidRDefault="00716DCF" w:rsidP="00AF20EF">
      <w:pPr>
        <w:spacing w:line="360" w:lineRule="auto"/>
        <w:rPr>
          <w:b/>
          <w:i/>
          <w:color w:val="FF0000"/>
          <w:sz w:val="22"/>
          <w:szCs w:val="22"/>
        </w:rPr>
      </w:pPr>
      <w:r>
        <w:rPr>
          <w:b/>
          <w:i/>
          <w:color w:val="FF0000"/>
          <w:sz w:val="22"/>
          <w:szCs w:val="22"/>
        </w:rPr>
        <w:tab/>
      </w:r>
    </w:p>
    <w:p w:rsidR="00716DCF" w:rsidRPr="00834FBF" w:rsidRDefault="00716DCF" w:rsidP="00B11A3D">
      <w:pPr>
        <w:pStyle w:val="Title"/>
        <w:rPr>
          <w:sz w:val="22"/>
          <w:szCs w:val="22"/>
        </w:rPr>
      </w:pPr>
    </w:p>
    <w:p w:rsidR="00716DCF" w:rsidRPr="00834FBF" w:rsidRDefault="00716DCF" w:rsidP="00B11A3D">
      <w:pPr>
        <w:pStyle w:val="Title"/>
        <w:rPr>
          <w:sz w:val="22"/>
          <w:szCs w:val="22"/>
        </w:rPr>
      </w:pPr>
    </w:p>
    <w:p w:rsidR="00716DCF" w:rsidRPr="00834FBF" w:rsidRDefault="00716DCF" w:rsidP="00AF20EF">
      <w:pPr>
        <w:spacing w:line="360" w:lineRule="auto"/>
        <w:rPr>
          <w:sz w:val="22"/>
          <w:szCs w:val="22"/>
        </w:rPr>
      </w:pPr>
    </w:p>
    <w:p w:rsidR="00716DCF" w:rsidRPr="00834FBF" w:rsidRDefault="00716DCF" w:rsidP="00AF20EF">
      <w:pPr>
        <w:spacing w:line="360" w:lineRule="auto"/>
        <w:rPr>
          <w:sz w:val="22"/>
          <w:szCs w:val="22"/>
        </w:rPr>
      </w:pPr>
    </w:p>
    <w:p w:rsidR="00716DCF" w:rsidRPr="00834FBF" w:rsidRDefault="00716DCF" w:rsidP="00AF20EF">
      <w:pPr>
        <w:spacing w:line="360" w:lineRule="auto"/>
        <w:rPr>
          <w:sz w:val="22"/>
          <w:szCs w:val="22"/>
        </w:rPr>
      </w:pPr>
    </w:p>
    <w:p w:rsidR="00716DCF" w:rsidRPr="00834FBF" w:rsidRDefault="00716DCF" w:rsidP="00AF20EF">
      <w:pPr>
        <w:rPr>
          <w:sz w:val="22"/>
          <w:szCs w:val="22"/>
        </w:rPr>
      </w:pPr>
    </w:p>
    <w:p w:rsidR="00716DCF" w:rsidRDefault="00716DCF" w:rsidP="004324CF">
      <w:pPr>
        <w:pStyle w:val="Title"/>
        <w:tabs>
          <w:tab w:val="left" w:pos="1620"/>
        </w:tabs>
        <w:spacing w:before="20" w:after="20"/>
        <w:rPr>
          <w:rFonts w:ascii="Garamond" w:hAnsi="Garamond"/>
          <w:smallCaps/>
          <w:sz w:val="28"/>
          <w:u w:val="single"/>
        </w:rPr>
      </w:pPr>
    </w:p>
    <w:p w:rsidR="00716DCF" w:rsidRDefault="00716DCF">
      <w:pPr>
        <w:rPr>
          <w:rFonts w:ascii="Garamond" w:hAnsi="Garamond"/>
          <w:b/>
          <w:bCs/>
          <w:smallCaps/>
          <w:sz w:val="28"/>
          <w:u w:val="single"/>
        </w:rPr>
      </w:pPr>
      <w:r>
        <w:rPr>
          <w:rFonts w:ascii="Garamond" w:hAnsi="Garamond"/>
          <w:smallCaps/>
          <w:sz w:val="28"/>
          <w:u w:val="single"/>
        </w:rPr>
        <w:br w:type="page"/>
      </w:r>
    </w:p>
    <w:p w:rsidR="00716DCF" w:rsidRDefault="00716DCF" w:rsidP="004324CF">
      <w:pPr>
        <w:pStyle w:val="Title"/>
        <w:tabs>
          <w:tab w:val="left" w:pos="1620"/>
        </w:tabs>
        <w:spacing w:before="20" w:after="20"/>
        <w:rPr>
          <w:rFonts w:ascii="Garamond" w:hAnsi="Garamond"/>
          <w:smallCaps/>
          <w:sz w:val="28"/>
          <w:u w:val="single"/>
        </w:rPr>
      </w:pPr>
      <w:r>
        <w:rPr>
          <w:rFonts w:ascii="Garamond" w:hAnsi="Garamond"/>
          <w:smallCaps/>
          <w:sz w:val="28"/>
          <w:u w:val="single"/>
        </w:rPr>
        <w:lastRenderedPageBreak/>
        <w:t>2.6 Anticoagulation Management</w:t>
      </w:r>
    </w:p>
    <w:p w:rsidR="00716DCF" w:rsidRPr="00F83692" w:rsidRDefault="00716DCF" w:rsidP="004324CF">
      <w:pPr>
        <w:spacing w:before="20" w:after="20"/>
        <w:rPr>
          <w:rFonts w:ascii="Garamond" w:hAnsi="Garamond"/>
        </w:rPr>
      </w:pPr>
      <w:r>
        <w:rPr>
          <w:rFonts w:ascii="Garamond" w:hAnsi="Garamond"/>
        </w:rPr>
        <w:t xml:space="preserve">This protocol allows qualified nurses to adjust dosages of Coumadin/warfarin and perform testing or order lab work according to the clinician’s written standing order.  The provider must have initiated the Coumadin template, documented the target INR range, patient’s reason for use, date therapy began and intended duration of therapy before nurses can adjust Coumadin/warfarin and order additional PT/INR testing.   </w:t>
      </w:r>
    </w:p>
    <w:p w:rsidR="00716DCF" w:rsidRDefault="00716DCF" w:rsidP="004324CF">
      <w:pPr>
        <w:pStyle w:val="Subtitle"/>
        <w:spacing w:before="20" w:after="20" w:line="240" w:lineRule="auto"/>
        <w:rPr>
          <w:rFonts w:ascii="Garamond" w:hAnsi="Garamond"/>
          <w:b/>
          <w:smallCaps/>
          <w:u w:val="none"/>
        </w:rPr>
      </w:pPr>
    </w:p>
    <w:p w:rsidR="00716DCF" w:rsidRPr="00F83692" w:rsidRDefault="00716DCF" w:rsidP="004324CF">
      <w:pPr>
        <w:pStyle w:val="Subtitle"/>
        <w:spacing w:before="20" w:after="20" w:line="240" w:lineRule="auto"/>
        <w:rPr>
          <w:rFonts w:ascii="Garamond" w:hAnsi="Garamond"/>
          <w:b/>
          <w:smallCaps/>
          <w:u w:val="none"/>
        </w:rPr>
      </w:pPr>
      <w:r>
        <w:rPr>
          <w:rFonts w:ascii="Garamond" w:hAnsi="Garamond"/>
          <w:b/>
          <w:smallCaps/>
          <w:u w:val="none"/>
        </w:rPr>
        <w:t>Subjective</w:t>
      </w:r>
    </w:p>
    <w:p w:rsidR="00716DCF" w:rsidRPr="00026090" w:rsidRDefault="00716DCF" w:rsidP="00716DCF">
      <w:pPr>
        <w:numPr>
          <w:ilvl w:val="0"/>
          <w:numId w:val="38"/>
        </w:numPr>
        <w:rPr>
          <w:rFonts w:ascii="Garamond" w:hAnsi="Garamond"/>
        </w:rPr>
      </w:pPr>
      <w:r w:rsidRPr="00026090">
        <w:rPr>
          <w:rFonts w:ascii="Garamond" w:hAnsi="Garamond"/>
        </w:rPr>
        <w:t>Relevant health history reported by the patient or documented in the medical record.</w:t>
      </w:r>
    </w:p>
    <w:p w:rsidR="00716DCF" w:rsidRPr="00026090" w:rsidRDefault="00716DCF" w:rsidP="00716DCF">
      <w:pPr>
        <w:numPr>
          <w:ilvl w:val="0"/>
          <w:numId w:val="38"/>
        </w:numPr>
        <w:rPr>
          <w:rFonts w:ascii="Garamond" w:hAnsi="Garamond"/>
        </w:rPr>
      </w:pPr>
      <w:r w:rsidRPr="00026090">
        <w:rPr>
          <w:rFonts w:ascii="Garamond" w:hAnsi="Garamond"/>
        </w:rPr>
        <w:t>If the patient is on medication, are they taking it as prescribed</w:t>
      </w:r>
    </w:p>
    <w:p w:rsidR="00716DCF" w:rsidRPr="00026090" w:rsidRDefault="00716DCF" w:rsidP="00716DCF">
      <w:pPr>
        <w:numPr>
          <w:ilvl w:val="0"/>
          <w:numId w:val="38"/>
        </w:numPr>
        <w:rPr>
          <w:rFonts w:ascii="Garamond" w:hAnsi="Garamond"/>
        </w:rPr>
      </w:pPr>
      <w:r w:rsidRPr="00026090">
        <w:rPr>
          <w:rFonts w:ascii="Garamond" w:hAnsi="Garamond"/>
        </w:rPr>
        <w:t>Overall, are they feeling well</w:t>
      </w:r>
    </w:p>
    <w:p w:rsidR="00716DCF" w:rsidRPr="00026090" w:rsidRDefault="00716DCF" w:rsidP="00716DCF">
      <w:pPr>
        <w:numPr>
          <w:ilvl w:val="0"/>
          <w:numId w:val="38"/>
        </w:numPr>
        <w:rPr>
          <w:rFonts w:ascii="Garamond" w:hAnsi="Garamond"/>
        </w:rPr>
      </w:pPr>
      <w:r w:rsidRPr="00026090">
        <w:rPr>
          <w:rFonts w:ascii="Garamond" w:hAnsi="Garamond"/>
        </w:rPr>
        <w:t>Does patie</w:t>
      </w:r>
      <w:r>
        <w:rPr>
          <w:rFonts w:ascii="Garamond" w:hAnsi="Garamond"/>
        </w:rPr>
        <w:t xml:space="preserve">nt have any bruising, bleeding or any </w:t>
      </w:r>
      <w:r w:rsidRPr="00026090">
        <w:rPr>
          <w:rFonts w:ascii="Garamond" w:hAnsi="Garamond"/>
        </w:rPr>
        <w:t>of the following side effects</w:t>
      </w:r>
      <w:r>
        <w:rPr>
          <w:rFonts w:ascii="Garamond" w:hAnsi="Garamond"/>
        </w:rPr>
        <w:t>:</w:t>
      </w:r>
    </w:p>
    <w:p w:rsidR="00716DCF" w:rsidRPr="00026090" w:rsidRDefault="00716DCF" w:rsidP="00716DCF">
      <w:pPr>
        <w:numPr>
          <w:ilvl w:val="1"/>
          <w:numId w:val="38"/>
        </w:numPr>
        <w:rPr>
          <w:rFonts w:ascii="Garamond" w:hAnsi="Garamond"/>
        </w:rPr>
      </w:pPr>
      <w:r w:rsidRPr="00026090">
        <w:rPr>
          <w:rFonts w:ascii="Garamond" w:hAnsi="Garamond"/>
        </w:rPr>
        <w:t>Black tarry stools or frank rectal bleeding</w:t>
      </w:r>
    </w:p>
    <w:p w:rsidR="00716DCF" w:rsidRPr="00026090" w:rsidRDefault="00716DCF" w:rsidP="00716DCF">
      <w:pPr>
        <w:numPr>
          <w:ilvl w:val="1"/>
          <w:numId w:val="38"/>
        </w:numPr>
        <w:rPr>
          <w:rFonts w:ascii="Garamond" w:hAnsi="Garamond"/>
        </w:rPr>
      </w:pPr>
      <w:r w:rsidRPr="00026090">
        <w:rPr>
          <w:rFonts w:ascii="Garamond" w:hAnsi="Garamond"/>
        </w:rPr>
        <w:t>Blood in urine</w:t>
      </w:r>
    </w:p>
    <w:p w:rsidR="00716DCF" w:rsidRPr="00026090" w:rsidRDefault="00716DCF" w:rsidP="00716DCF">
      <w:pPr>
        <w:numPr>
          <w:ilvl w:val="1"/>
          <w:numId w:val="38"/>
        </w:numPr>
        <w:rPr>
          <w:rFonts w:ascii="Garamond" w:hAnsi="Garamond"/>
        </w:rPr>
      </w:pPr>
      <w:r w:rsidRPr="00026090">
        <w:rPr>
          <w:rFonts w:ascii="Garamond" w:hAnsi="Garamond"/>
        </w:rPr>
        <w:t>Coughing or vomiting blood, either bright red or  coffee ground</w:t>
      </w:r>
    </w:p>
    <w:p w:rsidR="00716DCF" w:rsidRPr="00026090" w:rsidRDefault="00716DCF" w:rsidP="00716DCF">
      <w:pPr>
        <w:numPr>
          <w:ilvl w:val="1"/>
          <w:numId w:val="38"/>
        </w:numPr>
        <w:rPr>
          <w:rFonts w:ascii="Garamond" w:hAnsi="Garamond"/>
        </w:rPr>
      </w:pPr>
      <w:r w:rsidRPr="00026090">
        <w:rPr>
          <w:rFonts w:ascii="Garamond" w:hAnsi="Garamond"/>
        </w:rPr>
        <w:t>Prolonged oozing from cuts (more than 5 minutes)</w:t>
      </w:r>
    </w:p>
    <w:p w:rsidR="00716DCF" w:rsidRPr="00026090" w:rsidRDefault="00716DCF" w:rsidP="00716DCF">
      <w:pPr>
        <w:numPr>
          <w:ilvl w:val="1"/>
          <w:numId w:val="38"/>
        </w:numPr>
        <w:rPr>
          <w:rFonts w:ascii="Garamond" w:hAnsi="Garamond"/>
        </w:rPr>
      </w:pPr>
      <w:r w:rsidRPr="00026090">
        <w:rPr>
          <w:rFonts w:ascii="Garamond" w:hAnsi="Garamond"/>
        </w:rPr>
        <w:t>Nose bleeds lasting longer than 5 minutes or saturating multiple tissues w/ bright red blood</w:t>
      </w:r>
    </w:p>
    <w:p w:rsidR="00716DCF" w:rsidRPr="00026090" w:rsidRDefault="00716DCF" w:rsidP="00716DCF">
      <w:pPr>
        <w:numPr>
          <w:ilvl w:val="1"/>
          <w:numId w:val="38"/>
        </w:numPr>
        <w:rPr>
          <w:rFonts w:ascii="Garamond" w:hAnsi="Garamond"/>
        </w:rPr>
      </w:pPr>
      <w:r w:rsidRPr="00026090">
        <w:rPr>
          <w:rFonts w:ascii="Garamond" w:hAnsi="Garamond"/>
        </w:rPr>
        <w:t xml:space="preserve">Bleeding gums </w:t>
      </w:r>
    </w:p>
    <w:p w:rsidR="00716DCF" w:rsidRDefault="00716DCF" w:rsidP="008E0319">
      <w:pPr>
        <w:pStyle w:val="Heading1"/>
        <w:spacing w:line="264" w:lineRule="auto"/>
        <w:rPr>
          <w:rFonts w:ascii="Garamond" w:hAnsi="Garamond"/>
          <w:b/>
          <w:smallCaps/>
          <w:u w:val="none"/>
        </w:rPr>
      </w:pPr>
    </w:p>
    <w:p w:rsidR="00716DCF" w:rsidRPr="00565BAB" w:rsidRDefault="00716DCF" w:rsidP="008E0319">
      <w:pPr>
        <w:pStyle w:val="Heading1"/>
        <w:spacing w:line="264" w:lineRule="auto"/>
        <w:rPr>
          <w:rFonts w:ascii="Garamond" w:hAnsi="Garamond"/>
          <w:b/>
          <w:smallCaps/>
          <w:u w:val="none"/>
        </w:rPr>
      </w:pPr>
      <w:r>
        <w:rPr>
          <w:rFonts w:ascii="Garamond" w:hAnsi="Garamond"/>
          <w:b/>
          <w:smallCaps/>
          <w:u w:val="none"/>
        </w:rPr>
        <w:t>Obj</w:t>
      </w:r>
      <w:r w:rsidRPr="00565BAB">
        <w:rPr>
          <w:rFonts w:ascii="Garamond" w:hAnsi="Garamond"/>
          <w:b/>
          <w:smallCaps/>
          <w:u w:val="none"/>
        </w:rPr>
        <w:t>ective</w:t>
      </w:r>
    </w:p>
    <w:p w:rsidR="00716DCF" w:rsidRDefault="00716DCF" w:rsidP="00716DCF">
      <w:pPr>
        <w:numPr>
          <w:ilvl w:val="0"/>
          <w:numId w:val="9"/>
        </w:numPr>
        <w:spacing w:before="20" w:after="20"/>
        <w:rPr>
          <w:rFonts w:ascii="Garamond" w:hAnsi="Garamond"/>
        </w:rPr>
      </w:pPr>
      <w:r w:rsidRPr="00565BAB">
        <w:rPr>
          <w:rFonts w:ascii="Garamond" w:hAnsi="Garamond"/>
        </w:rPr>
        <w:t xml:space="preserve">Appearance of any unusual bruises.  </w:t>
      </w:r>
    </w:p>
    <w:p w:rsidR="00716DCF" w:rsidRDefault="00716DCF" w:rsidP="005D5A56">
      <w:pPr>
        <w:spacing w:before="20" w:after="20"/>
        <w:ind w:left="720"/>
        <w:rPr>
          <w:rFonts w:ascii="Garamond" w:hAnsi="Garamond"/>
        </w:rPr>
      </w:pPr>
    </w:p>
    <w:p w:rsidR="00716DCF" w:rsidRPr="00565BAB" w:rsidRDefault="00716DCF" w:rsidP="00565BAB">
      <w:pPr>
        <w:pStyle w:val="Heading1"/>
        <w:spacing w:line="264" w:lineRule="auto"/>
        <w:rPr>
          <w:rFonts w:ascii="Garamond" w:hAnsi="Garamond"/>
          <w:b/>
          <w:smallCaps/>
          <w:u w:val="none"/>
        </w:rPr>
      </w:pPr>
      <w:r>
        <w:rPr>
          <w:rFonts w:ascii="Garamond" w:hAnsi="Garamond"/>
          <w:b/>
          <w:smallCaps/>
          <w:u w:val="none"/>
        </w:rPr>
        <w:t>Assessment</w:t>
      </w:r>
    </w:p>
    <w:p w:rsidR="00716DCF" w:rsidRPr="00565BAB" w:rsidRDefault="00716DCF" w:rsidP="00716DCF">
      <w:pPr>
        <w:numPr>
          <w:ilvl w:val="0"/>
          <w:numId w:val="9"/>
        </w:numPr>
        <w:spacing w:before="20" w:after="20"/>
        <w:rPr>
          <w:rFonts w:ascii="Garamond" w:hAnsi="Garamond"/>
        </w:rPr>
      </w:pPr>
      <w:r>
        <w:rPr>
          <w:rFonts w:ascii="Garamond" w:hAnsi="Garamond"/>
        </w:rPr>
        <w:t>Anticoagulant Therapy V58.61</w:t>
      </w:r>
    </w:p>
    <w:p w:rsidR="00716DCF" w:rsidRPr="00565BAB" w:rsidRDefault="00716DCF" w:rsidP="00565BAB">
      <w:pPr>
        <w:spacing w:before="20" w:after="20"/>
        <w:rPr>
          <w:rFonts w:ascii="Garamond" w:hAnsi="Garamond"/>
        </w:rPr>
      </w:pPr>
    </w:p>
    <w:p w:rsidR="00716DCF" w:rsidRPr="00565BAB" w:rsidRDefault="00716DCF" w:rsidP="00AD3968">
      <w:pPr>
        <w:pStyle w:val="Heading1"/>
        <w:spacing w:line="264" w:lineRule="auto"/>
        <w:rPr>
          <w:rFonts w:ascii="Garamond" w:hAnsi="Garamond"/>
          <w:b/>
          <w:smallCaps/>
          <w:u w:val="none"/>
        </w:rPr>
      </w:pPr>
      <w:r>
        <w:rPr>
          <w:rFonts w:ascii="Garamond" w:hAnsi="Garamond"/>
          <w:b/>
          <w:smallCaps/>
          <w:u w:val="none"/>
        </w:rPr>
        <w:t>Plan</w:t>
      </w:r>
    </w:p>
    <w:p w:rsidR="00716DCF" w:rsidRDefault="00716DCF" w:rsidP="00716DCF">
      <w:pPr>
        <w:numPr>
          <w:ilvl w:val="0"/>
          <w:numId w:val="39"/>
        </w:numPr>
      </w:pPr>
      <w:r>
        <w:t xml:space="preserve">Nurse can use the “Warfarin Dose Adjustment” spreadsheet located in the Coumadin template to adjust dosage. Click </w:t>
      </w:r>
      <w:proofErr w:type="gramStart"/>
      <w:r>
        <w:t>on ?</w:t>
      </w:r>
      <w:proofErr w:type="gramEnd"/>
      <w:r>
        <w:t xml:space="preserve"> </w:t>
      </w:r>
      <w:proofErr w:type="gramStart"/>
      <w:r>
        <w:t>next</w:t>
      </w:r>
      <w:proofErr w:type="gramEnd"/>
      <w:r>
        <w:t xml:space="preserve"> to “Dosage” on right side of template.  Or, see below. </w:t>
      </w:r>
    </w:p>
    <w:p w:rsidR="00716DCF" w:rsidRPr="007B63DD" w:rsidRDefault="00716DCF" w:rsidP="00716DCF">
      <w:pPr>
        <w:numPr>
          <w:ilvl w:val="1"/>
          <w:numId w:val="39"/>
        </w:numPr>
      </w:pPr>
      <w:r w:rsidRPr="007B63DD">
        <w:t>If INR &lt; 1.5 or &gt;5 consult with provider.</w:t>
      </w:r>
    </w:p>
    <w:p w:rsidR="00716DCF" w:rsidRPr="007B63DD" w:rsidRDefault="00716DCF" w:rsidP="00716DCF">
      <w:pPr>
        <w:numPr>
          <w:ilvl w:val="0"/>
          <w:numId w:val="39"/>
        </w:numPr>
      </w:pPr>
      <w:r w:rsidRPr="007B63DD">
        <w:t>Document any holds and/or dose adjustments in the Anticoagulation template.</w:t>
      </w:r>
    </w:p>
    <w:p w:rsidR="00716DCF" w:rsidRPr="007B63DD" w:rsidRDefault="00716DCF" w:rsidP="00716DCF">
      <w:pPr>
        <w:numPr>
          <w:ilvl w:val="0"/>
          <w:numId w:val="39"/>
        </w:numPr>
      </w:pPr>
      <w:r w:rsidRPr="007B63DD">
        <w:t>Document/update pill strength in the Med Module.  Document sig as “adjust as directed.” It is not necessary to document holds in the Med Module.</w:t>
      </w:r>
    </w:p>
    <w:p w:rsidR="00716DCF" w:rsidRPr="007B63DD" w:rsidRDefault="00716DCF" w:rsidP="00716DCF">
      <w:pPr>
        <w:numPr>
          <w:ilvl w:val="0"/>
          <w:numId w:val="39"/>
        </w:numPr>
      </w:pPr>
      <w:r w:rsidRPr="007B63DD">
        <w:t>Document in telephone template that patient was contacted and advised of INR value and Coumadin dose (see Coumadin template).</w:t>
      </w:r>
    </w:p>
    <w:p w:rsidR="00716DCF" w:rsidRPr="007B63DD" w:rsidRDefault="00716DCF" w:rsidP="00716DCF">
      <w:pPr>
        <w:numPr>
          <w:ilvl w:val="0"/>
          <w:numId w:val="39"/>
        </w:numPr>
      </w:pPr>
      <w:r w:rsidRPr="007B63DD">
        <w:t xml:space="preserve">Schedule patient for appropriate follow up to check INR again. </w:t>
      </w:r>
      <w:proofErr w:type="gramStart"/>
      <w:r w:rsidRPr="007B63DD">
        <w:t>Check recheck</w:t>
      </w:r>
      <w:proofErr w:type="gramEnd"/>
      <w:r w:rsidRPr="007B63DD">
        <w:t xml:space="preserve"> date on template. </w:t>
      </w:r>
    </w:p>
    <w:p w:rsidR="00716DCF" w:rsidRPr="007B63DD" w:rsidRDefault="00716DCF" w:rsidP="00716DCF">
      <w:pPr>
        <w:numPr>
          <w:ilvl w:val="0"/>
          <w:numId w:val="39"/>
        </w:numPr>
      </w:pPr>
      <w:r w:rsidRPr="007B63DD">
        <w:t xml:space="preserve">Educate patient and family on importance of regular med evaluation, medication routine (give written instructions if needed), signs/symptoms to report (see list above) and diet. See </w:t>
      </w:r>
      <w:hyperlink r:id="rId33" w:history="1">
        <w:r w:rsidRPr="007B63DD">
          <w:rPr>
            <w:rStyle w:val="Hyperlink"/>
          </w:rPr>
          <w:t>Coumadin/warfarin education sheet English</w:t>
        </w:r>
      </w:hyperlink>
      <w:r w:rsidRPr="007B63DD">
        <w:t xml:space="preserve"> and in </w:t>
      </w:r>
      <w:hyperlink r:id="rId34" w:history="1">
        <w:r w:rsidRPr="007B63DD">
          <w:rPr>
            <w:rStyle w:val="Hyperlink"/>
          </w:rPr>
          <w:t xml:space="preserve">Spanish </w:t>
        </w:r>
      </w:hyperlink>
    </w:p>
    <w:p w:rsidR="00716DCF" w:rsidRPr="007B63DD" w:rsidRDefault="00716DCF" w:rsidP="00716DCF">
      <w:pPr>
        <w:numPr>
          <w:ilvl w:val="0"/>
          <w:numId w:val="39"/>
        </w:numPr>
      </w:pPr>
      <w:r w:rsidRPr="007B63DD">
        <w:t xml:space="preserve">Call clinic with any of the side effects listed above.   </w:t>
      </w:r>
    </w:p>
    <w:p w:rsidR="00716DCF" w:rsidRPr="007B63DD" w:rsidRDefault="00716DCF" w:rsidP="00716DCF">
      <w:pPr>
        <w:numPr>
          <w:ilvl w:val="0"/>
          <w:numId w:val="39"/>
        </w:numPr>
      </w:pPr>
      <w:r w:rsidRPr="007B63DD">
        <w:t xml:space="preserve">Concatenate note and sign your name, title. </w:t>
      </w:r>
    </w:p>
    <w:p w:rsidR="00716DCF" w:rsidRPr="007B63DD" w:rsidRDefault="00716DCF" w:rsidP="00716DCF">
      <w:pPr>
        <w:numPr>
          <w:ilvl w:val="0"/>
          <w:numId w:val="39"/>
        </w:numPr>
      </w:pPr>
      <w:r w:rsidRPr="007B63DD">
        <w:t xml:space="preserve">Task patient’s PCP to sign off. Provider will indicate sign-off by clicking “Physician reviewed” box in Coumadin Template. It is not necessary to </w:t>
      </w:r>
      <w:proofErr w:type="spellStart"/>
      <w:r w:rsidRPr="007B63DD">
        <w:t>reconcatenate</w:t>
      </w:r>
      <w:proofErr w:type="spellEnd"/>
      <w:r w:rsidRPr="007B63DD">
        <w:t xml:space="preserve"> note. </w:t>
      </w:r>
    </w:p>
    <w:p w:rsidR="00716DCF" w:rsidRDefault="00716DCF" w:rsidP="00716DCF">
      <w:pPr>
        <w:numPr>
          <w:ilvl w:val="0"/>
          <w:numId w:val="39"/>
        </w:numPr>
      </w:pPr>
      <w:r>
        <w:t xml:space="preserve">NOTE: See second page for instructions re: documentation of home health agency information. </w:t>
      </w:r>
    </w:p>
    <w:p w:rsidR="00716DCF" w:rsidRDefault="00716DCF" w:rsidP="00AD3455">
      <w:pPr>
        <w:rPr>
          <w:highlight w:val="yellow"/>
        </w:rPr>
      </w:pPr>
    </w:p>
    <w:p w:rsidR="00716DCF" w:rsidRDefault="00716DCF" w:rsidP="00AD3455"/>
    <w:p w:rsidR="00716DCF" w:rsidRDefault="00716DCF" w:rsidP="00AD3455">
      <w:pPr>
        <w:rPr>
          <w:highlight w:val="yellow"/>
        </w:rPr>
      </w:pPr>
      <w:r>
        <w:rPr>
          <w:noProof/>
        </w:rPr>
        <w:lastRenderedPageBreak/>
        <w:pict>
          <v:shape id="_x0000_s1150" type="#_x0000_t75" style="position:absolute;margin-left:0;margin-top:.1pt;width:368.6pt;height:363.3pt;z-index:-251643904;mso-position-horizontal:center" o:allowoverlap="f">
            <v:imagedata r:id="rId35" o:title="" croptop="8862f" cropbottom="3984f" cropleft="10441f" cropright="15017f"/>
            <w10:wrap type="square"/>
          </v:shape>
        </w:pict>
      </w: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48" type="#_x0000_t12" style="position:absolute;margin-left:369pt;margin-top:10.2pt;width:9pt;height:9pt;z-index:251670528" fillcolor="red" strokecolor="red"/>
        </w:pict>
      </w:r>
      <w:r>
        <w:rPr>
          <w:noProof/>
        </w:rPr>
        <w:pict>
          <v:shape id="_x0000_s1147" type="#_x0000_t12" style="position:absolute;margin-left:135pt;margin-top:10.2pt;width:9pt;height:9pt;z-index:251669504" fillcolor="red" strokecolor="red"/>
        </w:pict>
      </w: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r>
        <w:rPr>
          <w:noProof/>
        </w:rPr>
        <w:pict>
          <v:shapetype id="_x0000_t202" coordsize="21600,21600" o:spt="202" path="m,l,21600r21600,l21600,xe">
            <v:stroke joinstyle="miter"/>
            <v:path gradientshapeok="t" o:connecttype="rect"/>
          </v:shapetype>
          <v:shape id="_x0000_s1149" type="#_x0000_t202" style="position:absolute;margin-left:369pt;margin-top:7.8pt;width:126pt;height:36pt;z-index:251671552">
            <v:textbox>
              <w:txbxContent>
                <w:p w:rsidR="00716DCF" w:rsidRPr="00400CEC" w:rsidRDefault="00716DCF">
                  <w:r w:rsidRPr="00400CEC">
                    <w:pict>
                      <v:shape id="_x0000_i1071" type="#_x0000_t75" style="width:14.25pt;height:14.25pt">
                        <v:imagedata r:id="rId36" o:title=""/>
                      </v:shape>
                    </w:pict>
                  </w:r>
                  <w:r>
                    <w:t>Consult provider for INRs &lt;1.5 or &gt;5.0</w:t>
                  </w:r>
                </w:p>
              </w:txbxContent>
            </v:textbox>
          </v:shape>
        </w:pict>
      </w: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Default="00716DCF" w:rsidP="00AD3455">
      <w:pPr>
        <w:rPr>
          <w:highlight w:val="yellow"/>
        </w:rPr>
      </w:pPr>
    </w:p>
    <w:p w:rsidR="00716DCF" w:rsidRPr="007B63DD" w:rsidRDefault="00716DCF" w:rsidP="00AD3455"/>
    <w:p w:rsidR="00716DCF" w:rsidRPr="007B63DD" w:rsidRDefault="00716DCF" w:rsidP="00AD3455"/>
    <w:p w:rsidR="00716DCF" w:rsidRPr="007B63DD" w:rsidRDefault="00716DCF" w:rsidP="00716DCF">
      <w:pPr>
        <w:numPr>
          <w:ilvl w:val="0"/>
          <w:numId w:val="39"/>
        </w:numPr>
      </w:pPr>
      <w:r w:rsidRPr="007B63DD">
        <w:t xml:space="preserve">In some cases </w:t>
      </w:r>
      <w:r w:rsidRPr="007B63DD">
        <w:rPr>
          <w:b/>
        </w:rPr>
        <w:t>higher doses</w:t>
      </w:r>
      <w:r w:rsidRPr="007B63DD">
        <w:t xml:space="preserve"> of Coumadin are indicated. This will be determined by the provider and the range will be clearly documented on the template. Provider must also document reason/diagnosis in the Alert section of the Anticoagulation Template. </w:t>
      </w:r>
    </w:p>
    <w:p w:rsidR="00716DCF" w:rsidRPr="007B63DD" w:rsidRDefault="00716DCF" w:rsidP="00716DCF">
      <w:pPr>
        <w:numPr>
          <w:ilvl w:val="0"/>
          <w:numId w:val="39"/>
        </w:numPr>
      </w:pPr>
      <w:r w:rsidRPr="007B63DD">
        <w:t xml:space="preserve">Use the following dosing charts.  If the range prescribed is higher than 3.0-4.0, consult provider. </w:t>
      </w:r>
    </w:p>
    <w:p w:rsidR="00716DCF" w:rsidRDefault="00716DCF" w:rsidP="00AD3455">
      <w:pPr>
        <w:ind w:left="360"/>
        <w:rPr>
          <w:highlight w:val="yellow"/>
        </w:rPr>
      </w:pPr>
    </w:p>
    <w:tbl>
      <w:tblPr>
        <w:tblW w:w="1036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260"/>
        <w:gridCol w:w="1260"/>
        <w:gridCol w:w="1440"/>
        <w:gridCol w:w="1260"/>
        <w:gridCol w:w="1440"/>
        <w:gridCol w:w="1080"/>
      </w:tblGrid>
      <w:tr w:rsidR="00716DCF" w:rsidRPr="0043476F" w:rsidTr="008443D9">
        <w:tc>
          <w:tcPr>
            <w:tcW w:w="2628" w:type="dxa"/>
            <w:tcBorders>
              <w:top w:val="single" w:sz="18" w:space="0" w:color="auto"/>
              <w:left w:val="single" w:sz="18" w:space="0" w:color="auto"/>
              <w:bottom w:val="single" w:sz="18" w:space="0" w:color="auto"/>
              <w:right w:val="single" w:sz="4" w:space="0" w:color="auto"/>
            </w:tcBorders>
            <w:shd w:val="clear" w:color="auto" w:fill="CCCCCC"/>
          </w:tcPr>
          <w:p w:rsidR="00716DCF" w:rsidRPr="008443D9" w:rsidRDefault="00716DCF" w:rsidP="008443D9">
            <w:pPr>
              <w:jc w:val="center"/>
              <w:rPr>
                <w:b/>
              </w:rPr>
            </w:pPr>
            <w:r w:rsidRPr="008443D9">
              <w:rPr>
                <w:b/>
              </w:rPr>
              <w:t>If pt’s target range is:</w:t>
            </w:r>
          </w:p>
        </w:tc>
        <w:tc>
          <w:tcPr>
            <w:tcW w:w="7740" w:type="dxa"/>
            <w:gridSpan w:val="6"/>
            <w:tcBorders>
              <w:top w:val="single" w:sz="18" w:space="0" w:color="auto"/>
              <w:left w:val="single" w:sz="4" w:space="0" w:color="auto"/>
              <w:bottom w:val="single" w:sz="18" w:space="0" w:color="auto"/>
              <w:right w:val="single" w:sz="18" w:space="0" w:color="auto"/>
            </w:tcBorders>
            <w:shd w:val="clear" w:color="auto" w:fill="CCCCCC"/>
          </w:tcPr>
          <w:p w:rsidR="00716DCF" w:rsidRPr="008443D9" w:rsidRDefault="00716DCF" w:rsidP="008443D9">
            <w:pPr>
              <w:jc w:val="center"/>
              <w:rPr>
                <w:b/>
              </w:rPr>
            </w:pPr>
            <w:r w:rsidRPr="008443D9">
              <w:rPr>
                <w:b/>
              </w:rPr>
              <w:t>And pt’s current INR is:</w:t>
            </w:r>
          </w:p>
        </w:tc>
      </w:tr>
      <w:tr w:rsidR="00716DCF" w:rsidRPr="0043476F" w:rsidTr="008443D9">
        <w:tc>
          <w:tcPr>
            <w:tcW w:w="2628" w:type="dxa"/>
            <w:tcBorders>
              <w:top w:val="single" w:sz="18" w:space="0" w:color="auto"/>
              <w:left w:val="single" w:sz="18" w:space="0" w:color="auto"/>
              <w:bottom w:val="single" w:sz="4" w:space="0" w:color="auto"/>
            </w:tcBorders>
            <w:shd w:val="clear" w:color="auto" w:fill="auto"/>
          </w:tcPr>
          <w:p w:rsidR="00716DCF" w:rsidRPr="009C6D22" w:rsidRDefault="00716DCF" w:rsidP="008443D9">
            <w:pPr>
              <w:jc w:val="center"/>
            </w:pPr>
            <w:r w:rsidRPr="009C6D22">
              <w:t>2.5-3.5</w:t>
            </w:r>
          </w:p>
        </w:tc>
        <w:tc>
          <w:tcPr>
            <w:tcW w:w="1260" w:type="dxa"/>
            <w:tcBorders>
              <w:top w:val="single" w:sz="18" w:space="0" w:color="auto"/>
              <w:bottom w:val="single" w:sz="4" w:space="0" w:color="auto"/>
            </w:tcBorders>
            <w:shd w:val="clear" w:color="auto" w:fill="auto"/>
          </w:tcPr>
          <w:p w:rsidR="00716DCF" w:rsidRPr="009C6D22" w:rsidRDefault="00716DCF" w:rsidP="008443D9">
            <w:pPr>
              <w:jc w:val="center"/>
            </w:pPr>
            <w:r w:rsidRPr="009C6D22">
              <w:t>&lt;2.0</w:t>
            </w:r>
          </w:p>
        </w:tc>
        <w:tc>
          <w:tcPr>
            <w:tcW w:w="1260" w:type="dxa"/>
            <w:tcBorders>
              <w:top w:val="single" w:sz="18" w:space="0" w:color="auto"/>
              <w:bottom w:val="single" w:sz="4" w:space="0" w:color="auto"/>
            </w:tcBorders>
            <w:shd w:val="clear" w:color="auto" w:fill="auto"/>
          </w:tcPr>
          <w:p w:rsidR="00716DCF" w:rsidRPr="009C6D22" w:rsidRDefault="00716DCF" w:rsidP="008443D9">
            <w:pPr>
              <w:jc w:val="center"/>
            </w:pPr>
            <w:r w:rsidRPr="009C6D22">
              <w:t>2.0-2.4</w:t>
            </w:r>
          </w:p>
        </w:tc>
        <w:tc>
          <w:tcPr>
            <w:tcW w:w="1440" w:type="dxa"/>
            <w:tcBorders>
              <w:top w:val="single" w:sz="18" w:space="0" w:color="auto"/>
              <w:bottom w:val="single" w:sz="4" w:space="0" w:color="auto"/>
            </w:tcBorders>
            <w:shd w:val="clear" w:color="auto" w:fill="auto"/>
          </w:tcPr>
          <w:p w:rsidR="00716DCF" w:rsidRPr="009C6D22" w:rsidRDefault="00716DCF" w:rsidP="008443D9">
            <w:pPr>
              <w:jc w:val="center"/>
            </w:pPr>
            <w:r w:rsidRPr="009C6D22">
              <w:t>2.5-3.5</w:t>
            </w:r>
          </w:p>
        </w:tc>
        <w:tc>
          <w:tcPr>
            <w:tcW w:w="1260" w:type="dxa"/>
            <w:tcBorders>
              <w:top w:val="single" w:sz="18" w:space="0" w:color="auto"/>
              <w:bottom w:val="single" w:sz="4" w:space="0" w:color="auto"/>
            </w:tcBorders>
            <w:shd w:val="clear" w:color="auto" w:fill="auto"/>
          </w:tcPr>
          <w:p w:rsidR="00716DCF" w:rsidRPr="009C6D22" w:rsidRDefault="00716DCF" w:rsidP="008443D9">
            <w:pPr>
              <w:jc w:val="center"/>
            </w:pPr>
            <w:r w:rsidRPr="009C6D22">
              <w:t>3.6-4.4</w:t>
            </w:r>
          </w:p>
        </w:tc>
        <w:tc>
          <w:tcPr>
            <w:tcW w:w="1440" w:type="dxa"/>
            <w:tcBorders>
              <w:top w:val="single" w:sz="18" w:space="0" w:color="auto"/>
              <w:bottom w:val="single" w:sz="4" w:space="0" w:color="auto"/>
            </w:tcBorders>
            <w:shd w:val="clear" w:color="auto" w:fill="auto"/>
          </w:tcPr>
          <w:p w:rsidR="00716DCF" w:rsidRPr="009C6D22" w:rsidRDefault="00716DCF" w:rsidP="008443D9">
            <w:pPr>
              <w:jc w:val="center"/>
            </w:pPr>
            <w:r w:rsidRPr="009C6D22">
              <w:t>4.5- 5.4</w:t>
            </w:r>
          </w:p>
        </w:tc>
        <w:tc>
          <w:tcPr>
            <w:tcW w:w="1080" w:type="dxa"/>
            <w:tcBorders>
              <w:top w:val="single" w:sz="18" w:space="0" w:color="auto"/>
              <w:bottom w:val="single" w:sz="4" w:space="0" w:color="auto"/>
              <w:right w:val="single" w:sz="18" w:space="0" w:color="auto"/>
            </w:tcBorders>
            <w:shd w:val="clear" w:color="auto" w:fill="auto"/>
          </w:tcPr>
          <w:p w:rsidR="00716DCF" w:rsidRPr="009C6D22" w:rsidRDefault="00716DCF" w:rsidP="008443D9">
            <w:pPr>
              <w:jc w:val="center"/>
            </w:pPr>
            <w:r w:rsidRPr="009C6D22">
              <w:t>&gt;5.5</w:t>
            </w:r>
          </w:p>
        </w:tc>
      </w:tr>
      <w:tr w:rsidR="00716DCF" w:rsidRPr="0043476F" w:rsidTr="008443D9">
        <w:tc>
          <w:tcPr>
            <w:tcW w:w="2628" w:type="dxa"/>
            <w:tcBorders>
              <w:top w:val="single" w:sz="4" w:space="0" w:color="auto"/>
              <w:left w:val="single" w:sz="18" w:space="0" w:color="auto"/>
              <w:bottom w:val="single" w:sz="4" w:space="0" w:color="auto"/>
            </w:tcBorders>
            <w:shd w:val="clear" w:color="auto" w:fill="CCCCCC"/>
          </w:tcPr>
          <w:p w:rsidR="00716DCF" w:rsidRPr="009C6D22" w:rsidRDefault="00716DCF" w:rsidP="008443D9">
            <w:pPr>
              <w:jc w:val="center"/>
            </w:pPr>
            <w:r w:rsidRPr="009C6D22">
              <w:t>3.0-4.0</w:t>
            </w:r>
          </w:p>
        </w:tc>
        <w:tc>
          <w:tcPr>
            <w:tcW w:w="1260" w:type="dxa"/>
            <w:tcBorders>
              <w:top w:val="single" w:sz="4" w:space="0" w:color="auto"/>
              <w:bottom w:val="single" w:sz="4" w:space="0" w:color="auto"/>
            </w:tcBorders>
            <w:shd w:val="clear" w:color="auto" w:fill="CCCCCC"/>
          </w:tcPr>
          <w:p w:rsidR="00716DCF" w:rsidRPr="009C6D22" w:rsidRDefault="00716DCF" w:rsidP="008443D9">
            <w:pPr>
              <w:jc w:val="center"/>
            </w:pPr>
            <w:r w:rsidRPr="009C6D22">
              <w:t>&lt;2.5</w:t>
            </w:r>
          </w:p>
        </w:tc>
        <w:tc>
          <w:tcPr>
            <w:tcW w:w="1260" w:type="dxa"/>
            <w:tcBorders>
              <w:top w:val="single" w:sz="4" w:space="0" w:color="auto"/>
              <w:bottom w:val="single" w:sz="4" w:space="0" w:color="auto"/>
            </w:tcBorders>
            <w:shd w:val="clear" w:color="auto" w:fill="CCCCCC"/>
          </w:tcPr>
          <w:p w:rsidR="00716DCF" w:rsidRPr="009C6D22" w:rsidRDefault="00716DCF" w:rsidP="008443D9">
            <w:pPr>
              <w:jc w:val="center"/>
            </w:pPr>
            <w:r w:rsidRPr="009C6D22">
              <w:t>2.5-2.9</w:t>
            </w:r>
          </w:p>
        </w:tc>
        <w:tc>
          <w:tcPr>
            <w:tcW w:w="1440" w:type="dxa"/>
            <w:tcBorders>
              <w:top w:val="single" w:sz="4" w:space="0" w:color="auto"/>
              <w:bottom w:val="single" w:sz="4" w:space="0" w:color="auto"/>
            </w:tcBorders>
            <w:shd w:val="clear" w:color="auto" w:fill="CCCCCC"/>
          </w:tcPr>
          <w:p w:rsidR="00716DCF" w:rsidRPr="009C6D22" w:rsidRDefault="00716DCF" w:rsidP="008443D9">
            <w:pPr>
              <w:jc w:val="center"/>
            </w:pPr>
            <w:r w:rsidRPr="009C6D22">
              <w:t>3.0-4.0</w:t>
            </w:r>
          </w:p>
        </w:tc>
        <w:tc>
          <w:tcPr>
            <w:tcW w:w="1260" w:type="dxa"/>
            <w:tcBorders>
              <w:top w:val="single" w:sz="4" w:space="0" w:color="auto"/>
              <w:bottom w:val="single" w:sz="4" w:space="0" w:color="auto"/>
            </w:tcBorders>
            <w:shd w:val="clear" w:color="auto" w:fill="CCCCCC"/>
          </w:tcPr>
          <w:p w:rsidR="00716DCF" w:rsidRPr="009C6D22" w:rsidRDefault="00716DCF" w:rsidP="008443D9">
            <w:pPr>
              <w:jc w:val="center"/>
            </w:pPr>
            <w:r w:rsidRPr="009C6D22">
              <w:t>4.1-4.9</w:t>
            </w:r>
          </w:p>
        </w:tc>
        <w:tc>
          <w:tcPr>
            <w:tcW w:w="1440" w:type="dxa"/>
            <w:tcBorders>
              <w:top w:val="single" w:sz="4" w:space="0" w:color="auto"/>
              <w:bottom w:val="single" w:sz="4" w:space="0" w:color="auto"/>
            </w:tcBorders>
            <w:shd w:val="clear" w:color="auto" w:fill="CCCCCC"/>
          </w:tcPr>
          <w:p w:rsidR="00716DCF" w:rsidRPr="009C6D22" w:rsidRDefault="00716DCF" w:rsidP="008443D9">
            <w:pPr>
              <w:jc w:val="center"/>
            </w:pPr>
            <w:r w:rsidRPr="009C6D22">
              <w:t>5.0-5.9</w:t>
            </w:r>
          </w:p>
        </w:tc>
        <w:tc>
          <w:tcPr>
            <w:tcW w:w="1080" w:type="dxa"/>
            <w:tcBorders>
              <w:top w:val="single" w:sz="4" w:space="0" w:color="auto"/>
              <w:bottom w:val="single" w:sz="4" w:space="0" w:color="auto"/>
              <w:right w:val="single" w:sz="18" w:space="0" w:color="auto"/>
            </w:tcBorders>
            <w:shd w:val="clear" w:color="auto" w:fill="CCCCCC"/>
          </w:tcPr>
          <w:p w:rsidR="00716DCF" w:rsidRPr="009C6D22" w:rsidRDefault="00716DCF" w:rsidP="008443D9">
            <w:pPr>
              <w:jc w:val="center"/>
            </w:pPr>
            <w:r w:rsidRPr="009C6D22">
              <w:t>&gt;6.0</w:t>
            </w:r>
          </w:p>
        </w:tc>
      </w:tr>
      <w:tr w:rsidR="00716DCF" w:rsidRPr="0043476F" w:rsidTr="008443D9">
        <w:tc>
          <w:tcPr>
            <w:tcW w:w="2628" w:type="dxa"/>
            <w:tcBorders>
              <w:top w:val="single" w:sz="18" w:space="0" w:color="auto"/>
              <w:left w:val="single" w:sz="18" w:space="0" w:color="auto"/>
              <w:bottom w:val="single" w:sz="18" w:space="0" w:color="auto"/>
            </w:tcBorders>
            <w:shd w:val="clear" w:color="auto" w:fill="auto"/>
          </w:tcPr>
          <w:p w:rsidR="00716DCF" w:rsidRPr="00274BFD" w:rsidRDefault="00716DCF" w:rsidP="008443D9">
            <w:pPr>
              <w:jc w:val="center"/>
            </w:pPr>
            <w:r w:rsidRPr="00274BFD">
              <w:t>Dose Change</w:t>
            </w:r>
          </w:p>
        </w:tc>
        <w:tc>
          <w:tcPr>
            <w:tcW w:w="1260" w:type="dxa"/>
            <w:tcBorders>
              <w:top w:val="single" w:sz="18" w:space="0" w:color="auto"/>
              <w:bottom w:val="single" w:sz="18" w:space="0" w:color="auto"/>
            </w:tcBorders>
            <w:shd w:val="clear" w:color="auto" w:fill="auto"/>
          </w:tcPr>
          <w:p w:rsidR="00716DCF" w:rsidRPr="00274BFD" w:rsidRDefault="00716DCF" w:rsidP="006B0C09">
            <w:r w:rsidRPr="00274BFD">
              <w:t>Increase 10-20%. Consider extra dose.</w:t>
            </w:r>
          </w:p>
        </w:tc>
        <w:tc>
          <w:tcPr>
            <w:tcW w:w="1260" w:type="dxa"/>
            <w:tcBorders>
              <w:top w:val="single" w:sz="18" w:space="0" w:color="auto"/>
              <w:bottom w:val="single" w:sz="18" w:space="0" w:color="auto"/>
            </w:tcBorders>
            <w:shd w:val="clear" w:color="auto" w:fill="auto"/>
          </w:tcPr>
          <w:p w:rsidR="00716DCF" w:rsidRPr="00274BFD" w:rsidRDefault="00716DCF" w:rsidP="006B0C09">
            <w:r w:rsidRPr="00274BFD">
              <w:t>Increase 5-10%.*</w:t>
            </w:r>
          </w:p>
        </w:tc>
        <w:tc>
          <w:tcPr>
            <w:tcW w:w="1440" w:type="dxa"/>
            <w:tcBorders>
              <w:top w:val="single" w:sz="18" w:space="0" w:color="auto"/>
              <w:bottom w:val="single" w:sz="18" w:space="0" w:color="auto"/>
            </w:tcBorders>
            <w:shd w:val="clear" w:color="auto" w:fill="auto"/>
          </w:tcPr>
          <w:p w:rsidR="00716DCF" w:rsidRPr="00274BFD" w:rsidRDefault="00716DCF" w:rsidP="006B0C09">
            <w:r w:rsidRPr="00274BFD">
              <w:t>No change.</w:t>
            </w:r>
          </w:p>
        </w:tc>
        <w:tc>
          <w:tcPr>
            <w:tcW w:w="1260" w:type="dxa"/>
            <w:tcBorders>
              <w:top w:val="single" w:sz="18" w:space="0" w:color="auto"/>
              <w:bottom w:val="single" w:sz="18" w:space="0" w:color="auto"/>
            </w:tcBorders>
            <w:shd w:val="clear" w:color="auto" w:fill="auto"/>
          </w:tcPr>
          <w:p w:rsidR="00716DCF" w:rsidRPr="00274BFD" w:rsidRDefault="00716DCF" w:rsidP="006B0C09">
            <w:r w:rsidRPr="00274BFD">
              <w:t>Decrease 5-10%.</w:t>
            </w:r>
          </w:p>
        </w:tc>
        <w:tc>
          <w:tcPr>
            <w:tcW w:w="1440" w:type="dxa"/>
            <w:tcBorders>
              <w:top w:val="single" w:sz="18" w:space="0" w:color="auto"/>
              <w:bottom w:val="single" w:sz="18" w:space="0" w:color="auto"/>
            </w:tcBorders>
            <w:shd w:val="clear" w:color="auto" w:fill="auto"/>
          </w:tcPr>
          <w:p w:rsidR="00716DCF" w:rsidRPr="00274BFD" w:rsidRDefault="00716DCF" w:rsidP="006B0C09">
            <w:r w:rsidRPr="00274BFD">
              <w:t>Hold 0-2 days and decrease 10%.</w:t>
            </w:r>
          </w:p>
        </w:tc>
        <w:tc>
          <w:tcPr>
            <w:tcW w:w="1080" w:type="dxa"/>
            <w:tcBorders>
              <w:top w:val="single" w:sz="18" w:space="0" w:color="auto"/>
              <w:bottom w:val="single" w:sz="18" w:space="0" w:color="auto"/>
              <w:right w:val="single" w:sz="18" w:space="0" w:color="auto"/>
            </w:tcBorders>
            <w:shd w:val="clear" w:color="auto" w:fill="auto"/>
          </w:tcPr>
          <w:p w:rsidR="00716DCF" w:rsidRPr="00274BFD" w:rsidRDefault="00716DCF" w:rsidP="006B0C09">
            <w:r>
              <w:t>Refer to provider</w:t>
            </w:r>
          </w:p>
        </w:tc>
      </w:tr>
      <w:tr w:rsidR="00716DCF" w:rsidTr="008443D9">
        <w:tc>
          <w:tcPr>
            <w:tcW w:w="2628" w:type="dxa"/>
            <w:tcBorders>
              <w:top w:val="single" w:sz="18" w:space="0" w:color="auto"/>
              <w:left w:val="single" w:sz="18" w:space="0" w:color="auto"/>
              <w:bottom w:val="single" w:sz="18" w:space="0" w:color="auto"/>
            </w:tcBorders>
            <w:shd w:val="clear" w:color="auto" w:fill="auto"/>
          </w:tcPr>
          <w:p w:rsidR="00716DCF" w:rsidRPr="00274BFD" w:rsidRDefault="00716DCF" w:rsidP="008443D9">
            <w:pPr>
              <w:jc w:val="center"/>
            </w:pPr>
            <w:r w:rsidRPr="00274BFD">
              <w:t>Next INR</w:t>
            </w:r>
          </w:p>
        </w:tc>
        <w:tc>
          <w:tcPr>
            <w:tcW w:w="1260" w:type="dxa"/>
            <w:tcBorders>
              <w:top w:val="single" w:sz="18" w:space="0" w:color="auto"/>
              <w:bottom w:val="single" w:sz="18" w:space="0" w:color="auto"/>
            </w:tcBorders>
            <w:shd w:val="clear" w:color="auto" w:fill="auto"/>
          </w:tcPr>
          <w:p w:rsidR="00716DCF" w:rsidRPr="00274BFD" w:rsidRDefault="00716DCF" w:rsidP="006B0C09">
            <w:r w:rsidRPr="00274BFD">
              <w:t>4-8 days</w:t>
            </w:r>
          </w:p>
        </w:tc>
        <w:tc>
          <w:tcPr>
            <w:tcW w:w="1260" w:type="dxa"/>
            <w:tcBorders>
              <w:top w:val="single" w:sz="18" w:space="0" w:color="auto"/>
              <w:bottom w:val="single" w:sz="18" w:space="0" w:color="auto"/>
            </w:tcBorders>
            <w:shd w:val="clear" w:color="auto" w:fill="auto"/>
          </w:tcPr>
          <w:p w:rsidR="00716DCF" w:rsidRPr="00274BFD" w:rsidRDefault="00716DCF" w:rsidP="006B0C09">
            <w:r w:rsidRPr="00274BFD">
              <w:t>7-14 days</w:t>
            </w:r>
          </w:p>
        </w:tc>
        <w:tc>
          <w:tcPr>
            <w:tcW w:w="1440" w:type="dxa"/>
            <w:tcBorders>
              <w:top w:val="single" w:sz="18" w:space="0" w:color="auto"/>
              <w:bottom w:val="single" w:sz="18" w:space="0" w:color="auto"/>
            </w:tcBorders>
            <w:shd w:val="clear" w:color="auto" w:fill="auto"/>
          </w:tcPr>
          <w:p w:rsidR="00716DCF" w:rsidRPr="00274BFD" w:rsidRDefault="00716DCF" w:rsidP="006B0C09">
            <w:r>
              <w:t>See f/u</w:t>
            </w:r>
            <w:r w:rsidRPr="00274BFD">
              <w:t xml:space="preserve"> algorithm.</w:t>
            </w:r>
          </w:p>
        </w:tc>
        <w:tc>
          <w:tcPr>
            <w:tcW w:w="1260" w:type="dxa"/>
            <w:tcBorders>
              <w:top w:val="single" w:sz="18" w:space="0" w:color="auto"/>
              <w:bottom w:val="single" w:sz="18" w:space="0" w:color="auto"/>
            </w:tcBorders>
            <w:shd w:val="clear" w:color="auto" w:fill="auto"/>
          </w:tcPr>
          <w:p w:rsidR="00716DCF" w:rsidRPr="00274BFD" w:rsidRDefault="00716DCF" w:rsidP="006B0C09">
            <w:r w:rsidRPr="00274BFD">
              <w:t>7-14 days</w:t>
            </w:r>
          </w:p>
        </w:tc>
        <w:tc>
          <w:tcPr>
            <w:tcW w:w="1440" w:type="dxa"/>
            <w:tcBorders>
              <w:top w:val="single" w:sz="18" w:space="0" w:color="auto"/>
              <w:bottom w:val="single" w:sz="18" w:space="0" w:color="auto"/>
            </w:tcBorders>
            <w:shd w:val="clear" w:color="auto" w:fill="auto"/>
          </w:tcPr>
          <w:p w:rsidR="00716DCF" w:rsidRPr="00274BFD" w:rsidRDefault="00716DCF" w:rsidP="006B0C09">
            <w:r w:rsidRPr="00274BFD">
              <w:t xml:space="preserve">4-8 </w:t>
            </w:r>
            <w:r>
              <w:t>d</w:t>
            </w:r>
            <w:r w:rsidRPr="00274BFD">
              <w:t>ays.</w:t>
            </w:r>
          </w:p>
        </w:tc>
        <w:tc>
          <w:tcPr>
            <w:tcW w:w="1080" w:type="dxa"/>
            <w:tcBorders>
              <w:top w:val="single" w:sz="18" w:space="0" w:color="auto"/>
              <w:bottom w:val="single" w:sz="18" w:space="0" w:color="auto"/>
              <w:right w:val="single" w:sz="18" w:space="0" w:color="auto"/>
            </w:tcBorders>
            <w:shd w:val="clear" w:color="auto" w:fill="auto"/>
          </w:tcPr>
          <w:p w:rsidR="00716DCF" w:rsidRPr="00274BFD" w:rsidRDefault="00716DCF" w:rsidP="006B0C09"/>
        </w:tc>
      </w:tr>
    </w:tbl>
    <w:p w:rsidR="00716DCF" w:rsidRPr="0043476F" w:rsidRDefault="00716DCF" w:rsidP="00274BFD">
      <w:pPr>
        <w:rPr>
          <w:highlight w:val="yellow"/>
        </w:rPr>
      </w:pPr>
    </w:p>
    <w:p w:rsidR="00716DCF" w:rsidRDefault="00716DCF" w:rsidP="00F83692">
      <w:pPr>
        <w:spacing w:before="20" w:after="20"/>
        <w:rPr>
          <w:rFonts w:ascii="Garamond" w:hAnsi="Garamond" w:cs="Arial"/>
        </w:rPr>
      </w:pPr>
      <w:r>
        <w:rPr>
          <w:rFonts w:ascii="Garamond" w:hAnsi="Garamond" w:cs="Arial"/>
        </w:rPr>
        <w:tab/>
      </w:r>
      <w:r>
        <w:rPr>
          <w:rFonts w:ascii="Garamond" w:hAnsi="Garamond" w:cs="Arial"/>
        </w:rPr>
        <w:tab/>
      </w:r>
      <w:r>
        <w:rPr>
          <w:rFonts w:ascii="Garamond" w:hAnsi="Garamond" w:cs="Arial"/>
        </w:rPr>
        <w:tab/>
      </w:r>
      <w:r>
        <w:rPr>
          <w:rFonts w:ascii="Garamond" w:hAnsi="Garamond" w:cs="Arial"/>
        </w:rPr>
        <w:tab/>
      </w:r>
      <w:r>
        <w:rPr>
          <w:rFonts w:ascii="Garamond" w:hAnsi="Garamond" w:cs="Arial"/>
        </w:rPr>
        <w:tab/>
        <w:t>`</w:t>
      </w:r>
      <w:r>
        <w:rPr>
          <w:rFonts w:ascii="Garamond" w:hAnsi="Garamond" w:cs="Arial"/>
        </w:rPr>
        <w:tab/>
      </w:r>
      <w:r>
        <w:rPr>
          <w:rFonts w:ascii="Garamond" w:hAnsi="Garamond" w:cs="Arial"/>
        </w:rPr>
        <w:tab/>
      </w:r>
      <w:r>
        <w:rPr>
          <w:rFonts w:ascii="Garamond" w:hAnsi="Garamond" w:cs="Arial"/>
        </w:rPr>
        <w:tab/>
      </w:r>
      <w:r>
        <w:rPr>
          <w:rFonts w:ascii="Garamond" w:hAnsi="Garamond" w:cs="Arial"/>
        </w:rPr>
        <w:tab/>
      </w:r>
      <w:r>
        <w:rPr>
          <w:rFonts w:ascii="Garamond" w:hAnsi="Garamond" w:cs="Arial"/>
        </w:rPr>
        <w:tab/>
      </w:r>
      <w:r>
        <w:rPr>
          <w:rFonts w:ascii="Garamond" w:hAnsi="Garamond" w:cs="Arial"/>
        </w:rPr>
        <w:tab/>
      </w:r>
      <w:r>
        <w:rPr>
          <w:rFonts w:ascii="Garamond" w:hAnsi="Garamond" w:cs="Arial"/>
        </w:rPr>
        <w:tab/>
      </w:r>
      <w:r>
        <w:rPr>
          <w:rFonts w:ascii="Garamond" w:hAnsi="Garamond" w:cs="Arial"/>
        </w:rPr>
        <w:tab/>
      </w:r>
      <w:r>
        <w:rPr>
          <w:rFonts w:ascii="Garamond" w:hAnsi="Garamond" w:cs="Arial"/>
        </w:rPr>
        <w:tab/>
      </w:r>
      <w:r>
        <w:rPr>
          <w:rFonts w:ascii="Garamond" w:hAnsi="Garamond" w:cs="Arial"/>
        </w:rPr>
        <w:tab/>
        <w:t>`</w:t>
      </w:r>
      <w:r>
        <w:rPr>
          <w:rFonts w:ascii="Garamond" w:hAnsi="Garamond" w:cs="Arial"/>
        </w:rPr>
        <w:tab/>
        <w:t>`</w:t>
      </w:r>
      <w:r>
        <w:rPr>
          <w:rFonts w:ascii="Garamond" w:hAnsi="Garamond" w:cs="Arial"/>
        </w:rPr>
        <w:tab/>
      </w:r>
      <w:r>
        <w:rPr>
          <w:rFonts w:ascii="Garamond" w:hAnsi="Garamond" w:cs="Arial"/>
        </w:rPr>
        <w:tab/>
      </w:r>
      <w:r>
        <w:rPr>
          <w:rFonts w:ascii="Garamond" w:hAnsi="Garamond" w:cs="Arial"/>
        </w:rPr>
        <w:tab/>
        <w:t>```````</w:t>
      </w:r>
      <w:r>
        <w:rPr>
          <w:rFonts w:ascii="Garamond" w:hAnsi="Garamond" w:cs="Arial"/>
        </w:rPr>
        <w:tab/>
        <w:t>`</w:t>
      </w:r>
      <w:r>
        <w:rPr>
          <w:rFonts w:ascii="Garamond" w:hAnsi="Garamond" w:cs="Arial"/>
        </w:rPr>
        <w:tab/>
      </w:r>
      <w:r>
        <w:rPr>
          <w:rFonts w:ascii="Garamond" w:hAnsi="Garamond" w:cs="Arial"/>
        </w:rPr>
        <w:tab/>
      </w:r>
    </w:p>
    <w:p w:rsidR="00716DCF" w:rsidRDefault="00716DCF" w:rsidP="00F83692">
      <w:pPr>
        <w:spacing w:before="20" w:after="20"/>
        <w:rPr>
          <w:rFonts w:ascii="Garamond" w:hAnsi="Garamond" w:cs="Arial"/>
        </w:rPr>
      </w:pPr>
    </w:p>
    <w:p w:rsidR="00716DCF" w:rsidRDefault="00716DCF" w:rsidP="00F83692">
      <w:pPr>
        <w:spacing w:before="20" w:after="20"/>
        <w:rPr>
          <w:rFonts w:ascii="Garamond" w:hAnsi="Garamond" w:cs="Arial"/>
        </w:rPr>
      </w:pPr>
    </w:p>
    <w:p w:rsidR="00716DCF" w:rsidRDefault="00716DCF" w:rsidP="00F83692">
      <w:pPr>
        <w:spacing w:before="20" w:after="20"/>
        <w:rPr>
          <w:rFonts w:ascii="Garamond" w:hAnsi="Garamond" w:cs="Arial"/>
        </w:rPr>
      </w:pPr>
    </w:p>
    <w:p w:rsidR="00716DCF" w:rsidRPr="002146B3" w:rsidRDefault="00716DCF" w:rsidP="002146B3">
      <w:pPr>
        <w:spacing w:before="20" w:after="20"/>
        <w:jc w:val="center"/>
        <w:rPr>
          <w:rFonts w:ascii="Garamond" w:hAnsi="Garamond" w:cs="Arial"/>
          <w:b/>
        </w:rPr>
      </w:pPr>
    </w:p>
    <w:p w:rsidR="00716DCF" w:rsidRPr="002146B3" w:rsidRDefault="00716DCF" w:rsidP="002146B3">
      <w:pPr>
        <w:spacing w:before="20" w:after="20"/>
        <w:jc w:val="center"/>
        <w:rPr>
          <w:rFonts w:ascii="Garamond" w:hAnsi="Garamond" w:cs="Arial"/>
          <w:b/>
        </w:rPr>
      </w:pPr>
      <w:proofErr w:type="gramStart"/>
      <w:r w:rsidRPr="002146B3">
        <w:rPr>
          <w:rFonts w:ascii="Garamond" w:hAnsi="Garamond" w:cs="Arial"/>
          <w:b/>
        </w:rPr>
        <w:t>Documentation in the Anti-Coagulation template.</w:t>
      </w:r>
      <w:proofErr w:type="gramEnd"/>
    </w:p>
    <w:p w:rsidR="00716DCF" w:rsidRPr="002E6027" w:rsidRDefault="00716DCF" w:rsidP="00AD3455">
      <w:pPr>
        <w:pStyle w:val="Heading3"/>
        <w:rPr>
          <w:rFonts w:ascii="Garamond" w:hAnsi="Garamond"/>
          <w:color w:val="FF0000"/>
        </w:rPr>
      </w:pPr>
      <w:r>
        <w:rPr>
          <w:noProof/>
          <w:color w:val="FF0000"/>
        </w:rPr>
        <w:pict>
          <v:group id="_x0000_s1140" style="position:absolute;margin-left:9pt;margin-top:14.2pt;width:369pt;height:261.4pt;z-index:-251648000" coordorigin="1044,9144" coordsize="7380,5228" wrapcoords="-44 0 -44 21538 21600 21538 21600 0 -44 0">
            <v:group id="_x0000_s1141" style="position:absolute;left:1044;top:9144;width:7380;height:5228" coordorigin="1044,9144" coordsize="7380,5228" wrapcoords="-44 0 -44 21538 21600 21538 21600 0 -44 0">
              <v:shape id="_x0000_s1142" type="#_x0000_t75" style="position:absolute;left:1044;top:9144;width:7380;height:5228" wrapcoords="-31 0 -31 21556 21600 21556 21600 0 -31 0">
                <v:imagedata r:id="rId37" o:title="" croptop="6433f" cropbottom="4423f" cropright="11609f"/>
              </v:shape>
              <v:oval id="_x0000_s1143" style="position:absolute;left:6264;top:10224;width:1980;height:720" filled="f" strokecolor="red" strokeweight="1.5pt"/>
            </v:group>
            <v:rect id="_x0000_s1144" style="position:absolute;left:4284;top:9684;width:1440;height:180" fillcolor="silver" strokecolor="#333"/>
            <v:rect id="_x0000_s1145" style="position:absolute;left:5724;top:9684;width:900;height:180" fillcolor="silver" strokecolor="#333"/>
            <v:rect id="_x0000_s1146" style="position:absolute;left:6624;top:9684;width:900;height:180" fillcolor="silver" strokecolor="#333"/>
            <w10:wrap type="tight"/>
          </v:group>
        </w:pict>
      </w:r>
      <w:r w:rsidRPr="002E6027">
        <w:rPr>
          <w:color w:val="FF0000"/>
        </w:rPr>
        <w:t>*</w:t>
      </w:r>
      <w:r w:rsidRPr="002E6027">
        <w:rPr>
          <w:rFonts w:ascii="Garamond" w:hAnsi="Garamond"/>
          <w:color w:val="FF0000"/>
        </w:rPr>
        <w:t>If pt’s Coumadin is being co-managed by a home health agency or other provider, document that agency’s information in the alert box. (This box is “sticky” and carries forward</w:t>
      </w:r>
      <w:r>
        <w:rPr>
          <w:rFonts w:ascii="Garamond" w:hAnsi="Garamond"/>
          <w:color w:val="FF0000"/>
        </w:rPr>
        <w:t xml:space="preserve"> to the future encounters</w:t>
      </w:r>
      <w:r w:rsidRPr="002E6027">
        <w:rPr>
          <w:rFonts w:ascii="Garamond" w:hAnsi="Garamond"/>
          <w:color w:val="FF0000"/>
        </w:rPr>
        <w:t>).</w:t>
      </w: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Pr="000558DC" w:rsidRDefault="00716DCF" w:rsidP="00730CB3">
      <w:pPr>
        <w:pStyle w:val="Title"/>
        <w:spacing w:before="20" w:after="20"/>
        <w:rPr>
          <w:rFonts w:ascii="Garamond" w:hAnsi="Garamond"/>
          <w:smallCaps/>
          <w:color w:val="FF0000"/>
          <w:sz w:val="26"/>
          <w:szCs w:val="26"/>
        </w:rPr>
      </w:pPr>
    </w:p>
    <w:p w:rsidR="00716DCF" w:rsidRPr="000558DC" w:rsidRDefault="00716DCF" w:rsidP="00730CB3">
      <w:pPr>
        <w:pStyle w:val="Title"/>
        <w:spacing w:before="20" w:after="20"/>
        <w:rPr>
          <w:rFonts w:ascii="Garamond" w:hAnsi="Garamond"/>
          <w:smallCaps/>
          <w:color w:val="FF0000"/>
          <w:sz w:val="26"/>
          <w:szCs w:val="26"/>
        </w:rPr>
      </w:pPr>
    </w:p>
    <w:p w:rsidR="00716DCF" w:rsidRPr="000558DC" w:rsidRDefault="00716DCF" w:rsidP="002146B3">
      <w:pPr>
        <w:pStyle w:val="Title"/>
        <w:spacing w:before="20" w:after="20"/>
        <w:jc w:val="left"/>
        <w:rPr>
          <w:rFonts w:ascii="Garamond" w:hAnsi="Garamond"/>
          <w:smallCaps/>
          <w:color w:val="FF0000"/>
          <w:sz w:val="26"/>
          <w:szCs w:val="26"/>
        </w:rPr>
      </w:pPr>
      <w:r w:rsidRPr="000558DC">
        <w:rPr>
          <w:rFonts w:ascii="Garamond" w:hAnsi="Garamond"/>
          <w:smallCaps/>
          <w:color w:val="FF0000"/>
          <w:sz w:val="26"/>
          <w:szCs w:val="26"/>
        </w:rPr>
        <w:t>*</w:t>
      </w:r>
      <w:r w:rsidRPr="000558DC">
        <w:rPr>
          <w:rFonts w:ascii="Garamond" w:hAnsi="Garamond"/>
          <w:color w:val="FF0000"/>
          <w:sz w:val="26"/>
          <w:szCs w:val="26"/>
        </w:rPr>
        <w:t xml:space="preserve"> Don’t use the template for Week Two dosing or Comments. This creates confusion for the next dosing</w:t>
      </w:r>
      <w:r>
        <w:rPr>
          <w:rFonts w:ascii="Garamond" w:hAnsi="Garamond"/>
          <w:color w:val="FF0000"/>
          <w:sz w:val="26"/>
          <w:szCs w:val="26"/>
        </w:rPr>
        <w:t xml:space="preserve"> adjustment and the Comments do not </w:t>
      </w:r>
      <w:r w:rsidRPr="000558DC">
        <w:rPr>
          <w:rFonts w:ascii="Garamond" w:hAnsi="Garamond"/>
          <w:color w:val="FF0000"/>
          <w:sz w:val="26"/>
          <w:szCs w:val="26"/>
        </w:rPr>
        <w:t>concatenate.</w:t>
      </w:r>
      <w:r w:rsidRPr="000558DC">
        <w:rPr>
          <w:rFonts w:ascii="Garamond" w:hAnsi="Garamond"/>
          <w:smallCaps/>
          <w:color w:val="FF0000"/>
          <w:sz w:val="26"/>
          <w:szCs w:val="26"/>
        </w:rPr>
        <w:t xml:space="preserve"> </w:t>
      </w:r>
    </w:p>
    <w:p w:rsidR="00716DCF" w:rsidRPr="00304AAD" w:rsidRDefault="00716DCF" w:rsidP="00730CB3">
      <w:pPr>
        <w:pStyle w:val="Title"/>
        <w:spacing w:before="20" w:after="20"/>
        <w:rPr>
          <w:rFonts w:ascii="Garamond" w:hAnsi="Garamond"/>
          <w:smallCaps/>
        </w:rPr>
      </w:pPr>
    </w:p>
    <w:p w:rsidR="00716DCF" w:rsidRPr="00304AAD" w:rsidRDefault="00716DCF" w:rsidP="00730CB3">
      <w:pPr>
        <w:pStyle w:val="Title"/>
        <w:spacing w:before="20" w:after="20"/>
        <w:rPr>
          <w:rFonts w:ascii="Garamond" w:hAnsi="Garamond"/>
          <w:smallCaps/>
        </w:rPr>
      </w:pPr>
      <w:r w:rsidRPr="00304AAD">
        <w:rPr>
          <w:rFonts w:ascii="Garamond" w:hAnsi="Garamond"/>
          <w:smallCaps/>
        </w:rPr>
        <w:t xml:space="preserve">Document all of Above in Medical Record </w:t>
      </w:r>
    </w:p>
    <w:p w:rsidR="00716DCF" w:rsidRDefault="00716DCF" w:rsidP="005D5A56">
      <w:pPr>
        <w:pStyle w:val="Title"/>
        <w:spacing w:before="20" w:after="20"/>
        <w:rPr>
          <w:rFonts w:ascii="Garamond" w:hAnsi="Garamond"/>
          <w:smallCaps/>
        </w:rPr>
      </w:pPr>
      <w:r w:rsidRPr="00304AAD">
        <w:rPr>
          <w:rFonts w:ascii="Garamond" w:hAnsi="Garamond"/>
          <w:smallCaps/>
        </w:rPr>
        <w:t>and send task to Provider to sign off.</w:t>
      </w: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Default="00716DCF" w:rsidP="00730CB3">
      <w:pPr>
        <w:pStyle w:val="Title"/>
        <w:spacing w:before="20" w:after="20"/>
        <w:rPr>
          <w:rFonts w:ascii="Garamond" w:hAnsi="Garamond"/>
          <w:smallCaps/>
        </w:rPr>
      </w:pPr>
    </w:p>
    <w:p w:rsidR="00716DCF" w:rsidRPr="002E6027" w:rsidRDefault="00716DCF" w:rsidP="002E6027"/>
    <w:p w:rsidR="00716DCF" w:rsidRPr="00202929" w:rsidRDefault="00716DCF" w:rsidP="00202929">
      <w:pPr>
        <w:pStyle w:val="Title"/>
        <w:tabs>
          <w:tab w:val="left" w:pos="1620"/>
        </w:tabs>
        <w:spacing w:before="20" w:after="20"/>
        <w:rPr>
          <w:rFonts w:ascii="Garamond" w:hAnsi="Garamond"/>
          <w:smallCaps/>
          <w:sz w:val="28"/>
          <w:u w:val="single"/>
        </w:rPr>
      </w:pPr>
      <w:permStart w:id="963849610" w:edGrp="everyone"/>
      <w:permEnd w:id="963849610"/>
      <w:r>
        <w:rPr>
          <w:rFonts w:ascii="Garamond" w:hAnsi="Garamond"/>
          <w:smallCaps/>
          <w:sz w:val="28"/>
          <w:u w:val="single"/>
        </w:rPr>
        <w:t xml:space="preserve"> 2.7 Rh Negative &amp; </w:t>
      </w:r>
      <w:proofErr w:type="spellStart"/>
      <w:r>
        <w:rPr>
          <w:rFonts w:ascii="Garamond" w:hAnsi="Garamond"/>
          <w:smallCaps/>
          <w:sz w:val="28"/>
          <w:u w:val="single"/>
        </w:rPr>
        <w:t>Rhogam</w:t>
      </w:r>
      <w:proofErr w:type="spellEnd"/>
      <w:r>
        <w:rPr>
          <w:rFonts w:ascii="Garamond" w:hAnsi="Garamond"/>
          <w:smallCaps/>
          <w:sz w:val="28"/>
          <w:u w:val="single"/>
        </w:rPr>
        <w:t xml:space="preserve"> administration</w:t>
      </w:r>
    </w:p>
    <w:p w:rsidR="00716DCF" w:rsidRPr="00202929" w:rsidRDefault="00716DCF" w:rsidP="004324CF">
      <w:pPr>
        <w:spacing w:before="20" w:after="20"/>
        <w:rPr>
          <w:rFonts w:ascii="Garamond" w:hAnsi="Garamond"/>
          <w:sz w:val="22"/>
          <w:szCs w:val="22"/>
        </w:rPr>
      </w:pPr>
      <w:r w:rsidRPr="00202929">
        <w:rPr>
          <w:rFonts w:ascii="Garamond" w:hAnsi="Garamond"/>
          <w:sz w:val="22"/>
          <w:szCs w:val="22"/>
        </w:rPr>
        <w:t xml:space="preserve">Rhogram is administered to prevent isoimmunization in Rh negative women exposed to Rh positive blood thus preventing the risk of erythroblastosis fetalis in current or subsequent pregnancies. </w:t>
      </w:r>
    </w:p>
    <w:p w:rsidR="00716DCF" w:rsidRPr="00202929" w:rsidRDefault="00716DCF" w:rsidP="004324CF">
      <w:pPr>
        <w:pStyle w:val="Heading2"/>
        <w:spacing w:before="20" w:after="20" w:line="240" w:lineRule="auto"/>
        <w:rPr>
          <w:rFonts w:ascii="Garamond" w:hAnsi="Garamond"/>
          <w:b w:val="0"/>
          <w:i w:val="0"/>
          <w:smallCaps/>
          <w:sz w:val="22"/>
          <w:szCs w:val="22"/>
        </w:rPr>
      </w:pPr>
    </w:p>
    <w:p w:rsidR="00716DCF" w:rsidRPr="00202929" w:rsidRDefault="00716DCF" w:rsidP="004324CF">
      <w:pPr>
        <w:pStyle w:val="Subtitle"/>
        <w:spacing w:before="20" w:after="20" w:line="240" w:lineRule="auto"/>
        <w:rPr>
          <w:rFonts w:ascii="Garamond" w:hAnsi="Garamond"/>
          <w:b/>
          <w:smallCaps/>
          <w:sz w:val="22"/>
          <w:szCs w:val="22"/>
          <w:u w:val="none"/>
        </w:rPr>
      </w:pPr>
      <w:r w:rsidRPr="00202929">
        <w:rPr>
          <w:rFonts w:ascii="Garamond" w:hAnsi="Garamond"/>
          <w:b/>
          <w:smallCaps/>
          <w:sz w:val="22"/>
          <w:szCs w:val="22"/>
          <w:u w:val="none"/>
        </w:rPr>
        <w:t>Subjective</w:t>
      </w:r>
    </w:p>
    <w:p w:rsidR="00716DCF" w:rsidRPr="00202929" w:rsidRDefault="00716DCF" w:rsidP="00716DCF">
      <w:pPr>
        <w:numPr>
          <w:ilvl w:val="0"/>
          <w:numId w:val="42"/>
        </w:numPr>
        <w:spacing w:before="20" w:after="20"/>
        <w:rPr>
          <w:rFonts w:ascii="Garamond" w:hAnsi="Garamond"/>
          <w:sz w:val="22"/>
          <w:szCs w:val="22"/>
        </w:rPr>
      </w:pPr>
      <w:r w:rsidRPr="00202929">
        <w:rPr>
          <w:rFonts w:ascii="Garamond" w:hAnsi="Garamond"/>
          <w:sz w:val="22"/>
          <w:szCs w:val="22"/>
        </w:rPr>
        <w:t>Indications for initiating the Rhogam Nurse Protocol, document in HPI:</w:t>
      </w:r>
    </w:p>
    <w:p w:rsidR="00716DCF" w:rsidRPr="00202929" w:rsidRDefault="00716DCF" w:rsidP="00716DCF">
      <w:pPr>
        <w:numPr>
          <w:ilvl w:val="1"/>
          <w:numId w:val="42"/>
        </w:numPr>
        <w:spacing w:before="20" w:after="20"/>
        <w:rPr>
          <w:rFonts w:ascii="Garamond" w:hAnsi="Garamond"/>
          <w:sz w:val="22"/>
          <w:szCs w:val="22"/>
        </w:rPr>
      </w:pPr>
      <w:r>
        <w:rPr>
          <w:rFonts w:ascii="Garamond" w:hAnsi="Garamond"/>
          <w:b/>
          <w:sz w:val="22"/>
          <w:szCs w:val="22"/>
        </w:rPr>
        <w:t xml:space="preserve">Patient is </w:t>
      </w:r>
      <w:r w:rsidRPr="00202929">
        <w:rPr>
          <w:rFonts w:ascii="Garamond" w:hAnsi="Garamond"/>
          <w:b/>
          <w:sz w:val="22"/>
          <w:szCs w:val="22"/>
        </w:rPr>
        <w:t xml:space="preserve">Rh </w:t>
      </w:r>
      <w:r>
        <w:rPr>
          <w:rFonts w:ascii="Garamond" w:hAnsi="Garamond"/>
          <w:b/>
          <w:sz w:val="22"/>
          <w:szCs w:val="22"/>
        </w:rPr>
        <w:t xml:space="preserve">negative and 28 weeks gestation.  </w:t>
      </w:r>
      <w:r>
        <w:rPr>
          <w:rFonts w:ascii="Garamond" w:hAnsi="Garamond"/>
          <w:sz w:val="22"/>
          <w:szCs w:val="22"/>
        </w:rPr>
        <w:t>(Antibody screen will be done at INP and at delivery. It is not necessary to check another antibody screen prior to giving Rhogam).</w:t>
      </w:r>
      <w:r w:rsidRPr="00202929">
        <w:rPr>
          <w:rFonts w:ascii="Garamond" w:hAnsi="Garamond"/>
          <w:sz w:val="22"/>
          <w:szCs w:val="22"/>
        </w:rPr>
        <w:t xml:space="preserve"> </w:t>
      </w:r>
    </w:p>
    <w:p w:rsidR="00716DCF" w:rsidRPr="00202929" w:rsidRDefault="00716DCF" w:rsidP="00437F4B">
      <w:pPr>
        <w:spacing w:before="20" w:after="20"/>
        <w:ind w:left="4320" w:firstLine="720"/>
        <w:rPr>
          <w:rFonts w:ascii="Garamond" w:hAnsi="Garamond"/>
          <w:sz w:val="22"/>
          <w:szCs w:val="22"/>
        </w:rPr>
      </w:pPr>
      <w:r w:rsidRPr="00202929">
        <w:rPr>
          <w:rFonts w:ascii="Garamond" w:hAnsi="Garamond"/>
          <w:sz w:val="22"/>
          <w:szCs w:val="22"/>
        </w:rPr>
        <w:t>OR</w:t>
      </w:r>
    </w:p>
    <w:p w:rsidR="00716DCF" w:rsidRPr="00202929" w:rsidRDefault="00716DCF" w:rsidP="00716DCF">
      <w:pPr>
        <w:numPr>
          <w:ilvl w:val="1"/>
          <w:numId w:val="42"/>
        </w:numPr>
        <w:spacing w:before="20" w:after="20"/>
        <w:rPr>
          <w:rFonts w:ascii="Garamond" w:hAnsi="Garamond"/>
          <w:sz w:val="22"/>
          <w:szCs w:val="22"/>
        </w:rPr>
      </w:pPr>
      <w:r w:rsidRPr="00202929">
        <w:rPr>
          <w:rFonts w:ascii="Garamond" w:hAnsi="Garamond"/>
          <w:b/>
          <w:sz w:val="22"/>
          <w:szCs w:val="22"/>
        </w:rPr>
        <w:t xml:space="preserve">Patient is Rh negative with a negative Rh antibody screen after SAB. </w:t>
      </w:r>
      <w:r w:rsidRPr="00202929">
        <w:rPr>
          <w:rFonts w:ascii="Garamond" w:hAnsi="Garamond"/>
          <w:sz w:val="22"/>
          <w:szCs w:val="22"/>
        </w:rPr>
        <w:t xml:space="preserve"> Rhogam must be given within 72 hrs of SAB (onset of bleeding).</w:t>
      </w:r>
    </w:p>
    <w:p w:rsidR="00716DCF" w:rsidRPr="00202929" w:rsidRDefault="00716DCF" w:rsidP="00437F4B">
      <w:pPr>
        <w:spacing w:before="20" w:after="20"/>
        <w:ind w:left="4320" w:firstLine="720"/>
        <w:rPr>
          <w:rFonts w:ascii="Garamond" w:hAnsi="Garamond"/>
          <w:sz w:val="22"/>
          <w:szCs w:val="22"/>
        </w:rPr>
      </w:pPr>
      <w:r w:rsidRPr="00202929">
        <w:rPr>
          <w:rFonts w:ascii="Garamond" w:hAnsi="Garamond"/>
          <w:sz w:val="22"/>
          <w:szCs w:val="22"/>
        </w:rPr>
        <w:t>OR</w:t>
      </w:r>
    </w:p>
    <w:p w:rsidR="00716DCF" w:rsidRPr="00202929" w:rsidRDefault="00716DCF" w:rsidP="00716DCF">
      <w:pPr>
        <w:numPr>
          <w:ilvl w:val="1"/>
          <w:numId w:val="42"/>
        </w:numPr>
        <w:spacing w:before="20" w:after="20"/>
        <w:rPr>
          <w:rFonts w:ascii="Garamond" w:hAnsi="Garamond"/>
          <w:sz w:val="22"/>
          <w:szCs w:val="22"/>
        </w:rPr>
      </w:pPr>
      <w:r w:rsidRPr="00202929">
        <w:rPr>
          <w:rFonts w:ascii="Garamond" w:hAnsi="Garamond"/>
          <w:b/>
          <w:sz w:val="22"/>
          <w:szCs w:val="22"/>
        </w:rPr>
        <w:t>Pt is Rh negative with a negative Rh antibody screen after bleeding during pregnancy.</w:t>
      </w:r>
      <w:r w:rsidRPr="00202929">
        <w:rPr>
          <w:rFonts w:ascii="Garamond" w:hAnsi="Garamond"/>
          <w:sz w:val="22"/>
          <w:szCs w:val="22"/>
        </w:rPr>
        <w:t xml:space="preserve"> Must be given w/in 72 hrs of onset of bleeding. </w:t>
      </w:r>
      <w:permStart w:id="944320059" w:edGrp="everyone"/>
      <w:permEnd w:id="944320059"/>
    </w:p>
    <w:p w:rsidR="00716DCF" w:rsidRPr="00202929" w:rsidRDefault="00716DCF" w:rsidP="00716DCF">
      <w:pPr>
        <w:numPr>
          <w:ilvl w:val="0"/>
          <w:numId w:val="42"/>
        </w:numPr>
        <w:spacing w:before="20" w:after="20"/>
        <w:rPr>
          <w:rFonts w:ascii="Garamond" w:hAnsi="Garamond"/>
          <w:sz w:val="22"/>
          <w:szCs w:val="22"/>
        </w:rPr>
      </w:pPr>
      <w:r w:rsidRPr="00202929">
        <w:rPr>
          <w:rFonts w:ascii="Garamond" w:hAnsi="Garamond"/>
          <w:sz w:val="22"/>
          <w:szCs w:val="22"/>
        </w:rPr>
        <w:t>Document allergies.</w:t>
      </w:r>
    </w:p>
    <w:p w:rsidR="00716DCF" w:rsidRPr="00202929" w:rsidRDefault="00716DCF" w:rsidP="00716DCF">
      <w:pPr>
        <w:numPr>
          <w:ilvl w:val="0"/>
          <w:numId w:val="42"/>
        </w:numPr>
        <w:spacing w:before="20" w:after="20"/>
        <w:rPr>
          <w:rFonts w:ascii="Garamond" w:hAnsi="Garamond"/>
          <w:sz w:val="22"/>
          <w:szCs w:val="22"/>
        </w:rPr>
      </w:pPr>
      <w:r w:rsidRPr="00202929">
        <w:rPr>
          <w:rFonts w:ascii="Garamond" w:hAnsi="Garamond"/>
          <w:sz w:val="22"/>
          <w:szCs w:val="22"/>
        </w:rPr>
        <w:t>Screen patient for</w:t>
      </w:r>
      <w:r w:rsidRPr="00202929">
        <w:rPr>
          <w:rFonts w:ascii="Garamond" w:hAnsi="Garamond"/>
          <w:b/>
          <w:sz w:val="22"/>
          <w:szCs w:val="22"/>
        </w:rPr>
        <w:t xml:space="preserve"> recent live virus vaccination </w:t>
      </w:r>
      <w:r w:rsidRPr="00202929">
        <w:rPr>
          <w:rFonts w:ascii="Garamond" w:hAnsi="Garamond"/>
          <w:sz w:val="22"/>
          <w:szCs w:val="22"/>
        </w:rPr>
        <w:t>(within the last 4 weeks; MMR, Varicella)</w:t>
      </w:r>
      <w:r w:rsidRPr="00202929">
        <w:rPr>
          <w:rFonts w:ascii="Garamond" w:hAnsi="Garamond"/>
          <w:b/>
          <w:sz w:val="22"/>
          <w:szCs w:val="22"/>
        </w:rPr>
        <w:t>.</w:t>
      </w:r>
      <w:r w:rsidRPr="00202929">
        <w:rPr>
          <w:rFonts w:ascii="Garamond" w:hAnsi="Garamond"/>
          <w:sz w:val="22"/>
          <w:szCs w:val="22"/>
        </w:rPr>
        <w:t xml:space="preserve">  </w:t>
      </w:r>
    </w:p>
    <w:p w:rsidR="00716DCF" w:rsidRPr="00807D0C" w:rsidRDefault="00716DCF" w:rsidP="00716DCF">
      <w:pPr>
        <w:numPr>
          <w:ilvl w:val="1"/>
          <w:numId w:val="42"/>
        </w:numPr>
        <w:spacing w:before="20" w:after="20"/>
        <w:rPr>
          <w:rFonts w:ascii="Garamond" w:hAnsi="Garamond"/>
          <w:sz w:val="22"/>
          <w:szCs w:val="22"/>
        </w:rPr>
      </w:pPr>
      <w:r w:rsidRPr="00202929">
        <w:rPr>
          <w:rFonts w:ascii="Garamond" w:hAnsi="Garamond"/>
          <w:sz w:val="22"/>
          <w:szCs w:val="22"/>
        </w:rPr>
        <w:t>Rhogam may interfere with efficacy of vaccine. Patient may still receive Rhogam if needed but a titer may need to be drawn later to determine if recent vaccine was effective</w:t>
      </w:r>
      <w:r w:rsidRPr="00807D0C">
        <w:rPr>
          <w:rFonts w:ascii="Garamond" w:hAnsi="Garamond"/>
          <w:sz w:val="22"/>
          <w:szCs w:val="22"/>
        </w:rPr>
        <w:t xml:space="preserve">. Live vaccines given immediately prior to </w:t>
      </w:r>
      <w:proofErr w:type="spellStart"/>
      <w:r w:rsidRPr="00807D0C">
        <w:rPr>
          <w:rFonts w:ascii="Garamond" w:hAnsi="Garamond"/>
          <w:sz w:val="22"/>
          <w:szCs w:val="22"/>
        </w:rPr>
        <w:t>Rhogam</w:t>
      </w:r>
      <w:proofErr w:type="spellEnd"/>
      <w:r w:rsidRPr="00807D0C">
        <w:rPr>
          <w:rFonts w:ascii="Garamond" w:hAnsi="Garamond"/>
          <w:sz w:val="22"/>
          <w:szCs w:val="22"/>
        </w:rPr>
        <w:t xml:space="preserve"> administration may require repeat vaccination.</w:t>
      </w:r>
    </w:p>
    <w:p w:rsidR="00716DCF" w:rsidRPr="00202929" w:rsidRDefault="00716DCF" w:rsidP="00716DCF">
      <w:pPr>
        <w:numPr>
          <w:ilvl w:val="0"/>
          <w:numId w:val="42"/>
        </w:numPr>
        <w:spacing w:before="20" w:after="20"/>
        <w:rPr>
          <w:rFonts w:ascii="Garamond" w:hAnsi="Garamond"/>
          <w:sz w:val="22"/>
          <w:szCs w:val="22"/>
        </w:rPr>
      </w:pPr>
      <w:r w:rsidRPr="00807D0C">
        <w:rPr>
          <w:rFonts w:ascii="Garamond" w:hAnsi="Garamond"/>
          <w:sz w:val="22"/>
          <w:szCs w:val="22"/>
        </w:rPr>
        <w:t>If father is known to be Rh negative, Rhogam is not required as baby will also be Rh negative</w:t>
      </w:r>
      <w:r w:rsidRPr="00202929">
        <w:rPr>
          <w:rFonts w:ascii="Garamond" w:hAnsi="Garamond"/>
          <w:sz w:val="22"/>
          <w:szCs w:val="22"/>
        </w:rPr>
        <w:t xml:space="preserve">. </w:t>
      </w:r>
      <w:r>
        <w:rPr>
          <w:rFonts w:ascii="Garamond" w:hAnsi="Garamond"/>
          <w:sz w:val="22"/>
          <w:szCs w:val="22"/>
        </w:rPr>
        <w:t xml:space="preserve">However, patient </w:t>
      </w:r>
      <w:r w:rsidRPr="00202929">
        <w:rPr>
          <w:rFonts w:ascii="Garamond" w:hAnsi="Garamond"/>
          <w:sz w:val="22"/>
          <w:szCs w:val="22"/>
        </w:rPr>
        <w:t>must provide proof of this.</w:t>
      </w:r>
      <w:r>
        <w:rPr>
          <w:rFonts w:ascii="Garamond" w:hAnsi="Garamond"/>
          <w:sz w:val="22"/>
          <w:szCs w:val="22"/>
        </w:rPr>
        <w:t xml:space="preserve"> If provided, s</w:t>
      </w:r>
      <w:r w:rsidRPr="00202929">
        <w:rPr>
          <w:rFonts w:ascii="Garamond" w:hAnsi="Garamond"/>
          <w:sz w:val="22"/>
          <w:szCs w:val="22"/>
        </w:rPr>
        <w:t>can</w:t>
      </w:r>
      <w:r>
        <w:rPr>
          <w:rFonts w:ascii="Garamond" w:hAnsi="Garamond"/>
          <w:sz w:val="22"/>
          <w:szCs w:val="22"/>
        </w:rPr>
        <w:t xml:space="preserve"> in</w:t>
      </w:r>
      <w:r w:rsidRPr="00202929">
        <w:rPr>
          <w:rFonts w:ascii="Garamond" w:hAnsi="Garamond"/>
          <w:sz w:val="22"/>
          <w:szCs w:val="22"/>
        </w:rPr>
        <w:t xml:space="preserve"> </w:t>
      </w:r>
      <w:r>
        <w:rPr>
          <w:rFonts w:ascii="Garamond" w:hAnsi="Garamond"/>
          <w:sz w:val="22"/>
          <w:szCs w:val="22"/>
        </w:rPr>
        <w:t>to EMR.</w:t>
      </w:r>
    </w:p>
    <w:p w:rsidR="00716DCF" w:rsidRPr="00202929" w:rsidRDefault="00716DCF" w:rsidP="0001300C">
      <w:pPr>
        <w:spacing w:before="20" w:after="20"/>
        <w:rPr>
          <w:rFonts w:ascii="Garamond" w:hAnsi="Garamond"/>
          <w:sz w:val="22"/>
          <w:szCs w:val="22"/>
        </w:rPr>
      </w:pPr>
    </w:p>
    <w:p w:rsidR="00716DCF" w:rsidRPr="00202929" w:rsidRDefault="00716DCF" w:rsidP="0001300C">
      <w:pPr>
        <w:spacing w:before="20" w:after="20"/>
        <w:rPr>
          <w:rFonts w:ascii="Garamond" w:hAnsi="Garamond"/>
          <w:b/>
          <w:smallCaps/>
          <w:sz w:val="22"/>
          <w:szCs w:val="22"/>
        </w:rPr>
      </w:pPr>
      <w:r>
        <w:rPr>
          <w:rFonts w:ascii="Garamond" w:hAnsi="Garamond"/>
          <w:b/>
          <w:smallCaps/>
          <w:sz w:val="22"/>
          <w:szCs w:val="22"/>
        </w:rPr>
        <w:t>Objecti</w:t>
      </w:r>
      <w:r w:rsidRPr="00202929">
        <w:rPr>
          <w:rFonts w:ascii="Garamond" w:hAnsi="Garamond"/>
          <w:b/>
          <w:smallCaps/>
          <w:sz w:val="22"/>
          <w:szCs w:val="22"/>
        </w:rPr>
        <w:t>ve</w:t>
      </w:r>
    </w:p>
    <w:p w:rsidR="00716DCF" w:rsidRPr="00202929" w:rsidRDefault="00716DCF" w:rsidP="00716DCF">
      <w:pPr>
        <w:numPr>
          <w:ilvl w:val="0"/>
          <w:numId w:val="41"/>
        </w:numPr>
        <w:spacing w:before="20" w:after="20"/>
        <w:rPr>
          <w:rFonts w:ascii="Garamond" w:hAnsi="Garamond"/>
          <w:b/>
          <w:sz w:val="22"/>
          <w:szCs w:val="22"/>
        </w:rPr>
      </w:pPr>
      <w:r w:rsidRPr="00202929">
        <w:rPr>
          <w:rFonts w:ascii="Garamond" w:hAnsi="Garamond"/>
          <w:sz w:val="22"/>
          <w:szCs w:val="22"/>
        </w:rPr>
        <w:t xml:space="preserve">Patient shows no acute distress. </w:t>
      </w:r>
    </w:p>
    <w:p w:rsidR="00716DCF" w:rsidRPr="00202929" w:rsidRDefault="00716DCF" w:rsidP="00202929">
      <w:pPr>
        <w:spacing w:before="20" w:after="20"/>
        <w:rPr>
          <w:rFonts w:ascii="Garamond" w:hAnsi="Garamond"/>
          <w:b/>
          <w:sz w:val="22"/>
          <w:szCs w:val="22"/>
        </w:rPr>
      </w:pPr>
    </w:p>
    <w:p w:rsidR="00716DCF" w:rsidRPr="00202929" w:rsidRDefault="00716DCF" w:rsidP="004324CF">
      <w:pPr>
        <w:pStyle w:val="Heading1"/>
        <w:spacing w:before="20" w:after="20" w:line="240" w:lineRule="auto"/>
        <w:rPr>
          <w:rFonts w:ascii="Garamond" w:hAnsi="Garamond"/>
          <w:b/>
          <w:smallCaps/>
          <w:sz w:val="22"/>
          <w:szCs w:val="22"/>
          <w:u w:val="none"/>
        </w:rPr>
      </w:pPr>
      <w:r w:rsidRPr="00202929">
        <w:rPr>
          <w:rFonts w:ascii="Garamond" w:hAnsi="Garamond"/>
          <w:b/>
          <w:smallCaps/>
          <w:sz w:val="22"/>
          <w:szCs w:val="22"/>
          <w:u w:val="none"/>
        </w:rPr>
        <w:t>Assessment</w:t>
      </w:r>
    </w:p>
    <w:p w:rsidR="00716DCF" w:rsidRPr="00202929" w:rsidRDefault="00716DCF" w:rsidP="00716DCF">
      <w:pPr>
        <w:pStyle w:val="Title"/>
        <w:numPr>
          <w:ilvl w:val="0"/>
          <w:numId w:val="41"/>
        </w:numPr>
        <w:spacing w:before="20" w:after="20"/>
        <w:jc w:val="left"/>
        <w:rPr>
          <w:rFonts w:ascii="Garamond" w:hAnsi="Garamond"/>
          <w:b w:val="0"/>
          <w:sz w:val="22"/>
          <w:szCs w:val="22"/>
          <w:u w:val="single"/>
        </w:rPr>
      </w:pPr>
      <w:proofErr w:type="gramStart"/>
      <w:r w:rsidRPr="00202929">
        <w:rPr>
          <w:rFonts w:ascii="Garamond" w:hAnsi="Garamond"/>
          <w:sz w:val="22"/>
          <w:szCs w:val="22"/>
        </w:rPr>
        <w:t>Rh isoimmunization, unspecified episode.</w:t>
      </w:r>
      <w:proofErr w:type="gramEnd"/>
      <w:r w:rsidRPr="00202929">
        <w:rPr>
          <w:rFonts w:ascii="Garamond" w:hAnsi="Garamond"/>
          <w:sz w:val="22"/>
          <w:szCs w:val="22"/>
        </w:rPr>
        <w:t xml:space="preserve">  ICD-9: 656.10 Status: Follow-up</w:t>
      </w:r>
    </w:p>
    <w:p w:rsidR="00716DCF" w:rsidRDefault="00716DCF" w:rsidP="004324CF">
      <w:pPr>
        <w:pStyle w:val="Heading1"/>
        <w:spacing w:before="20" w:after="20" w:line="240" w:lineRule="auto"/>
        <w:rPr>
          <w:rFonts w:ascii="Garamond" w:hAnsi="Garamond"/>
          <w:b/>
          <w:smallCaps/>
          <w:sz w:val="22"/>
          <w:szCs w:val="22"/>
          <w:u w:val="none"/>
        </w:rPr>
      </w:pPr>
    </w:p>
    <w:p w:rsidR="00716DCF" w:rsidRPr="00202929" w:rsidRDefault="00716DCF" w:rsidP="004324CF">
      <w:pPr>
        <w:pStyle w:val="Heading1"/>
        <w:spacing w:before="20" w:after="20" w:line="240" w:lineRule="auto"/>
        <w:rPr>
          <w:rFonts w:ascii="Garamond" w:hAnsi="Garamond"/>
          <w:b/>
          <w:smallCaps/>
          <w:sz w:val="22"/>
          <w:szCs w:val="22"/>
          <w:u w:val="none"/>
        </w:rPr>
      </w:pPr>
      <w:r w:rsidRPr="00202929">
        <w:rPr>
          <w:rFonts w:ascii="Garamond" w:hAnsi="Garamond"/>
          <w:b/>
          <w:smallCaps/>
          <w:sz w:val="22"/>
          <w:szCs w:val="22"/>
          <w:u w:val="none"/>
        </w:rPr>
        <w:t>Plan</w:t>
      </w:r>
    </w:p>
    <w:p w:rsidR="00716DCF" w:rsidRPr="00202929" w:rsidRDefault="00716DCF" w:rsidP="00716DCF">
      <w:pPr>
        <w:numPr>
          <w:ilvl w:val="0"/>
          <w:numId w:val="41"/>
        </w:numPr>
        <w:spacing w:before="20" w:after="20"/>
        <w:rPr>
          <w:rFonts w:ascii="Garamond" w:hAnsi="Garamond"/>
          <w:sz w:val="22"/>
          <w:szCs w:val="22"/>
        </w:rPr>
      </w:pPr>
      <w:r w:rsidRPr="00202929">
        <w:rPr>
          <w:rFonts w:ascii="Garamond" w:hAnsi="Garamond"/>
          <w:sz w:val="22"/>
          <w:szCs w:val="22"/>
        </w:rPr>
        <w:t xml:space="preserve">Discuss with patient that </w:t>
      </w:r>
      <w:r w:rsidRPr="00202929">
        <w:rPr>
          <w:rFonts w:ascii="Garamond" w:hAnsi="Garamond"/>
          <w:b/>
          <w:sz w:val="22"/>
          <w:szCs w:val="22"/>
        </w:rPr>
        <w:t>adverse reactions</w:t>
      </w:r>
      <w:r w:rsidRPr="00202929">
        <w:rPr>
          <w:rFonts w:ascii="Garamond" w:hAnsi="Garamond"/>
          <w:sz w:val="22"/>
          <w:szCs w:val="22"/>
        </w:rPr>
        <w:t xml:space="preserve"> are infrequent. </w:t>
      </w:r>
    </w:p>
    <w:p w:rsidR="00716DCF" w:rsidRPr="00807D0C" w:rsidRDefault="00716DCF" w:rsidP="00716DCF">
      <w:pPr>
        <w:numPr>
          <w:ilvl w:val="1"/>
          <w:numId w:val="41"/>
        </w:numPr>
        <w:spacing w:before="20" w:after="20"/>
        <w:rPr>
          <w:rFonts w:ascii="Garamond" w:hAnsi="Garamond"/>
          <w:sz w:val="22"/>
          <w:szCs w:val="22"/>
        </w:rPr>
      </w:pPr>
      <w:r w:rsidRPr="00202929">
        <w:rPr>
          <w:rFonts w:ascii="Garamond" w:hAnsi="Garamond"/>
          <w:sz w:val="22"/>
          <w:szCs w:val="22"/>
        </w:rPr>
        <w:t xml:space="preserve">The most common </w:t>
      </w:r>
      <w:r w:rsidRPr="00807D0C">
        <w:rPr>
          <w:rFonts w:ascii="Garamond" w:hAnsi="Garamond"/>
          <w:sz w:val="22"/>
          <w:szCs w:val="22"/>
        </w:rPr>
        <w:t>systemic side effects are HA, chills, fever, asthenia (muscle weakness), pallor, diarrhea, nausea/vomiting, arthralgia (joint pain), myalgia, malaise, dizziness, hyperkinesis, abdominal pain, back pain, hypotension, hypertension, increased LDH, drowsiness, vasodilation, pruritus, rash, and diaphoresis. Localized reactions at the site include induration, mild pain, redness, and swelling.</w:t>
      </w:r>
    </w:p>
    <w:p w:rsidR="00716DCF" w:rsidRPr="00807D0C" w:rsidRDefault="00716DCF" w:rsidP="00716DCF">
      <w:pPr>
        <w:numPr>
          <w:ilvl w:val="0"/>
          <w:numId w:val="41"/>
        </w:numPr>
        <w:spacing w:before="20" w:after="20"/>
        <w:rPr>
          <w:rFonts w:ascii="Garamond" w:hAnsi="Garamond"/>
          <w:sz w:val="22"/>
          <w:szCs w:val="22"/>
        </w:rPr>
      </w:pPr>
      <w:r w:rsidRPr="00807D0C">
        <w:rPr>
          <w:rFonts w:ascii="Garamond" w:hAnsi="Garamond"/>
          <w:b/>
          <w:sz w:val="22"/>
          <w:szCs w:val="22"/>
        </w:rPr>
        <w:t xml:space="preserve">Fill out and give insert to patient, </w:t>
      </w:r>
      <w:r w:rsidRPr="00807D0C">
        <w:rPr>
          <w:rFonts w:ascii="Garamond" w:hAnsi="Garamond"/>
          <w:sz w:val="22"/>
          <w:szCs w:val="22"/>
        </w:rPr>
        <w:t>remind to keep with medical records and/or bring to hospital for birth.</w:t>
      </w:r>
    </w:p>
    <w:p w:rsidR="00716DCF" w:rsidRPr="00202929" w:rsidRDefault="00716DCF" w:rsidP="00716DCF">
      <w:pPr>
        <w:numPr>
          <w:ilvl w:val="0"/>
          <w:numId w:val="40"/>
        </w:numPr>
        <w:spacing w:before="20" w:after="20"/>
        <w:rPr>
          <w:rFonts w:ascii="Garamond" w:hAnsi="Garamond"/>
          <w:sz w:val="22"/>
          <w:szCs w:val="22"/>
        </w:rPr>
      </w:pPr>
      <w:r w:rsidRPr="00807D0C">
        <w:rPr>
          <w:rFonts w:ascii="Garamond" w:hAnsi="Garamond"/>
          <w:sz w:val="22"/>
          <w:szCs w:val="22"/>
        </w:rPr>
        <w:t>Pt should a</w:t>
      </w:r>
      <w:r w:rsidRPr="00807D0C">
        <w:rPr>
          <w:rFonts w:ascii="Garamond" w:hAnsi="Garamond"/>
          <w:b/>
          <w:sz w:val="22"/>
          <w:szCs w:val="22"/>
        </w:rPr>
        <w:t xml:space="preserve">void receiving a live virus vaccine </w:t>
      </w:r>
      <w:r w:rsidRPr="00807D0C">
        <w:rPr>
          <w:rFonts w:ascii="Garamond" w:hAnsi="Garamond"/>
          <w:sz w:val="22"/>
          <w:szCs w:val="22"/>
        </w:rPr>
        <w:t>(see above) for 6 months following</w:t>
      </w:r>
      <w:r w:rsidRPr="00202929">
        <w:rPr>
          <w:rFonts w:ascii="Garamond" w:hAnsi="Garamond"/>
          <w:sz w:val="22"/>
          <w:szCs w:val="22"/>
        </w:rPr>
        <w:t xml:space="preserve"> </w:t>
      </w:r>
      <w:proofErr w:type="spellStart"/>
      <w:r w:rsidRPr="00202929">
        <w:rPr>
          <w:rFonts w:ascii="Garamond" w:hAnsi="Garamond"/>
          <w:sz w:val="22"/>
          <w:szCs w:val="22"/>
        </w:rPr>
        <w:t>Rhogam</w:t>
      </w:r>
      <w:proofErr w:type="spellEnd"/>
      <w:r w:rsidRPr="00202929">
        <w:rPr>
          <w:rFonts w:ascii="Garamond" w:hAnsi="Garamond"/>
          <w:sz w:val="22"/>
          <w:szCs w:val="22"/>
        </w:rPr>
        <w:t xml:space="preserve"> administration.</w:t>
      </w:r>
    </w:p>
    <w:p w:rsidR="00716DCF" w:rsidRPr="00202929" w:rsidRDefault="00716DCF" w:rsidP="00716DCF">
      <w:pPr>
        <w:numPr>
          <w:ilvl w:val="0"/>
          <w:numId w:val="43"/>
        </w:numPr>
        <w:spacing w:before="20" w:after="20"/>
        <w:rPr>
          <w:rFonts w:ascii="Garamond" w:hAnsi="Garamond"/>
          <w:sz w:val="22"/>
          <w:szCs w:val="22"/>
          <w:u w:val="single"/>
        </w:rPr>
      </w:pPr>
      <w:r w:rsidRPr="00202929">
        <w:rPr>
          <w:rFonts w:ascii="Garamond" w:hAnsi="Garamond"/>
          <w:b/>
          <w:sz w:val="22"/>
          <w:szCs w:val="22"/>
        </w:rPr>
        <w:t>Order today’s injection</w:t>
      </w:r>
      <w:r w:rsidRPr="00202929">
        <w:rPr>
          <w:rFonts w:ascii="Garamond" w:hAnsi="Garamond"/>
          <w:sz w:val="22"/>
          <w:szCs w:val="22"/>
        </w:rPr>
        <w:t xml:space="preserve"> in Office Services, Misc. Drugs</w:t>
      </w:r>
      <w:r>
        <w:rPr>
          <w:rFonts w:ascii="Garamond" w:hAnsi="Garamond"/>
          <w:sz w:val="22"/>
          <w:szCs w:val="22"/>
        </w:rPr>
        <w:t xml:space="preserve">. Use </w:t>
      </w:r>
      <w:r w:rsidRPr="00B35D46">
        <w:rPr>
          <w:rFonts w:ascii="Garamond" w:hAnsi="Garamond"/>
          <w:sz w:val="22"/>
          <w:szCs w:val="22"/>
          <w:u w:val="single"/>
        </w:rPr>
        <w:t>pregnancy</w:t>
      </w:r>
      <w:r>
        <w:rPr>
          <w:rFonts w:ascii="Garamond" w:hAnsi="Garamond"/>
          <w:sz w:val="22"/>
          <w:szCs w:val="22"/>
        </w:rPr>
        <w:t xml:space="preserve"> as the assessment.</w:t>
      </w:r>
    </w:p>
    <w:p w:rsidR="00716DCF" w:rsidRPr="00957D2C" w:rsidRDefault="00716DCF" w:rsidP="00716DCF">
      <w:pPr>
        <w:numPr>
          <w:ilvl w:val="1"/>
          <w:numId w:val="43"/>
        </w:numPr>
        <w:spacing w:before="20" w:after="20"/>
        <w:rPr>
          <w:rFonts w:ascii="Garamond" w:hAnsi="Garamond"/>
          <w:b/>
          <w:sz w:val="22"/>
          <w:szCs w:val="22"/>
          <w:u w:val="single"/>
        </w:rPr>
      </w:pPr>
      <w:proofErr w:type="spellStart"/>
      <w:r w:rsidRPr="00202929">
        <w:rPr>
          <w:rFonts w:ascii="Garamond" w:hAnsi="Garamond"/>
          <w:b/>
          <w:sz w:val="22"/>
          <w:szCs w:val="22"/>
        </w:rPr>
        <w:t>Rhogam</w:t>
      </w:r>
      <w:proofErr w:type="spellEnd"/>
      <w:r w:rsidRPr="00202929">
        <w:rPr>
          <w:rFonts w:ascii="Garamond" w:hAnsi="Garamond"/>
          <w:b/>
          <w:sz w:val="22"/>
          <w:szCs w:val="22"/>
        </w:rPr>
        <w:t xml:space="preserve"> Injection, Each</w:t>
      </w:r>
    </w:p>
    <w:p w:rsidR="00716DCF" w:rsidRPr="00202929" w:rsidRDefault="00716DCF" w:rsidP="00716DCF">
      <w:pPr>
        <w:numPr>
          <w:ilvl w:val="1"/>
          <w:numId w:val="43"/>
        </w:numPr>
        <w:spacing w:before="20" w:after="20"/>
        <w:rPr>
          <w:rFonts w:ascii="Garamond" w:hAnsi="Garamond"/>
          <w:b/>
          <w:sz w:val="22"/>
          <w:szCs w:val="22"/>
          <w:u w:val="single"/>
        </w:rPr>
      </w:pPr>
      <w:r>
        <w:rPr>
          <w:rFonts w:ascii="Garamond" w:hAnsi="Garamond"/>
          <w:b/>
          <w:sz w:val="22"/>
          <w:szCs w:val="22"/>
        </w:rPr>
        <w:t>Rhophylac 1500IU/300mcg (1 prefilled 2ml syringe)</w:t>
      </w:r>
    </w:p>
    <w:p w:rsidR="00716DCF" w:rsidRPr="00202929" w:rsidRDefault="00716DCF" w:rsidP="00716DCF">
      <w:pPr>
        <w:numPr>
          <w:ilvl w:val="0"/>
          <w:numId w:val="43"/>
        </w:numPr>
        <w:spacing w:before="20" w:after="20"/>
        <w:rPr>
          <w:rFonts w:ascii="Garamond" w:hAnsi="Garamond"/>
          <w:b/>
          <w:sz w:val="22"/>
          <w:szCs w:val="22"/>
        </w:rPr>
      </w:pPr>
      <w:r w:rsidRPr="00202929">
        <w:rPr>
          <w:rFonts w:ascii="Garamond" w:hAnsi="Garamond"/>
          <w:b/>
          <w:sz w:val="22"/>
          <w:szCs w:val="22"/>
        </w:rPr>
        <w:t>Administer medication</w:t>
      </w:r>
    </w:p>
    <w:p w:rsidR="00716DCF" w:rsidRPr="00202929" w:rsidRDefault="00716DCF" w:rsidP="00716DCF">
      <w:pPr>
        <w:numPr>
          <w:ilvl w:val="1"/>
          <w:numId w:val="43"/>
        </w:numPr>
        <w:spacing w:before="20" w:after="20"/>
        <w:rPr>
          <w:rFonts w:ascii="Garamond" w:hAnsi="Garamond"/>
          <w:sz w:val="22"/>
          <w:szCs w:val="22"/>
        </w:rPr>
      </w:pPr>
      <w:r w:rsidRPr="00202929">
        <w:rPr>
          <w:rFonts w:ascii="Garamond" w:hAnsi="Garamond"/>
          <w:sz w:val="22"/>
          <w:szCs w:val="22"/>
        </w:rPr>
        <w:t>Remember to save lot # and expiration date for EMR!</w:t>
      </w:r>
    </w:p>
    <w:p w:rsidR="00716DCF" w:rsidRPr="00202929" w:rsidRDefault="00716DCF" w:rsidP="00716DCF">
      <w:pPr>
        <w:numPr>
          <w:ilvl w:val="1"/>
          <w:numId w:val="43"/>
        </w:numPr>
        <w:spacing w:before="20" w:after="20"/>
        <w:rPr>
          <w:rFonts w:ascii="Garamond" w:hAnsi="Garamond"/>
          <w:sz w:val="22"/>
          <w:szCs w:val="22"/>
        </w:rPr>
      </w:pPr>
      <w:r w:rsidRPr="00202929">
        <w:rPr>
          <w:rFonts w:ascii="Garamond" w:hAnsi="Garamond"/>
          <w:sz w:val="22"/>
          <w:szCs w:val="22"/>
        </w:rPr>
        <w:t xml:space="preserve">Bring Rhogam to </w:t>
      </w:r>
      <w:r w:rsidRPr="00202929">
        <w:rPr>
          <w:rFonts w:ascii="Garamond" w:hAnsi="Garamond"/>
          <w:b/>
          <w:sz w:val="22"/>
          <w:szCs w:val="22"/>
        </w:rPr>
        <w:t>room temperature</w:t>
      </w:r>
      <w:r w:rsidRPr="00202929">
        <w:rPr>
          <w:rFonts w:ascii="Garamond" w:hAnsi="Garamond"/>
          <w:sz w:val="22"/>
          <w:szCs w:val="22"/>
        </w:rPr>
        <w:t xml:space="preserve"> before administration. </w:t>
      </w:r>
    </w:p>
    <w:p w:rsidR="00716DCF" w:rsidRPr="00202929" w:rsidRDefault="00716DCF" w:rsidP="00716DCF">
      <w:pPr>
        <w:numPr>
          <w:ilvl w:val="1"/>
          <w:numId w:val="43"/>
        </w:numPr>
        <w:spacing w:before="20" w:after="20"/>
        <w:rPr>
          <w:rFonts w:ascii="Garamond" w:hAnsi="Garamond"/>
          <w:sz w:val="22"/>
          <w:szCs w:val="22"/>
        </w:rPr>
      </w:pPr>
      <w:r w:rsidRPr="00202929">
        <w:rPr>
          <w:rFonts w:ascii="Garamond" w:hAnsi="Garamond"/>
          <w:sz w:val="22"/>
          <w:szCs w:val="22"/>
        </w:rPr>
        <w:lastRenderedPageBreak/>
        <w:t>Inject IM</w:t>
      </w:r>
      <w:r>
        <w:rPr>
          <w:rFonts w:ascii="Garamond" w:hAnsi="Garamond"/>
          <w:sz w:val="22"/>
          <w:szCs w:val="22"/>
        </w:rPr>
        <w:t xml:space="preserve"> using 1” needle</w:t>
      </w:r>
      <w:r w:rsidRPr="00202929">
        <w:rPr>
          <w:rFonts w:ascii="Garamond" w:hAnsi="Garamond"/>
          <w:sz w:val="22"/>
          <w:szCs w:val="22"/>
        </w:rPr>
        <w:t xml:space="preserve"> into</w:t>
      </w:r>
      <w:r>
        <w:rPr>
          <w:rFonts w:ascii="Garamond" w:hAnsi="Garamond"/>
          <w:sz w:val="22"/>
          <w:szCs w:val="22"/>
        </w:rPr>
        <w:t xml:space="preserve"> deltoid muscle</w:t>
      </w:r>
      <w:r w:rsidRPr="00202929">
        <w:rPr>
          <w:rFonts w:ascii="Garamond" w:hAnsi="Garamond"/>
          <w:sz w:val="22"/>
          <w:szCs w:val="22"/>
        </w:rPr>
        <w:t xml:space="preserve"> </w:t>
      </w:r>
      <w:r>
        <w:rPr>
          <w:rFonts w:ascii="Garamond" w:hAnsi="Garamond"/>
          <w:sz w:val="22"/>
          <w:szCs w:val="22"/>
        </w:rPr>
        <w:t>or</w:t>
      </w:r>
      <w:r w:rsidRPr="00202929">
        <w:rPr>
          <w:rFonts w:ascii="Garamond" w:hAnsi="Garamond"/>
          <w:sz w:val="22"/>
          <w:szCs w:val="22"/>
        </w:rPr>
        <w:t xml:space="preserve"> anterolateral portion of the upper thigh</w:t>
      </w:r>
      <w:r>
        <w:rPr>
          <w:rFonts w:ascii="Garamond" w:hAnsi="Garamond"/>
          <w:sz w:val="22"/>
          <w:szCs w:val="22"/>
        </w:rPr>
        <w:t xml:space="preserve">.  </w:t>
      </w:r>
      <w:r w:rsidRPr="00202929">
        <w:rPr>
          <w:rFonts w:ascii="Garamond" w:hAnsi="Garamond"/>
          <w:sz w:val="22"/>
          <w:szCs w:val="22"/>
        </w:rPr>
        <w:t>Avoid glute</w:t>
      </w:r>
      <w:r>
        <w:rPr>
          <w:rFonts w:ascii="Garamond" w:hAnsi="Garamond"/>
          <w:sz w:val="22"/>
          <w:szCs w:val="22"/>
        </w:rPr>
        <w:t>al muscle as a routine injection.</w:t>
      </w:r>
      <w:r w:rsidRPr="00202929">
        <w:rPr>
          <w:rFonts w:ascii="Garamond" w:hAnsi="Garamond"/>
          <w:sz w:val="22"/>
          <w:szCs w:val="22"/>
        </w:rPr>
        <w:t xml:space="preserve"> </w:t>
      </w:r>
      <w:proofErr w:type="gramStart"/>
      <w:r w:rsidRPr="00202929">
        <w:rPr>
          <w:rFonts w:ascii="Garamond" w:hAnsi="Garamond"/>
          <w:sz w:val="22"/>
          <w:szCs w:val="22"/>
        </w:rPr>
        <w:t>site</w:t>
      </w:r>
      <w:proofErr w:type="gramEnd"/>
      <w:r w:rsidRPr="00202929">
        <w:rPr>
          <w:rFonts w:ascii="Garamond" w:hAnsi="Garamond"/>
          <w:sz w:val="22"/>
          <w:szCs w:val="22"/>
        </w:rPr>
        <w:t xml:space="preserve"> due to risk of sciatic nerve injury.</w:t>
      </w:r>
    </w:p>
    <w:p w:rsidR="00716DCF" w:rsidRPr="00202929" w:rsidRDefault="00716DCF" w:rsidP="00716DCF">
      <w:pPr>
        <w:numPr>
          <w:ilvl w:val="0"/>
          <w:numId w:val="43"/>
        </w:numPr>
        <w:spacing w:before="20" w:after="20"/>
        <w:rPr>
          <w:rFonts w:ascii="Garamond" w:hAnsi="Garamond"/>
          <w:sz w:val="22"/>
          <w:szCs w:val="22"/>
        </w:rPr>
      </w:pPr>
      <w:r w:rsidRPr="00202929">
        <w:rPr>
          <w:rFonts w:ascii="Garamond" w:hAnsi="Garamond"/>
          <w:sz w:val="22"/>
          <w:szCs w:val="22"/>
        </w:rPr>
        <w:t>Observe patient for 20 minutes after administration.</w:t>
      </w:r>
    </w:p>
    <w:p w:rsidR="00716DCF" w:rsidRPr="00807D0C" w:rsidRDefault="00716DCF" w:rsidP="00716DCF">
      <w:pPr>
        <w:numPr>
          <w:ilvl w:val="0"/>
          <w:numId w:val="43"/>
        </w:numPr>
        <w:spacing w:before="20" w:after="20"/>
        <w:rPr>
          <w:rFonts w:ascii="Garamond" w:hAnsi="Garamond"/>
          <w:sz w:val="22"/>
          <w:szCs w:val="22"/>
        </w:rPr>
      </w:pPr>
      <w:r w:rsidRPr="00807D0C">
        <w:rPr>
          <w:rFonts w:ascii="Garamond" w:hAnsi="Garamond"/>
          <w:b/>
          <w:sz w:val="22"/>
          <w:szCs w:val="22"/>
        </w:rPr>
        <w:t>Remind currently pregnant</w:t>
      </w:r>
      <w:r w:rsidRPr="00807D0C">
        <w:rPr>
          <w:rFonts w:ascii="Garamond" w:hAnsi="Garamond"/>
          <w:sz w:val="22"/>
          <w:szCs w:val="22"/>
        </w:rPr>
        <w:t xml:space="preserve"> </w:t>
      </w:r>
      <w:r w:rsidRPr="00807D0C">
        <w:rPr>
          <w:rFonts w:ascii="Garamond" w:hAnsi="Garamond"/>
          <w:b/>
          <w:sz w:val="22"/>
          <w:szCs w:val="22"/>
        </w:rPr>
        <w:t xml:space="preserve">patient </w:t>
      </w:r>
      <w:r w:rsidRPr="00807D0C">
        <w:rPr>
          <w:rFonts w:ascii="Garamond" w:hAnsi="Garamond"/>
          <w:sz w:val="22"/>
          <w:szCs w:val="22"/>
        </w:rPr>
        <w:t xml:space="preserve">that after birth, baby’s blood type will be tested and patient will receive a </w:t>
      </w:r>
      <w:r w:rsidRPr="00807D0C">
        <w:rPr>
          <w:rFonts w:ascii="Garamond" w:hAnsi="Garamond"/>
          <w:b/>
          <w:sz w:val="22"/>
          <w:szCs w:val="22"/>
        </w:rPr>
        <w:t>2</w:t>
      </w:r>
      <w:r w:rsidRPr="00807D0C">
        <w:rPr>
          <w:rFonts w:ascii="Garamond" w:hAnsi="Garamond"/>
          <w:b/>
          <w:sz w:val="22"/>
          <w:szCs w:val="22"/>
          <w:vertAlign w:val="superscript"/>
        </w:rPr>
        <w:t>nd</w:t>
      </w:r>
      <w:r w:rsidRPr="00807D0C">
        <w:rPr>
          <w:rFonts w:ascii="Garamond" w:hAnsi="Garamond"/>
          <w:b/>
          <w:sz w:val="22"/>
          <w:szCs w:val="22"/>
        </w:rPr>
        <w:t xml:space="preserve"> Rhogam injection</w:t>
      </w:r>
      <w:r w:rsidRPr="00807D0C">
        <w:rPr>
          <w:rFonts w:ascii="Garamond" w:hAnsi="Garamond"/>
          <w:sz w:val="22"/>
          <w:szCs w:val="22"/>
        </w:rPr>
        <w:t xml:space="preserve"> within 72 hours of delivery if baby’s blood is Rh+.   </w:t>
      </w:r>
    </w:p>
    <w:p w:rsidR="00716DCF" w:rsidRPr="00807D0C" w:rsidRDefault="00716DCF" w:rsidP="00716DCF">
      <w:pPr>
        <w:numPr>
          <w:ilvl w:val="0"/>
          <w:numId w:val="43"/>
        </w:numPr>
        <w:spacing w:before="20" w:after="20"/>
        <w:rPr>
          <w:rFonts w:ascii="Garamond" w:hAnsi="Garamond"/>
          <w:sz w:val="22"/>
          <w:szCs w:val="22"/>
        </w:rPr>
      </w:pPr>
      <w:r w:rsidRPr="00807D0C">
        <w:rPr>
          <w:rFonts w:ascii="Garamond" w:hAnsi="Garamond"/>
          <w:b/>
          <w:sz w:val="22"/>
          <w:szCs w:val="22"/>
        </w:rPr>
        <w:t>Document in the following 3 places</w:t>
      </w:r>
      <w:r w:rsidRPr="00807D0C">
        <w:rPr>
          <w:rFonts w:ascii="Garamond" w:hAnsi="Garamond"/>
          <w:sz w:val="22"/>
          <w:szCs w:val="22"/>
        </w:rPr>
        <w:t xml:space="preserve">: </w:t>
      </w:r>
    </w:p>
    <w:p w:rsidR="00716DCF" w:rsidRPr="00807D0C" w:rsidRDefault="00716DCF" w:rsidP="00716DCF">
      <w:pPr>
        <w:numPr>
          <w:ilvl w:val="2"/>
          <w:numId w:val="43"/>
        </w:numPr>
        <w:spacing w:before="20" w:after="20"/>
        <w:rPr>
          <w:rFonts w:ascii="Garamond" w:hAnsi="Garamond"/>
          <w:sz w:val="22"/>
          <w:szCs w:val="22"/>
        </w:rPr>
      </w:pPr>
      <w:r w:rsidRPr="00807D0C">
        <w:rPr>
          <w:rFonts w:ascii="Garamond" w:hAnsi="Garamond"/>
          <w:sz w:val="22"/>
          <w:szCs w:val="22"/>
        </w:rPr>
        <w:t>Plan Template: “</w:t>
      </w:r>
      <w:proofErr w:type="spellStart"/>
      <w:r w:rsidRPr="00807D0C">
        <w:rPr>
          <w:rFonts w:ascii="Garamond" w:hAnsi="Garamond"/>
          <w:sz w:val="22"/>
          <w:szCs w:val="22"/>
        </w:rPr>
        <w:t>Rhogam</w:t>
      </w:r>
      <w:proofErr w:type="spellEnd"/>
      <w:r w:rsidRPr="00807D0C">
        <w:rPr>
          <w:rFonts w:ascii="Garamond" w:hAnsi="Garamond"/>
          <w:sz w:val="22"/>
          <w:szCs w:val="22"/>
        </w:rPr>
        <w:t xml:space="preserve"> administered as per RN protocol.” </w:t>
      </w:r>
    </w:p>
    <w:p w:rsidR="00716DCF" w:rsidRPr="00807D0C" w:rsidRDefault="00716DCF" w:rsidP="00716DCF">
      <w:pPr>
        <w:numPr>
          <w:ilvl w:val="2"/>
          <w:numId w:val="43"/>
        </w:numPr>
        <w:spacing w:before="20" w:after="20"/>
        <w:rPr>
          <w:rFonts w:ascii="Garamond" w:hAnsi="Garamond"/>
          <w:sz w:val="22"/>
          <w:szCs w:val="22"/>
        </w:rPr>
      </w:pPr>
      <w:r w:rsidRPr="00807D0C">
        <w:rPr>
          <w:rFonts w:ascii="Garamond" w:hAnsi="Garamond"/>
          <w:sz w:val="22"/>
          <w:szCs w:val="22"/>
        </w:rPr>
        <w:t>Nurse Documentation: lot #, expiration date, and site of injection</w:t>
      </w:r>
    </w:p>
    <w:p w:rsidR="00716DCF" w:rsidRPr="00807D0C" w:rsidRDefault="00716DCF" w:rsidP="00716DCF">
      <w:pPr>
        <w:numPr>
          <w:ilvl w:val="2"/>
          <w:numId w:val="43"/>
        </w:numPr>
        <w:spacing w:before="20" w:after="20"/>
        <w:rPr>
          <w:rFonts w:ascii="Garamond" w:hAnsi="Garamond"/>
          <w:sz w:val="22"/>
          <w:szCs w:val="22"/>
        </w:rPr>
      </w:pPr>
      <w:r w:rsidRPr="00807D0C">
        <w:rPr>
          <w:rFonts w:ascii="Garamond" w:hAnsi="Garamond"/>
          <w:sz w:val="22"/>
          <w:szCs w:val="22"/>
        </w:rPr>
        <w:t>*OB Lab Results section of Obstetric Office Visit: Document that patient is Rh- under Type and Screen results. This will make “</w:t>
      </w:r>
      <w:proofErr w:type="spellStart"/>
      <w:r w:rsidRPr="00807D0C">
        <w:rPr>
          <w:rFonts w:ascii="Garamond" w:hAnsi="Garamond"/>
          <w:sz w:val="22"/>
          <w:szCs w:val="22"/>
        </w:rPr>
        <w:t>Rhogam</w:t>
      </w:r>
      <w:proofErr w:type="spellEnd"/>
      <w:r w:rsidRPr="00807D0C">
        <w:rPr>
          <w:rFonts w:ascii="Garamond" w:hAnsi="Garamond"/>
          <w:sz w:val="22"/>
          <w:szCs w:val="22"/>
        </w:rPr>
        <w:t>” pop up at the bottom of the 28 WEEK LABS column. Input date under “</w:t>
      </w:r>
      <w:proofErr w:type="spellStart"/>
      <w:r w:rsidRPr="00807D0C">
        <w:rPr>
          <w:rFonts w:ascii="Garamond" w:hAnsi="Garamond"/>
          <w:sz w:val="22"/>
          <w:szCs w:val="22"/>
          <w:u w:val="single"/>
        </w:rPr>
        <w:t>Rhogam</w:t>
      </w:r>
      <w:proofErr w:type="spellEnd"/>
      <w:r w:rsidRPr="00807D0C">
        <w:rPr>
          <w:rFonts w:ascii="Garamond" w:hAnsi="Garamond"/>
          <w:sz w:val="22"/>
          <w:szCs w:val="22"/>
          <w:u w:val="single"/>
        </w:rPr>
        <w:t xml:space="preserve">, </w:t>
      </w:r>
      <w:r w:rsidRPr="00807D0C">
        <w:rPr>
          <w:rFonts w:ascii="Garamond" w:hAnsi="Garamond"/>
          <w:sz w:val="22"/>
          <w:szCs w:val="22"/>
        </w:rPr>
        <w:t>Administered____________. Please be sure to click the SAVE button to the right after entry.</w:t>
      </w:r>
    </w:p>
    <w:p w:rsidR="00716DCF" w:rsidRDefault="00716DCF" w:rsidP="00DC654F">
      <w:pPr>
        <w:spacing w:before="20" w:after="20"/>
        <w:rPr>
          <w:rFonts w:ascii="Garamond" w:hAnsi="Garamond"/>
          <w:sz w:val="22"/>
          <w:szCs w:val="22"/>
        </w:rPr>
      </w:pPr>
    </w:p>
    <w:p w:rsidR="00716DCF" w:rsidRDefault="00716DCF" w:rsidP="00DC654F">
      <w:pPr>
        <w:spacing w:before="20" w:after="20"/>
        <w:rPr>
          <w:rFonts w:ascii="Garamond" w:hAnsi="Garamond"/>
          <w:sz w:val="22"/>
          <w:szCs w:val="22"/>
        </w:rPr>
      </w:pPr>
    </w:p>
    <w:p w:rsidR="00716DCF" w:rsidRDefault="00716DCF" w:rsidP="00DC654F">
      <w:pPr>
        <w:spacing w:before="20" w:after="20"/>
        <w:rPr>
          <w:rFonts w:ascii="Garamond" w:hAnsi="Garamond"/>
          <w:sz w:val="22"/>
          <w:szCs w:val="22"/>
        </w:rPr>
      </w:pPr>
      <w:r>
        <w:rPr>
          <w:noProof/>
          <w:color w:val="FF0000"/>
        </w:rPr>
        <w:pict>
          <v:oval id="_x0000_s1152" style="position:absolute;margin-left:54pt;margin-top:135.5pt;width:63pt;height:45pt;z-index:251675648" filled="f" strokecolor="red" strokeweight="3pt"/>
        </w:pict>
      </w:r>
      <w:r>
        <w:rPr>
          <w:noProof/>
          <w:color w:val="FF0000"/>
        </w:rPr>
        <w:pict>
          <v:oval id="_x0000_s1151" style="position:absolute;margin-left:162pt;margin-top:315.5pt;width:2in;height:54pt;z-index:251674624" filled="f" strokecolor="red" strokeweight="4.5pt"/>
        </w:pict>
      </w:r>
      <w:r w:rsidRPr="00230B36">
        <w:rPr>
          <w:color w:val="FF0000"/>
        </w:rPr>
        <w:pict>
          <v:shape id="_x0000_i1061" type="#_x0000_t75" style="width:477pt;height:384pt">
            <v:imagedata r:id="rId38" o:title="" croptop="7562f" cropbottom="8066f" cropleft="9669f" cropright="13967f"/>
          </v:shape>
        </w:pict>
      </w:r>
      <w:r>
        <w:rPr>
          <w:rFonts w:ascii="Garamond" w:hAnsi="Garamond"/>
          <w:sz w:val="22"/>
          <w:szCs w:val="22"/>
        </w:rPr>
        <w:br w:type="page"/>
      </w:r>
    </w:p>
    <w:p w:rsidR="00716DCF" w:rsidRPr="00202929" w:rsidRDefault="00716DCF" w:rsidP="00957D2C">
      <w:pPr>
        <w:spacing w:before="20" w:after="20"/>
        <w:ind w:left="720"/>
        <w:rPr>
          <w:rFonts w:ascii="Garamond" w:hAnsi="Garamond"/>
          <w:sz w:val="22"/>
          <w:szCs w:val="22"/>
        </w:rPr>
      </w:pPr>
    </w:p>
    <w:p w:rsidR="00716DCF" w:rsidRPr="00202929" w:rsidRDefault="00716DCF" w:rsidP="004D04BA">
      <w:pPr>
        <w:pStyle w:val="Title"/>
        <w:spacing w:before="20" w:after="20"/>
        <w:rPr>
          <w:rFonts w:ascii="Garamond" w:hAnsi="Garamond"/>
          <w:smallCaps/>
          <w:sz w:val="22"/>
          <w:szCs w:val="22"/>
        </w:rPr>
      </w:pPr>
      <w:r w:rsidRPr="00957D2C">
        <w:rPr>
          <w:rFonts w:ascii="Garamond" w:hAnsi="Garamond"/>
          <w:smallCaps/>
          <w:sz w:val="22"/>
          <w:szCs w:val="22"/>
        </w:rPr>
        <w:t xml:space="preserve">Ensure all of Above is Documented in Medical Record and </w:t>
      </w:r>
      <w:r>
        <w:rPr>
          <w:rFonts w:ascii="Garamond" w:hAnsi="Garamond"/>
          <w:smallCaps/>
          <w:sz w:val="22"/>
          <w:szCs w:val="22"/>
        </w:rPr>
        <w:t>send to pcp for notification</w:t>
      </w:r>
      <w:r w:rsidRPr="00957D2C">
        <w:rPr>
          <w:rFonts w:ascii="Garamond" w:hAnsi="Garamond"/>
          <w:smallCaps/>
          <w:sz w:val="22"/>
          <w:szCs w:val="22"/>
        </w:rPr>
        <w:t>.</w:t>
      </w:r>
    </w:p>
    <w:p w:rsidR="00716DCF" w:rsidRDefault="00716DCF" w:rsidP="00BC76D8">
      <w:pPr>
        <w:spacing w:before="20" w:after="20"/>
        <w:rPr>
          <w:rFonts w:ascii="Garamond" w:hAnsi="Garamond"/>
        </w:rPr>
      </w:pPr>
    </w:p>
    <w:p w:rsidR="00716DCF" w:rsidRPr="00202929" w:rsidRDefault="00716DCF" w:rsidP="00F6373D">
      <w:pPr>
        <w:pStyle w:val="Heading1"/>
        <w:spacing w:before="20" w:after="20" w:line="240" w:lineRule="auto"/>
        <w:rPr>
          <w:rFonts w:ascii="Garamond" w:hAnsi="Garamond"/>
          <w:b/>
          <w:smallCaps/>
          <w:sz w:val="22"/>
          <w:szCs w:val="22"/>
          <w:u w:val="none"/>
        </w:rPr>
      </w:pPr>
      <w:r w:rsidRPr="00202929">
        <w:rPr>
          <w:rFonts w:ascii="Garamond" w:hAnsi="Garamond"/>
          <w:b/>
          <w:smallCaps/>
          <w:sz w:val="22"/>
          <w:szCs w:val="22"/>
          <w:u w:val="none"/>
        </w:rPr>
        <w:t>General Information &amp; Interesting Facts</w:t>
      </w:r>
    </w:p>
    <w:p w:rsidR="00716DCF" w:rsidRDefault="00716DCF" w:rsidP="00716DCF">
      <w:pPr>
        <w:numPr>
          <w:ilvl w:val="0"/>
          <w:numId w:val="40"/>
        </w:numPr>
        <w:spacing w:before="20" w:after="20"/>
        <w:rPr>
          <w:rFonts w:ascii="Garamond" w:hAnsi="Garamond"/>
          <w:sz w:val="22"/>
          <w:szCs w:val="22"/>
        </w:rPr>
      </w:pPr>
      <w:r w:rsidRPr="00202929">
        <w:rPr>
          <w:rFonts w:ascii="Garamond" w:hAnsi="Garamond"/>
          <w:sz w:val="22"/>
          <w:szCs w:val="22"/>
        </w:rPr>
        <w:t xml:space="preserve">Prior to the development of anti-D immune globulin, (which started around the 1960s), approximately 16 percent of </w:t>
      </w:r>
      <w:proofErr w:type="gramStart"/>
      <w:r w:rsidRPr="00202929">
        <w:rPr>
          <w:rFonts w:ascii="Garamond" w:hAnsi="Garamond"/>
          <w:sz w:val="22"/>
          <w:szCs w:val="22"/>
        </w:rPr>
        <w:t>Rh(</w:t>
      </w:r>
      <w:proofErr w:type="gramEnd"/>
      <w:r w:rsidRPr="00202929">
        <w:rPr>
          <w:rFonts w:ascii="Garamond" w:hAnsi="Garamond"/>
          <w:sz w:val="22"/>
          <w:szCs w:val="22"/>
        </w:rPr>
        <w:t xml:space="preserve">D)-negative women became alloimmunized after two deliveries of Rh(D)-positive ABO compatible infants.  This rate fell to 2 percent with routine postpartum administration of a single dose of anti-D immune globulin and was further reduced to as low as 0.1 percent with the addition of routine antenatal administration in the third trimester. However, </w:t>
      </w:r>
      <w:proofErr w:type="gramStart"/>
      <w:r w:rsidRPr="00202929">
        <w:rPr>
          <w:rFonts w:ascii="Garamond" w:hAnsi="Garamond"/>
          <w:sz w:val="22"/>
          <w:szCs w:val="22"/>
        </w:rPr>
        <w:t>Rh(</w:t>
      </w:r>
      <w:proofErr w:type="gramEnd"/>
      <w:r w:rsidRPr="00202929">
        <w:rPr>
          <w:rFonts w:ascii="Garamond" w:hAnsi="Garamond"/>
          <w:sz w:val="22"/>
          <w:szCs w:val="22"/>
        </w:rPr>
        <w:t>D) alloimmunization has not been eliminated. Reasons for continued emergence of sensitized pregnancies include both failure to administer anti-D immune globulin in accordance with published guidelines and sensitization in early gestation before routine third trimester antenatal anti-D prophylaxis</w:t>
      </w:r>
    </w:p>
    <w:p w:rsidR="00716DCF" w:rsidRPr="00385E0C" w:rsidRDefault="00716DCF" w:rsidP="00716DCF">
      <w:pPr>
        <w:numPr>
          <w:ilvl w:val="0"/>
          <w:numId w:val="40"/>
        </w:numPr>
        <w:spacing w:before="20" w:after="20"/>
        <w:rPr>
          <w:rFonts w:ascii="Garamond" w:hAnsi="Garamond"/>
          <w:sz w:val="22"/>
          <w:szCs w:val="22"/>
        </w:rPr>
      </w:pPr>
      <w:r>
        <w:rPr>
          <w:rFonts w:ascii="Garamond" w:hAnsi="Garamond"/>
          <w:sz w:val="22"/>
          <w:szCs w:val="22"/>
        </w:rPr>
        <w:t>All women should be tested at the initial prenatal visit for Rh status.</w:t>
      </w:r>
      <w:r w:rsidRPr="00202929">
        <w:rPr>
          <w:rFonts w:ascii="Garamond" w:hAnsi="Garamond"/>
          <w:sz w:val="22"/>
          <w:szCs w:val="22"/>
        </w:rPr>
        <w:t xml:space="preserve"> A positive test means that the fetus is at risk for hemolytic disease, </w:t>
      </w:r>
      <w:r w:rsidRPr="00385E0C">
        <w:rPr>
          <w:rFonts w:ascii="Garamond" w:hAnsi="Garamond"/>
          <w:sz w:val="22"/>
          <w:szCs w:val="22"/>
        </w:rPr>
        <w:t>not that it has occurred or will develop</w:t>
      </w:r>
      <w:r w:rsidRPr="00202929">
        <w:rPr>
          <w:rFonts w:ascii="Garamond" w:hAnsi="Garamond"/>
          <w:b/>
          <w:sz w:val="22"/>
          <w:szCs w:val="22"/>
        </w:rPr>
        <w:t xml:space="preserve">.  </w:t>
      </w:r>
    </w:p>
    <w:p w:rsidR="00716DCF" w:rsidRPr="00202929" w:rsidRDefault="00716DCF" w:rsidP="00716DCF">
      <w:pPr>
        <w:numPr>
          <w:ilvl w:val="0"/>
          <w:numId w:val="40"/>
        </w:numPr>
        <w:spacing w:before="20" w:after="20"/>
        <w:rPr>
          <w:rFonts w:ascii="Garamond" w:hAnsi="Garamond"/>
          <w:sz w:val="22"/>
          <w:szCs w:val="22"/>
        </w:rPr>
      </w:pPr>
      <w:r w:rsidRPr="00202929">
        <w:rPr>
          <w:rFonts w:ascii="Garamond" w:hAnsi="Garamond"/>
          <w:sz w:val="22"/>
          <w:szCs w:val="22"/>
        </w:rPr>
        <w:t xml:space="preserve">Practice guidelines in the </w:t>
      </w:r>
      <w:smartTag w:uri="urn:schemas-microsoft-com:office:smarttags" w:element="country-region">
        <w:smartTag w:uri="urn:schemas-microsoft-com:office:smarttags" w:element="place">
          <w:r w:rsidRPr="00202929">
            <w:rPr>
              <w:rFonts w:ascii="Garamond" w:hAnsi="Garamond"/>
              <w:sz w:val="22"/>
              <w:szCs w:val="22"/>
            </w:rPr>
            <w:t>United States</w:t>
          </w:r>
        </w:smartTag>
      </w:smartTag>
      <w:r w:rsidRPr="00202929">
        <w:rPr>
          <w:rFonts w:ascii="Garamond" w:hAnsi="Garamond"/>
          <w:sz w:val="22"/>
          <w:szCs w:val="22"/>
        </w:rPr>
        <w:t xml:space="preserve"> recommend that anti-D immune globulin be administered </w:t>
      </w:r>
      <w:r>
        <w:rPr>
          <w:rFonts w:ascii="Garamond" w:hAnsi="Garamond"/>
          <w:sz w:val="22"/>
          <w:szCs w:val="22"/>
        </w:rPr>
        <w:t>at 28 weeks gestation</w:t>
      </w:r>
      <w:r w:rsidRPr="00202929">
        <w:rPr>
          <w:rFonts w:ascii="Garamond" w:hAnsi="Garamond"/>
          <w:sz w:val="22"/>
          <w:szCs w:val="22"/>
        </w:rPr>
        <w:t xml:space="preserve">, </w:t>
      </w:r>
      <w:r>
        <w:rPr>
          <w:rFonts w:ascii="Garamond" w:hAnsi="Garamond"/>
          <w:sz w:val="22"/>
          <w:szCs w:val="22"/>
        </w:rPr>
        <w:t xml:space="preserve">with a </w:t>
      </w:r>
      <w:r w:rsidRPr="00202929">
        <w:rPr>
          <w:rFonts w:ascii="Garamond" w:hAnsi="Garamond"/>
          <w:sz w:val="22"/>
          <w:szCs w:val="22"/>
        </w:rPr>
        <w:t>300 microgram</w:t>
      </w:r>
      <w:r>
        <w:rPr>
          <w:rFonts w:ascii="Garamond" w:hAnsi="Garamond"/>
          <w:sz w:val="22"/>
          <w:szCs w:val="22"/>
        </w:rPr>
        <w:t xml:space="preserve"> dose</w:t>
      </w:r>
      <w:r w:rsidRPr="00807D0C">
        <w:rPr>
          <w:rFonts w:ascii="Garamond" w:hAnsi="Garamond"/>
          <w:sz w:val="22"/>
          <w:szCs w:val="22"/>
        </w:rPr>
        <w:t>. This practice reduces the incidence of antenatal alloimmunization from 2 to 0.1 percent as 1 (one) 300 microgram dose at 28 weeks antepartum is enough to suppress the immune response to as much as 15 mL of Rh+ blood. An additional dose at 72 hours postpartum is also recommended, which confers the same amount of protection.</w:t>
      </w:r>
    </w:p>
    <w:p w:rsidR="00716DCF" w:rsidRPr="00202929" w:rsidRDefault="00716DCF" w:rsidP="00716DCF">
      <w:pPr>
        <w:numPr>
          <w:ilvl w:val="0"/>
          <w:numId w:val="40"/>
        </w:numPr>
        <w:spacing w:before="20" w:after="20"/>
        <w:rPr>
          <w:rFonts w:ascii="Garamond" w:hAnsi="Garamond"/>
          <w:sz w:val="22"/>
          <w:szCs w:val="22"/>
        </w:rPr>
      </w:pPr>
      <w:r w:rsidRPr="00202929">
        <w:rPr>
          <w:rFonts w:ascii="Garamond" w:hAnsi="Garamond"/>
          <w:sz w:val="22"/>
          <w:szCs w:val="22"/>
        </w:rPr>
        <w:t xml:space="preserve">Anti-D immune globulin is a sterile solution containing IgG anti-D (anti-Rh) manufactured from human plasma. Although once produced from the plasma of sensitized women, the decreasing prevalence of Rhesus disease has necessitated the use of male donors who undergo repeated injections of </w:t>
      </w:r>
      <w:proofErr w:type="gramStart"/>
      <w:r w:rsidRPr="00202929">
        <w:rPr>
          <w:rFonts w:ascii="Garamond" w:hAnsi="Garamond"/>
          <w:sz w:val="22"/>
          <w:szCs w:val="22"/>
        </w:rPr>
        <w:t>Rh(</w:t>
      </w:r>
      <w:proofErr w:type="gramEnd"/>
      <w:r w:rsidRPr="00202929">
        <w:rPr>
          <w:rFonts w:ascii="Garamond" w:hAnsi="Garamond"/>
          <w:sz w:val="22"/>
          <w:szCs w:val="22"/>
        </w:rPr>
        <w:t xml:space="preserve">D)-positive red cells to develop high-titered polyclonal anti-D plasma. </w:t>
      </w:r>
    </w:p>
    <w:p w:rsidR="00716DCF" w:rsidRDefault="00716DCF" w:rsidP="00716DCF">
      <w:pPr>
        <w:numPr>
          <w:ilvl w:val="0"/>
          <w:numId w:val="40"/>
        </w:numPr>
        <w:spacing w:before="20" w:after="20"/>
        <w:rPr>
          <w:rFonts w:ascii="Garamond" w:hAnsi="Garamond"/>
          <w:sz w:val="22"/>
          <w:szCs w:val="22"/>
        </w:rPr>
      </w:pPr>
      <w:r w:rsidRPr="00202929">
        <w:rPr>
          <w:rFonts w:ascii="Garamond" w:hAnsi="Garamond"/>
          <w:sz w:val="22"/>
          <w:szCs w:val="22"/>
        </w:rPr>
        <w:t>Some Jehovah’s Witnesses will refuse to receive Rhogam as it is derived from human plasma.</w:t>
      </w:r>
    </w:p>
    <w:p w:rsidR="00716DCF" w:rsidRDefault="00716DCF" w:rsidP="00385E0C">
      <w:pPr>
        <w:spacing w:before="20" w:after="20"/>
        <w:rPr>
          <w:rFonts w:ascii="Garamond" w:hAnsi="Garamond"/>
          <w:sz w:val="22"/>
          <w:szCs w:val="22"/>
        </w:rPr>
      </w:pPr>
    </w:p>
    <w:p w:rsidR="00716DCF" w:rsidRPr="00202929" w:rsidRDefault="00716DCF" w:rsidP="00385E0C">
      <w:pPr>
        <w:spacing w:before="20" w:after="20"/>
        <w:rPr>
          <w:rFonts w:ascii="Garamond" w:hAnsi="Garamond"/>
          <w:sz w:val="22"/>
          <w:szCs w:val="22"/>
        </w:rPr>
      </w:pPr>
      <w:r>
        <w:rPr>
          <w:rFonts w:ascii="Garamond" w:hAnsi="Garamond"/>
          <w:sz w:val="22"/>
          <w:szCs w:val="22"/>
        </w:rPr>
        <w:t xml:space="preserve">References: “Prevention of Rh (D) </w:t>
      </w:r>
      <w:proofErr w:type="spellStart"/>
      <w:r>
        <w:rPr>
          <w:rFonts w:ascii="Garamond" w:hAnsi="Garamond"/>
          <w:sz w:val="22"/>
          <w:szCs w:val="22"/>
        </w:rPr>
        <w:t>Alloimmunication</w:t>
      </w:r>
      <w:proofErr w:type="spellEnd"/>
      <w:r>
        <w:rPr>
          <w:rFonts w:ascii="Garamond" w:hAnsi="Garamond"/>
          <w:sz w:val="22"/>
          <w:szCs w:val="22"/>
        </w:rPr>
        <w:t>;” “</w:t>
      </w:r>
      <w:smartTag w:uri="urn:schemas-microsoft-com:office:smarttags" w:element="City">
        <w:smartTag w:uri="urn:schemas-microsoft-com:office:smarttags" w:element="place">
          <w:r>
            <w:rPr>
              <w:rFonts w:ascii="Garamond" w:hAnsi="Garamond"/>
              <w:sz w:val="22"/>
              <w:szCs w:val="22"/>
            </w:rPr>
            <w:t>Rho</w:t>
          </w:r>
        </w:smartTag>
      </w:smartTag>
      <w:r>
        <w:rPr>
          <w:rFonts w:ascii="Garamond" w:hAnsi="Garamond"/>
          <w:sz w:val="22"/>
          <w:szCs w:val="22"/>
        </w:rPr>
        <w:t xml:space="preserve"> (D) Immune Globulin (Intramuscular): Drug Information,” </w:t>
      </w:r>
      <w:proofErr w:type="spellStart"/>
      <w:r>
        <w:rPr>
          <w:rFonts w:ascii="Garamond" w:hAnsi="Garamond"/>
          <w:sz w:val="22"/>
          <w:szCs w:val="22"/>
        </w:rPr>
        <w:t>Uptodate</w:t>
      </w:r>
      <w:proofErr w:type="spellEnd"/>
      <w:r>
        <w:rPr>
          <w:rFonts w:ascii="Garamond" w:hAnsi="Garamond"/>
          <w:sz w:val="22"/>
          <w:szCs w:val="22"/>
        </w:rPr>
        <w:t>, 2011</w:t>
      </w:r>
    </w:p>
    <w:p w:rsidR="00716DCF" w:rsidRPr="00202929" w:rsidRDefault="00716DCF" w:rsidP="004324CF">
      <w:pPr>
        <w:pStyle w:val="Title"/>
        <w:spacing w:before="20" w:after="20"/>
        <w:jc w:val="left"/>
        <w:rPr>
          <w:rFonts w:ascii="Garamond" w:hAnsi="Garamond"/>
          <w:b w:val="0"/>
          <w:sz w:val="22"/>
          <w:szCs w:val="22"/>
        </w:rPr>
      </w:pPr>
    </w:p>
    <w:p w:rsidR="00716DCF" w:rsidRDefault="00716DCF" w:rsidP="004324CF">
      <w:pPr>
        <w:pStyle w:val="Title"/>
        <w:spacing w:before="20" w:after="20"/>
        <w:jc w:val="left"/>
        <w:rPr>
          <w:rFonts w:ascii="Garamond" w:hAnsi="Garamond"/>
          <w:b w:val="0"/>
          <w:sz w:val="16"/>
          <w:szCs w:val="16"/>
        </w:rPr>
      </w:pPr>
    </w:p>
    <w:p w:rsidR="00716DCF" w:rsidRDefault="00716DCF" w:rsidP="004324CF">
      <w:pPr>
        <w:pStyle w:val="Title"/>
        <w:spacing w:before="20" w:after="20"/>
        <w:jc w:val="left"/>
        <w:rPr>
          <w:rFonts w:ascii="Garamond" w:hAnsi="Garamond"/>
          <w:b w:val="0"/>
          <w:sz w:val="16"/>
          <w:szCs w:val="16"/>
        </w:rPr>
      </w:pPr>
    </w:p>
    <w:p w:rsidR="00716DCF" w:rsidRDefault="00716DCF" w:rsidP="004324CF">
      <w:pPr>
        <w:pStyle w:val="Title"/>
        <w:spacing w:before="20" w:after="20"/>
        <w:jc w:val="left"/>
        <w:rPr>
          <w:rFonts w:ascii="Garamond" w:hAnsi="Garamond"/>
          <w:b w:val="0"/>
          <w:sz w:val="16"/>
          <w:szCs w:val="16"/>
        </w:rPr>
      </w:pPr>
    </w:p>
    <w:p w:rsidR="00716DCF" w:rsidRDefault="00716DCF" w:rsidP="004324CF">
      <w:pPr>
        <w:pStyle w:val="Title"/>
        <w:spacing w:before="20" w:after="20"/>
        <w:jc w:val="left"/>
        <w:rPr>
          <w:rFonts w:ascii="Garamond" w:hAnsi="Garamond"/>
          <w:b w:val="0"/>
          <w:sz w:val="16"/>
          <w:szCs w:val="16"/>
        </w:rPr>
      </w:pPr>
    </w:p>
    <w:p w:rsidR="00716DCF" w:rsidRPr="00127D83" w:rsidRDefault="00716DCF" w:rsidP="004324CF">
      <w:pPr>
        <w:pStyle w:val="Title"/>
        <w:spacing w:before="20" w:after="20"/>
        <w:jc w:val="left"/>
        <w:rPr>
          <w:rFonts w:ascii="Garamond" w:hAnsi="Garamond"/>
          <w:b w:val="0"/>
          <w:sz w:val="16"/>
          <w:szCs w:val="16"/>
        </w:rPr>
      </w:pPr>
    </w:p>
    <w:p w:rsidR="00716DCF" w:rsidRDefault="00716DCF">
      <w:pPr>
        <w:rPr>
          <w:rFonts w:ascii="Garamond" w:hAnsi="Garamond"/>
          <w:b/>
          <w:bCs/>
          <w:smallCaps/>
          <w:sz w:val="28"/>
          <w:u w:val="single"/>
        </w:rPr>
      </w:pPr>
      <w:r>
        <w:rPr>
          <w:rFonts w:ascii="Garamond" w:hAnsi="Garamond"/>
          <w:smallCaps/>
          <w:sz w:val="28"/>
          <w:u w:val="single"/>
        </w:rPr>
        <w:br w:type="page"/>
      </w:r>
    </w:p>
    <w:p w:rsidR="00716DCF" w:rsidRPr="004C7F04" w:rsidRDefault="00716DCF" w:rsidP="004324CF">
      <w:pPr>
        <w:pStyle w:val="Title"/>
        <w:tabs>
          <w:tab w:val="left" w:pos="1620"/>
        </w:tabs>
        <w:spacing w:before="20" w:after="20"/>
        <w:rPr>
          <w:rFonts w:ascii="Garamond" w:hAnsi="Garamond"/>
          <w:smallCaps/>
          <w:sz w:val="28"/>
          <w:u w:val="single"/>
        </w:rPr>
      </w:pPr>
      <w:r>
        <w:rPr>
          <w:rFonts w:ascii="Garamond" w:hAnsi="Garamond"/>
          <w:smallCaps/>
          <w:sz w:val="28"/>
          <w:u w:val="single"/>
        </w:rPr>
        <w:lastRenderedPageBreak/>
        <w:t xml:space="preserve">2.8 </w:t>
      </w:r>
      <w:r w:rsidRPr="004C7F04">
        <w:rPr>
          <w:rFonts w:ascii="Garamond" w:hAnsi="Garamond"/>
          <w:smallCaps/>
          <w:sz w:val="28"/>
          <w:u w:val="single"/>
        </w:rPr>
        <w:t>1-Hour Glucose Tolerance Test (GTT)</w:t>
      </w:r>
    </w:p>
    <w:p w:rsidR="00716DCF" w:rsidRPr="004C7F04" w:rsidRDefault="00716DCF" w:rsidP="004324CF">
      <w:pPr>
        <w:pStyle w:val="Subtitle"/>
        <w:spacing w:before="20" w:after="20" w:line="240" w:lineRule="auto"/>
        <w:rPr>
          <w:rFonts w:ascii="Garamond" w:hAnsi="Garamond"/>
          <w:b/>
          <w:smallCaps/>
          <w:u w:val="none"/>
        </w:rPr>
      </w:pPr>
      <w:r w:rsidRPr="004C7F04">
        <w:rPr>
          <w:rFonts w:ascii="Garamond" w:hAnsi="Garamond"/>
          <w:b/>
          <w:smallCaps/>
          <w:u w:val="none"/>
        </w:rPr>
        <w:t>Assessment</w:t>
      </w:r>
    </w:p>
    <w:p w:rsidR="00716DCF" w:rsidRPr="004C7F04" w:rsidRDefault="00716DCF" w:rsidP="00716DCF">
      <w:pPr>
        <w:numPr>
          <w:ilvl w:val="0"/>
          <w:numId w:val="7"/>
        </w:numPr>
        <w:spacing w:before="20" w:after="20"/>
        <w:rPr>
          <w:rFonts w:ascii="Garamond" w:hAnsi="Garamond"/>
        </w:rPr>
      </w:pPr>
      <w:r w:rsidRPr="004C7F04">
        <w:t>Review 1-hr glucose tolerance test results.  Screening typically occurs at 24-28 weeks gestation.</w:t>
      </w:r>
    </w:p>
    <w:p w:rsidR="00716DCF" w:rsidRPr="004C7F04" w:rsidRDefault="00716DCF" w:rsidP="00716DCF">
      <w:pPr>
        <w:numPr>
          <w:ilvl w:val="1"/>
          <w:numId w:val="7"/>
        </w:numPr>
        <w:spacing w:before="20" w:after="20"/>
        <w:rPr>
          <w:rFonts w:ascii="Garamond" w:hAnsi="Garamond"/>
        </w:rPr>
      </w:pPr>
      <w:r w:rsidRPr="004C7F04">
        <w:rPr>
          <w:b/>
        </w:rPr>
        <w:t>&lt;135 mg/dl</w:t>
      </w:r>
      <w:r w:rsidRPr="004C7F04">
        <w:t xml:space="preserve">: no further testing required. No additional action expected. </w:t>
      </w:r>
    </w:p>
    <w:p w:rsidR="00716DCF" w:rsidRPr="004C7F04" w:rsidRDefault="00716DCF" w:rsidP="00716DCF">
      <w:pPr>
        <w:numPr>
          <w:ilvl w:val="1"/>
          <w:numId w:val="7"/>
        </w:numPr>
        <w:spacing w:before="20" w:after="20"/>
        <w:rPr>
          <w:rFonts w:ascii="Garamond" w:hAnsi="Garamond"/>
        </w:rPr>
      </w:pPr>
      <w:r w:rsidRPr="004C7F04">
        <w:rPr>
          <w:b/>
        </w:rPr>
        <w:t>≥ 135 mg/dl</w:t>
      </w:r>
      <w:r w:rsidRPr="004C7F04">
        <w:t xml:space="preserve">: requires a 100 gram 3-hour glucose tolerance test. See below. </w:t>
      </w:r>
    </w:p>
    <w:p w:rsidR="00716DCF" w:rsidRPr="004C7F04" w:rsidRDefault="00716DCF" w:rsidP="00716DCF">
      <w:pPr>
        <w:numPr>
          <w:ilvl w:val="1"/>
          <w:numId w:val="7"/>
        </w:numPr>
        <w:spacing w:before="20" w:after="20"/>
        <w:rPr>
          <w:rFonts w:ascii="Garamond" w:hAnsi="Garamond"/>
        </w:rPr>
      </w:pPr>
      <w:r w:rsidRPr="004C7F04">
        <w:rPr>
          <w:b/>
        </w:rPr>
        <w:t>≥ 200 mg/dl:</w:t>
      </w:r>
      <w:r w:rsidRPr="004C7F04">
        <w:t xml:space="preserve"> patient has gestational diabetes.  (per </w:t>
      </w:r>
      <w:proofErr w:type="spellStart"/>
      <w:r w:rsidRPr="004C7F04">
        <w:t>Uptodate</w:t>
      </w:r>
      <w:proofErr w:type="spellEnd"/>
      <w:r w:rsidRPr="004C7F04">
        <w:t xml:space="preserve">)  See below. </w:t>
      </w:r>
    </w:p>
    <w:p w:rsidR="00716DCF" w:rsidRPr="004C7F04" w:rsidRDefault="00716DCF" w:rsidP="00716DCF">
      <w:pPr>
        <w:numPr>
          <w:ilvl w:val="0"/>
          <w:numId w:val="7"/>
        </w:numPr>
        <w:spacing w:before="20" w:after="20"/>
        <w:rPr>
          <w:rFonts w:ascii="Garamond" w:hAnsi="Garamond"/>
        </w:rPr>
      </w:pPr>
      <w:r w:rsidRPr="004C7F04">
        <w:t xml:space="preserve">See the </w:t>
      </w:r>
      <w:hyperlink r:id="rId39" w:history="1">
        <w:r w:rsidRPr="004C7F04">
          <w:rPr>
            <w:rStyle w:val="Hyperlink"/>
            <w:rFonts w:ascii="Garamond" w:hAnsi="Garamond"/>
          </w:rPr>
          <w:t>Colorado Collaborative Guidelines for Gestational Diabetes</w:t>
        </w:r>
      </w:hyperlink>
      <w:r w:rsidRPr="004C7F04">
        <w:t xml:space="preserve"> for additional information.</w:t>
      </w:r>
    </w:p>
    <w:p w:rsidR="00716DCF" w:rsidRPr="004C7F04" w:rsidRDefault="00716DCF" w:rsidP="008B10FA"/>
    <w:p w:rsidR="00716DCF" w:rsidRPr="004C7F04" w:rsidRDefault="00716DCF" w:rsidP="008E0319">
      <w:pPr>
        <w:pStyle w:val="Heading1"/>
        <w:spacing w:line="264" w:lineRule="auto"/>
        <w:rPr>
          <w:rFonts w:ascii="Garamond" w:hAnsi="Garamond"/>
          <w:b/>
          <w:smallCaps/>
          <w:u w:val="none"/>
        </w:rPr>
      </w:pPr>
      <w:r w:rsidRPr="004C7F04">
        <w:rPr>
          <w:rFonts w:ascii="Garamond" w:hAnsi="Garamond"/>
          <w:b/>
          <w:smallCaps/>
          <w:u w:val="none"/>
        </w:rPr>
        <w:t xml:space="preserve">Result </w:t>
      </w:r>
      <w:r w:rsidRPr="004C7F04">
        <w:rPr>
          <w:b/>
          <w:u w:val="none"/>
        </w:rPr>
        <w:t>≥ 135 mg/dl:</w:t>
      </w:r>
    </w:p>
    <w:p w:rsidR="00716DCF" w:rsidRPr="004C7F04" w:rsidRDefault="00716DCF" w:rsidP="00716DCF">
      <w:pPr>
        <w:numPr>
          <w:ilvl w:val="0"/>
          <w:numId w:val="9"/>
        </w:numPr>
        <w:spacing w:before="20" w:after="20"/>
        <w:rPr>
          <w:rFonts w:ascii="Garamond" w:hAnsi="Garamond"/>
        </w:rPr>
      </w:pPr>
      <w:r w:rsidRPr="004C7F04">
        <w:rPr>
          <w:b/>
        </w:rPr>
        <w:t>Management:</w:t>
      </w:r>
    </w:p>
    <w:p w:rsidR="00716DCF" w:rsidRPr="004C7F04" w:rsidRDefault="00716DCF" w:rsidP="00716DCF">
      <w:pPr>
        <w:numPr>
          <w:ilvl w:val="1"/>
          <w:numId w:val="9"/>
        </w:numPr>
        <w:spacing w:before="20" w:after="20"/>
        <w:rPr>
          <w:rFonts w:ascii="Garamond" w:hAnsi="Garamond"/>
        </w:rPr>
      </w:pPr>
      <w:r w:rsidRPr="004C7F04">
        <w:t xml:space="preserve">Requires a 100 gram 3-hour glucose tolerance test.  </w:t>
      </w:r>
    </w:p>
    <w:p w:rsidR="00716DCF" w:rsidRPr="004C7F04" w:rsidRDefault="00716DCF" w:rsidP="00716DCF">
      <w:pPr>
        <w:numPr>
          <w:ilvl w:val="1"/>
          <w:numId w:val="9"/>
        </w:numPr>
        <w:spacing w:before="20" w:after="20"/>
        <w:rPr>
          <w:rFonts w:ascii="Garamond" w:hAnsi="Garamond"/>
        </w:rPr>
      </w:pPr>
      <w:r w:rsidRPr="004C7F04">
        <w:rPr>
          <w:rFonts w:ascii="Garamond" w:hAnsi="Garamond"/>
        </w:rPr>
        <w:t xml:space="preserve">Contact patient to schedule a 3-hour GTT for as soon as patient is available for appointment. </w:t>
      </w:r>
    </w:p>
    <w:p w:rsidR="00716DCF" w:rsidRPr="004C7F04" w:rsidRDefault="00716DCF" w:rsidP="00716DCF">
      <w:pPr>
        <w:numPr>
          <w:ilvl w:val="1"/>
          <w:numId w:val="9"/>
        </w:numPr>
        <w:spacing w:before="20" w:after="20"/>
        <w:rPr>
          <w:rFonts w:ascii="Garamond" w:hAnsi="Garamond"/>
        </w:rPr>
      </w:pPr>
      <w:r w:rsidRPr="004C7F04">
        <w:rPr>
          <w:rFonts w:ascii="Garamond" w:hAnsi="Garamond"/>
        </w:rPr>
        <w:t>Schedule the f</w:t>
      </w:r>
      <w:r>
        <w:rPr>
          <w:rFonts w:ascii="Garamond" w:hAnsi="Garamond"/>
        </w:rPr>
        <w:t>ollowing 2</w:t>
      </w:r>
      <w:r w:rsidRPr="004C7F04">
        <w:rPr>
          <w:rFonts w:ascii="Garamond" w:hAnsi="Garamond"/>
        </w:rPr>
        <w:t xml:space="preserve"> appointments:</w:t>
      </w:r>
    </w:p>
    <w:p w:rsidR="00716DCF" w:rsidRPr="004C7F04" w:rsidRDefault="00716DCF" w:rsidP="00716DCF">
      <w:pPr>
        <w:numPr>
          <w:ilvl w:val="2"/>
          <w:numId w:val="9"/>
        </w:numPr>
        <w:spacing w:before="20" w:after="20"/>
        <w:rPr>
          <w:rFonts w:ascii="Garamond" w:hAnsi="Garamond"/>
        </w:rPr>
      </w:pPr>
      <w:r w:rsidRPr="004C7F04">
        <w:rPr>
          <w:rFonts w:ascii="Garamond" w:hAnsi="Garamond"/>
        </w:rPr>
        <w:t xml:space="preserve">MA visit, first morning appointment slot.  </w:t>
      </w:r>
    </w:p>
    <w:p w:rsidR="00716DCF" w:rsidRPr="004C7F04" w:rsidRDefault="00716DCF" w:rsidP="00716DCF">
      <w:pPr>
        <w:numPr>
          <w:ilvl w:val="2"/>
          <w:numId w:val="9"/>
        </w:numPr>
        <w:spacing w:before="20" w:after="20"/>
        <w:rPr>
          <w:rFonts w:ascii="Garamond" w:hAnsi="Garamond"/>
        </w:rPr>
      </w:pPr>
      <w:r w:rsidRPr="004C7F04">
        <w:rPr>
          <w:rFonts w:ascii="Garamond" w:hAnsi="Garamond"/>
        </w:rPr>
        <w:t xml:space="preserve">Provider, </w:t>
      </w:r>
      <w:r>
        <w:rPr>
          <w:rFonts w:ascii="Garamond" w:hAnsi="Garamond"/>
        </w:rPr>
        <w:t>ensure routine appointment scheduled</w:t>
      </w:r>
    </w:p>
    <w:p w:rsidR="00716DCF" w:rsidRPr="004C7F04" w:rsidRDefault="00716DCF" w:rsidP="00716DCF">
      <w:pPr>
        <w:numPr>
          <w:ilvl w:val="0"/>
          <w:numId w:val="9"/>
        </w:numPr>
        <w:spacing w:before="20" w:after="20"/>
        <w:rPr>
          <w:rFonts w:ascii="Garamond" w:hAnsi="Garamond"/>
          <w:b/>
        </w:rPr>
      </w:pPr>
      <w:r w:rsidRPr="004C7F04">
        <w:rPr>
          <w:rFonts w:ascii="Garamond" w:hAnsi="Garamond"/>
          <w:b/>
        </w:rPr>
        <w:t xml:space="preserve">Patient Education: </w:t>
      </w:r>
    </w:p>
    <w:p w:rsidR="00716DCF" w:rsidRPr="004C7F04" w:rsidRDefault="00716DCF" w:rsidP="00716DCF">
      <w:pPr>
        <w:numPr>
          <w:ilvl w:val="1"/>
          <w:numId w:val="9"/>
        </w:numPr>
        <w:spacing w:before="20" w:after="20"/>
        <w:rPr>
          <w:rFonts w:ascii="Garamond" w:hAnsi="Garamond"/>
        </w:rPr>
      </w:pPr>
      <w:r w:rsidRPr="004C7F04">
        <w:rPr>
          <w:rFonts w:ascii="Garamond" w:hAnsi="Garamond" w:cs="ArialMT"/>
        </w:rPr>
        <w:t>The diagnostic test for GDM is a 100-g, 3-hour glucose tolerance test in a fasting state.</w:t>
      </w:r>
    </w:p>
    <w:p w:rsidR="00716DCF" w:rsidRPr="004C7F04" w:rsidRDefault="00716DCF" w:rsidP="00716DCF">
      <w:pPr>
        <w:numPr>
          <w:ilvl w:val="1"/>
          <w:numId w:val="9"/>
        </w:numPr>
        <w:spacing w:before="20" w:after="20"/>
        <w:rPr>
          <w:rFonts w:ascii="Garamond" w:hAnsi="Garamond"/>
        </w:rPr>
      </w:pPr>
      <w:r w:rsidRPr="004C7F04">
        <w:rPr>
          <w:rFonts w:ascii="Garamond" w:hAnsi="Garamond"/>
        </w:rPr>
        <w:t>Plan on being in clinic for approximately 3 ½ hours</w:t>
      </w:r>
    </w:p>
    <w:p w:rsidR="00716DCF" w:rsidRPr="004C7F04" w:rsidRDefault="00716DCF" w:rsidP="00716DCF">
      <w:pPr>
        <w:numPr>
          <w:ilvl w:val="1"/>
          <w:numId w:val="9"/>
        </w:numPr>
        <w:spacing w:before="20" w:after="20"/>
        <w:rPr>
          <w:rFonts w:ascii="Garamond" w:hAnsi="Garamond"/>
        </w:rPr>
      </w:pPr>
      <w:r w:rsidRPr="004C7F04">
        <w:rPr>
          <w:rFonts w:ascii="Garamond" w:hAnsi="Garamond" w:cs="ArialMT"/>
        </w:rPr>
        <w:t>No food or beverage 8 hours before test (may drink water only.)</w:t>
      </w:r>
    </w:p>
    <w:p w:rsidR="00716DCF" w:rsidRPr="004C7F04" w:rsidRDefault="00716DCF" w:rsidP="00716DCF">
      <w:pPr>
        <w:numPr>
          <w:ilvl w:val="1"/>
          <w:numId w:val="9"/>
        </w:numPr>
        <w:spacing w:before="20" w:after="20"/>
        <w:rPr>
          <w:rFonts w:ascii="Garamond" w:hAnsi="Garamond"/>
        </w:rPr>
      </w:pPr>
      <w:r w:rsidRPr="004C7F04">
        <w:rPr>
          <w:rFonts w:ascii="Garamond" w:hAnsi="Garamond" w:cs="ArialMT"/>
        </w:rPr>
        <w:t>Drink glucose solution in less than 5 minutes.</w:t>
      </w:r>
    </w:p>
    <w:p w:rsidR="00716DCF" w:rsidRPr="004C7F04" w:rsidRDefault="00716DCF" w:rsidP="00716DCF">
      <w:pPr>
        <w:numPr>
          <w:ilvl w:val="1"/>
          <w:numId w:val="9"/>
        </w:numPr>
        <w:spacing w:before="20" w:after="20"/>
        <w:rPr>
          <w:rFonts w:ascii="Garamond" w:hAnsi="Garamond"/>
        </w:rPr>
      </w:pPr>
      <w:r w:rsidRPr="004C7F04">
        <w:rPr>
          <w:rFonts w:ascii="Garamond" w:hAnsi="Garamond" w:cs="ArialMT"/>
        </w:rPr>
        <w:t>During the test:</w:t>
      </w:r>
    </w:p>
    <w:p w:rsidR="00716DCF" w:rsidRPr="004C7F04" w:rsidRDefault="00716DCF" w:rsidP="00716DCF">
      <w:pPr>
        <w:numPr>
          <w:ilvl w:val="2"/>
          <w:numId w:val="9"/>
        </w:numPr>
        <w:spacing w:before="20" w:after="20"/>
        <w:rPr>
          <w:rFonts w:ascii="Garamond" w:hAnsi="Garamond"/>
        </w:rPr>
      </w:pPr>
      <w:r w:rsidRPr="004C7F04">
        <w:rPr>
          <w:rFonts w:ascii="Garamond" w:hAnsi="Garamond" w:cs="ArialMT"/>
        </w:rPr>
        <w:t xml:space="preserve">No smoking, eating, or drinking </w:t>
      </w:r>
    </w:p>
    <w:p w:rsidR="00716DCF" w:rsidRPr="004C7F04" w:rsidRDefault="00716DCF" w:rsidP="00716DCF">
      <w:pPr>
        <w:numPr>
          <w:ilvl w:val="2"/>
          <w:numId w:val="9"/>
        </w:numPr>
        <w:spacing w:before="20" w:after="20"/>
        <w:rPr>
          <w:rFonts w:ascii="Garamond" w:hAnsi="Garamond"/>
        </w:rPr>
      </w:pPr>
      <w:r w:rsidRPr="004C7F04">
        <w:rPr>
          <w:rFonts w:ascii="Garamond" w:hAnsi="Garamond" w:cs="ArialMT"/>
        </w:rPr>
        <w:t xml:space="preserve">Remain at rest </w:t>
      </w:r>
      <w:r w:rsidRPr="004C7F04">
        <w:rPr>
          <w:rFonts w:ascii="Garamond" w:hAnsi="Garamond" w:cs="ArialMT"/>
        </w:rPr>
        <w:tab/>
      </w:r>
    </w:p>
    <w:p w:rsidR="00716DCF" w:rsidRPr="004C7F04" w:rsidRDefault="00716DCF" w:rsidP="00716DCF">
      <w:pPr>
        <w:numPr>
          <w:ilvl w:val="2"/>
          <w:numId w:val="9"/>
        </w:numPr>
        <w:spacing w:before="20" w:after="20"/>
        <w:rPr>
          <w:rFonts w:ascii="Garamond" w:hAnsi="Garamond" w:cs="Arial"/>
        </w:rPr>
      </w:pPr>
      <w:r w:rsidRPr="004C7F04">
        <w:rPr>
          <w:rFonts w:ascii="Garamond" w:hAnsi="Garamond" w:cs="ArialMT"/>
        </w:rPr>
        <w:t xml:space="preserve">May not leave clinic </w:t>
      </w:r>
    </w:p>
    <w:p w:rsidR="00716DCF" w:rsidRPr="004C7F04" w:rsidRDefault="00716DCF" w:rsidP="00716DCF">
      <w:pPr>
        <w:numPr>
          <w:ilvl w:val="2"/>
          <w:numId w:val="9"/>
        </w:numPr>
        <w:spacing w:before="20" w:after="20"/>
        <w:rPr>
          <w:rFonts w:ascii="Garamond" w:hAnsi="Garamond" w:cs="Arial"/>
        </w:rPr>
      </w:pPr>
      <w:r w:rsidRPr="004C7F04">
        <w:rPr>
          <w:rFonts w:ascii="Garamond" w:hAnsi="Garamond" w:cs="ArialMT"/>
        </w:rPr>
        <w:t xml:space="preserve">Blood will be drawn at arrival and every hour after drinking glucose, for a total of 4 blood draws. </w:t>
      </w:r>
    </w:p>
    <w:p w:rsidR="00716DCF" w:rsidRPr="004C7F04" w:rsidRDefault="00716DCF" w:rsidP="00716DCF">
      <w:pPr>
        <w:numPr>
          <w:ilvl w:val="1"/>
          <w:numId w:val="9"/>
        </w:numPr>
        <w:spacing w:before="20" w:after="20"/>
        <w:rPr>
          <w:rFonts w:ascii="Garamond" w:hAnsi="Garamond" w:cs="Arial"/>
        </w:rPr>
      </w:pPr>
      <w:r w:rsidRPr="004C7F04">
        <w:rPr>
          <w:rFonts w:ascii="Garamond" w:hAnsi="Garamond" w:cs="ArialMT"/>
        </w:rPr>
        <w:t xml:space="preserve">May want to bring a snack to consume </w:t>
      </w:r>
      <w:r w:rsidRPr="004C7F04">
        <w:rPr>
          <w:rFonts w:ascii="Garamond" w:hAnsi="Garamond" w:cs="ArialMT"/>
          <w:i/>
        </w:rPr>
        <w:t>after</w:t>
      </w:r>
      <w:r w:rsidRPr="004C7F04">
        <w:rPr>
          <w:rFonts w:ascii="Garamond" w:hAnsi="Garamond" w:cs="ArialMT"/>
        </w:rPr>
        <w:t xml:space="preserve"> testing completed. </w:t>
      </w:r>
    </w:p>
    <w:p w:rsidR="00716DCF" w:rsidRPr="004C7F04" w:rsidRDefault="00716DCF" w:rsidP="00716DCF">
      <w:pPr>
        <w:numPr>
          <w:ilvl w:val="1"/>
          <w:numId w:val="9"/>
        </w:numPr>
        <w:spacing w:before="20" w:after="20"/>
        <w:rPr>
          <w:rFonts w:ascii="Garamond" w:hAnsi="Garamond"/>
          <w:b/>
        </w:rPr>
      </w:pPr>
      <w:r w:rsidRPr="004C7F04">
        <w:rPr>
          <w:rFonts w:ascii="Garamond" w:hAnsi="Garamond" w:cs="ArialMT"/>
        </w:rPr>
        <w:t xml:space="preserve">Results will be available 1-2 days after testing.  </w:t>
      </w:r>
    </w:p>
    <w:p w:rsidR="00716DCF" w:rsidRPr="004C7F04" w:rsidRDefault="00716DCF" w:rsidP="00716DCF">
      <w:pPr>
        <w:numPr>
          <w:ilvl w:val="0"/>
          <w:numId w:val="9"/>
        </w:numPr>
        <w:spacing w:before="20" w:after="20"/>
        <w:rPr>
          <w:rFonts w:ascii="Garamond" w:hAnsi="Garamond"/>
          <w:b/>
        </w:rPr>
      </w:pPr>
      <w:r w:rsidRPr="004C7F04">
        <w:rPr>
          <w:rFonts w:ascii="Garamond" w:hAnsi="Garamond"/>
          <w:b/>
        </w:rPr>
        <w:t>Documentation:</w:t>
      </w:r>
    </w:p>
    <w:p w:rsidR="00716DCF" w:rsidRPr="00E938E1" w:rsidRDefault="00716DCF" w:rsidP="00716DCF">
      <w:pPr>
        <w:numPr>
          <w:ilvl w:val="1"/>
          <w:numId w:val="9"/>
        </w:numPr>
        <w:spacing w:before="20" w:after="20"/>
        <w:rPr>
          <w:rFonts w:ascii="Garamond" w:hAnsi="Garamond"/>
        </w:rPr>
      </w:pPr>
      <w:r w:rsidRPr="00E938E1">
        <w:rPr>
          <w:rFonts w:ascii="Garamond" w:hAnsi="Garamond"/>
        </w:rPr>
        <w:t xml:space="preserve">Document management plan/education in telephone template. </w:t>
      </w:r>
    </w:p>
    <w:p w:rsidR="00716DCF" w:rsidRPr="00E938E1" w:rsidRDefault="00716DCF" w:rsidP="00716DCF">
      <w:pPr>
        <w:numPr>
          <w:ilvl w:val="1"/>
          <w:numId w:val="9"/>
        </w:numPr>
        <w:spacing w:before="20" w:after="20"/>
        <w:rPr>
          <w:rFonts w:ascii="Garamond" w:hAnsi="Garamond"/>
        </w:rPr>
      </w:pPr>
      <w:r>
        <w:rPr>
          <w:rFonts w:ascii="Garamond" w:hAnsi="Garamond"/>
        </w:rPr>
        <w:t>Task provider</w:t>
      </w:r>
      <w:r w:rsidRPr="00E938E1">
        <w:rPr>
          <w:rFonts w:ascii="Garamond" w:hAnsi="Garamond"/>
        </w:rPr>
        <w:t xml:space="preserve"> notifying of positive results, scheduled appointments, and f/u plan. </w:t>
      </w:r>
    </w:p>
    <w:p w:rsidR="00716DCF" w:rsidRDefault="00716DCF" w:rsidP="00716DCF">
      <w:pPr>
        <w:numPr>
          <w:ilvl w:val="1"/>
          <w:numId w:val="9"/>
        </w:numPr>
        <w:spacing w:before="20" w:after="20"/>
        <w:rPr>
          <w:rFonts w:ascii="Garamond" w:hAnsi="Garamond"/>
        </w:rPr>
      </w:pPr>
      <w:r w:rsidRPr="00E938E1">
        <w:rPr>
          <w:rFonts w:ascii="Garamond" w:hAnsi="Garamond"/>
        </w:rPr>
        <w:t>Concatenate telephone template note.</w:t>
      </w:r>
    </w:p>
    <w:p w:rsidR="00716DCF" w:rsidRDefault="00716DCF" w:rsidP="00716DCF">
      <w:pPr>
        <w:numPr>
          <w:ilvl w:val="1"/>
          <w:numId w:val="9"/>
        </w:numPr>
        <w:spacing w:before="20" w:after="20"/>
        <w:rPr>
          <w:rFonts w:ascii="Garamond" w:hAnsi="Garamond"/>
        </w:rPr>
      </w:pPr>
      <w:r>
        <w:rPr>
          <w:rFonts w:ascii="Garamond" w:hAnsi="Garamond"/>
        </w:rPr>
        <w:t>Follow NG documentation instructions in this document:</w:t>
      </w:r>
    </w:p>
    <w:p w:rsidR="00716DCF" w:rsidRPr="00E938E1" w:rsidRDefault="00716DCF" w:rsidP="00716DCF">
      <w:pPr>
        <w:numPr>
          <w:ilvl w:val="2"/>
          <w:numId w:val="9"/>
        </w:numPr>
        <w:spacing w:before="20" w:after="20"/>
        <w:rPr>
          <w:rFonts w:ascii="Garamond" w:hAnsi="Garamond"/>
        </w:rPr>
      </w:pPr>
      <w:r>
        <w:rPr>
          <w:rFonts w:ascii="Garamond" w:hAnsi="Garamond"/>
        </w:rPr>
        <w:t>Link to “Documentation for 1H GTT Results”</w:t>
      </w:r>
    </w:p>
    <w:p w:rsidR="00716DCF" w:rsidRPr="004C7F04" w:rsidRDefault="00716DCF" w:rsidP="00B85D3F">
      <w:pPr>
        <w:pStyle w:val="Heading1"/>
        <w:spacing w:line="264" w:lineRule="auto"/>
        <w:rPr>
          <w:rFonts w:ascii="Garamond" w:hAnsi="Garamond"/>
          <w:b/>
          <w:smallCaps/>
          <w:u w:val="none"/>
        </w:rPr>
      </w:pPr>
    </w:p>
    <w:p w:rsidR="00716DCF" w:rsidRPr="004C7F04" w:rsidRDefault="00716DCF" w:rsidP="00B85D3F">
      <w:pPr>
        <w:pStyle w:val="Heading1"/>
        <w:spacing w:line="264" w:lineRule="auto"/>
        <w:rPr>
          <w:rFonts w:ascii="Garamond" w:hAnsi="Garamond"/>
          <w:b/>
          <w:smallCaps/>
          <w:u w:val="none"/>
        </w:rPr>
      </w:pPr>
    </w:p>
    <w:p w:rsidR="00716DCF" w:rsidRPr="004C7F04" w:rsidRDefault="00716DCF" w:rsidP="00B85D3F">
      <w:pPr>
        <w:pStyle w:val="Heading1"/>
        <w:spacing w:line="264" w:lineRule="auto"/>
        <w:rPr>
          <w:rFonts w:ascii="Garamond" w:hAnsi="Garamond"/>
          <w:b/>
          <w:smallCaps/>
          <w:u w:val="none"/>
        </w:rPr>
      </w:pPr>
      <w:r>
        <w:rPr>
          <w:rFonts w:ascii="Garamond" w:hAnsi="Garamond"/>
          <w:b/>
          <w:smallCaps/>
          <w:u w:val="none"/>
        </w:rPr>
        <w:br w:type="page"/>
      </w:r>
      <w:r w:rsidRPr="004C7F04">
        <w:rPr>
          <w:rFonts w:ascii="Garamond" w:hAnsi="Garamond"/>
          <w:b/>
          <w:smallCaps/>
          <w:u w:val="none"/>
        </w:rPr>
        <w:lastRenderedPageBreak/>
        <w:t xml:space="preserve">Result </w:t>
      </w:r>
      <w:r w:rsidRPr="004C7F04">
        <w:rPr>
          <w:b/>
          <w:u w:val="none"/>
        </w:rPr>
        <w:t>≥ 200 mg/dl:</w:t>
      </w:r>
    </w:p>
    <w:p w:rsidR="00716DCF" w:rsidRPr="004C7F04" w:rsidRDefault="00716DCF" w:rsidP="00716DCF">
      <w:pPr>
        <w:numPr>
          <w:ilvl w:val="0"/>
          <w:numId w:val="9"/>
        </w:numPr>
        <w:spacing w:before="20" w:after="20"/>
        <w:rPr>
          <w:rFonts w:ascii="Garamond" w:hAnsi="Garamond"/>
          <w:b/>
        </w:rPr>
      </w:pPr>
      <w:r w:rsidRPr="004C7F04">
        <w:rPr>
          <w:rFonts w:ascii="Garamond" w:hAnsi="Garamond"/>
          <w:b/>
        </w:rPr>
        <w:t xml:space="preserve">Management: </w:t>
      </w:r>
    </w:p>
    <w:p w:rsidR="00716DCF" w:rsidRPr="004C7F04" w:rsidRDefault="00716DCF" w:rsidP="00716DCF">
      <w:pPr>
        <w:numPr>
          <w:ilvl w:val="1"/>
          <w:numId w:val="9"/>
        </w:numPr>
        <w:spacing w:before="20" w:after="20"/>
        <w:rPr>
          <w:rFonts w:ascii="Garamond" w:hAnsi="Garamond"/>
        </w:rPr>
      </w:pPr>
      <w:r w:rsidRPr="004C7F04">
        <w:t xml:space="preserve">Patient has gestational diabetes. </w:t>
      </w:r>
    </w:p>
    <w:p w:rsidR="00716DCF" w:rsidRPr="004C7F04" w:rsidRDefault="00716DCF" w:rsidP="00716DCF">
      <w:pPr>
        <w:numPr>
          <w:ilvl w:val="1"/>
          <w:numId w:val="9"/>
        </w:numPr>
        <w:spacing w:before="20" w:after="20"/>
        <w:rPr>
          <w:rFonts w:ascii="Garamond" w:hAnsi="Garamond"/>
        </w:rPr>
      </w:pPr>
      <w:r w:rsidRPr="004C7F04">
        <w:rPr>
          <w:rFonts w:ascii="Garamond" w:hAnsi="Garamond"/>
        </w:rPr>
        <w:t xml:space="preserve">Schedule the following 2 appointments: </w:t>
      </w:r>
    </w:p>
    <w:p w:rsidR="00716DCF" w:rsidRPr="004C7F04" w:rsidRDefault="00716DCF" w:rsidP="00716DCF">
      <w:pPr>
        <w:numPr>
          <w:ilvl w:val="2"/>
          <w:numId w:val="9"/>
        </w:numPr>
        <w:spacing w:before="20" w:after="20"/>
        <w:rPr>
          <w:rFonts w:ascii="Garamond" w:hAnsi="Garamond"/>
        </w:rPr>
      </w:pPr>
      <w:r w:rsidRPr="004C7F04">
        <w:rPr>
          <w:rFonts w:ascii="Garamond" w:hAnsi="Garamond"/>
        </w:rPr>
        <w:t xml:space="preserve">Provider, within 1 week of receiving 1hr GTT result. </w:t>
      </w:r>
    </w:p>
    <w:p w:rsidR="00716DCF" w:rsidRPr="004C7F04" w:rsidRDefault="00716DCF" w:rsidP="00716DCF">
      <w:pPr>
        <w:numPr>
          <w:ilvl w:val="2"/>
          <w:numId w:val="9"/>
        </w:numPr>
        <w:spacing w:before="20" w:after="20"/>
        <w:rPr>
          <w:rFonts w:ascii="Garamond" w:hAnsi="Garamond"/>
        </w:rPr>
      </w:pPr>
      <w:r w:rsidRPr="004C7F04">
        <w:rPr>
          <w:rFonts w:ascii="Garamond" w:hAnsi="Garamond"/>
        </w:rPr>
        <w:t xml:space="preserve">Dietician, within 1 week of receiving 1hr GTT result, preferably on same day pt is seeing provider. </w:t>
      </w:r>
    </w:p>
    <w:p w:rsidR="00716DCF" w:rsidRPr="00E938E1" w:rsidRDefault="00716DCF" w:rsidP="00716DCF">
      <w:pPr>
        <w:numPr>
          <w:ilvl w:val="1"/>
          <w:numId w:val="9"/>
        </w:numPr>
        <w:spacing w:before="20" w:after="20"/>
        <w:rPr>
          <w:rFonts w:ascii="Garamond" w:hAnsi="Garamond"/>
        </w:rPr>
      </w:pPr>
      <w:r w:rsidRPr="00E938E1">
        <w:rPr>
          <w:rFonts w:ascii="Garamond" w:hAnsi="Garamond"/>
        </w:rPr>
        <w:t xml:space="preserve">Provide education as below. </w:t>
      </w:r>
    </w:p>
    <w:p w:rsidR="00716DCF" w:rsidRPr="00E938E1" w:rsidRDefault="00716DCF" w:rsidP="00716DCF">
      <w:pPr>
        <w:numPr>
          <w:ilvl w:val="1"/>
          <w:numId w:val="9"/>
        </w:numPr>
        <w:spacing w:before="20" w:after="20"/>
        <w:rPr>
          <w:rFonts w:ascii="Garamond" w:hAnsi="Garamond"/>
        </w:rPr>
      </w:pPr>
      <w:r w:rsidRPr="00E938E1">
        <w:rPr>
          <w:rFonts w:ascii="Garamond" w:hAnsi="Garamond"/>
        </w:rPr>
        <w:t xml:space="preserve">Task provider and dietician with results and follow up plan. </w:t>
      </w:r>
    </w:p>
    <w:p w:rsidR="00716DCF" w:rsidRPr="00E938E1" w:rsidRDefault="00716DCF" w:rsidP="00716DCF">
      <w:pPr>
        <w:numPr>
          <w:ilvl w:val="0"/>
          <w:numId w:val="9"/>
        </w:numPr>
        <w:spacing w:before="20" w:after="20"/>
        <w:rPr>
          <w:rFonts w:ascii="Garamond" w:hAnsi="Garamond" w:cs="Arial"/>
        </w:rPr>
      </w:pPr>
      <w:r w:rsidRPr="00E938E1">
        <w:rPr>
          <w:rFonts w:ascii="Garamond" w:hAnsi="Garamond"/>
          <w:b/>
        </w:rPr>
        <w:t>Patient Education:</w:t>
      </w:r>
      <w:r w:rsidRPr="00E938E1">
        <w:rPr>
          <w:rFonts w:ascii="Garamond" w:hAnsi="Garamond" w:cs="Arial"/>
        </w:rPr>
        <w:t xml:space="preserve"> </w:t>
      </w:r>
    </w:p>
    <w:p w:rsidR="00716DCF" w:rsidRPr="00E938E1" w:rsidRDefault="00716DCF" w:rsidP="00716DCF">
      <w:pPr>
        <w:numPr>
          <w:ilvl w:val="1"/>
          <w:numId w:val="9"/>
        </w:numPr>
        <w:spacing w:before="20" w:after="20"/>
        <w:rPr>
          <w:rFonts w:ascii="Garamond" w:hAnsi="Garamond" w:cs="Arial"/>
        </w:rPr>
      </w:pPr>
      <w:r w:rsidRPr="00E938E1">
        <w:rPr>
          <w:rFonts w:ascii="Garamond" w:hAnsi="Garamond"/>
        </w:rPr>
        <w:t xml:space="preserve">Patient will need an appointment with both the provider and dietician regarding blood sugar control, diet, and glucometer use. </w:t>
      </w:r>
    </w:p>
    <w:p w:rsidR="00716DCF" w:rsidRPr="004C7F04" w:rsidRDefault="00716DCF" w:rsidP="00716DCF">
      <w:pPr>
        <w:numPr>
          <w:ilvl w:val="0"/>
          <w:numId w:val="9"/>
        </w:numPr>
        <w:spacing w:before="20" w:after="20"/>
        <w:rPr>
          <w:rFonts w:ascii="Garamond" w:hAnsi="Garamond" w:cs="Arial"/>
        </w:rPr>
      </w:pPr>
      <w:r w:rsidRPr="004C7F04">
        <w:rPr>
          <w:rFonts w:ascii="Garamond" w:hAnsi="Garamond" w:cs="Arial"/>
          <w:b/>
        </w:rPr>
        <w:t>Documentation</w:t>
      </w:r>
      <w:r w:rsidRPr="004C7F04">
        <w:rPr>
          <w:rFonts w:ascii="Garamond" w:hAnsi="Garamond" w:cs="Arial"/>
        </w:rPr>
        <w:t xml:space="preserve">: </w:t>
      </w:r>
    </w:p>
    <w:p w:rsidR="00716DCF" w:rsidRPr="00E938E1" w:rsidRDefault="00716DCF" w:rsidP="00716DCF">
      <w:pPr>
        <w:numPr>
          <w:ilvl w:val="1"/>
          <w:numId w:val="9"/>
        </w:numPr>
        <w:spacing w:before="20" w:after="20"/>
        <w:rPr>
          <w:rFonts w:ascii="Garamond" w:hAnsi="Garamond" w:cs="Arial"/>
        </w:rPr>
      </w:pPr>
      <w:r w:rsidRPr="00E938E1">
        <w:rPr>
          <w:rFonts w:ascii="Garamond" w:hAnsi="Garamond"/>
        </w:rPr>
        <w:t xml:space="preserve">Document management plan/education in telephone template. </w:t>
      </w:r>
    </w:p>
    <w:p w:rsidR="00716DCF" w:rsidRPr="00E938E1" w:rsidRDefault="00716DCF" w:rsidP="00716DCF">
      <w:pPr>
        <w:numPr>
          <w:ilvl w:val="1"/>
          <w:numId w:val="9"/>
        </w:numPr>
        <w:spacing w:before="20" w:after="20"/>
        <w:rPr>
          <w:rFonts w:ascii="Garamond" w:hAnsi="Garamond" w:cs="Arial"/>
        </w:rPr>
      </w:pPr>
      <w:r w:rsidRPr="00E938E1">
        <w:rPr>
          <w:rFonts w:ascii="Garamond" w:hAnsi="Garamond"/>
        </w:rPr>
        <w:t xml:space="preserve">Task provider and dietician notifying of positive results, scheduled appointments, and f/u plan. </w:t>
      </w:r>
    </w:p>
    <w:p w:rsidR="00716DCF" w:rsidRPr="00E1263A" w:rsidRDefault="00716DCF" w:rsidP="00716DCF">
      <w:pPr>
        <w:numPr>
          <w:ilvl w:val="1"/>
          <w:numId w:val="9"/>
        </w:numPr>
        <w:spacing w:before="20" w:after="20"/>
        <w:rPr>
          <w:rFonts w:ascii="Garamond" w:hAnsi="Garamond" w:cs="Arial"/>
        </w:rPr>
      </w:pPr>
      <w:r w:rsidRPr="00E938E1">
        <w:rPr>
          <w:rFonts w:ascii="Garamond" w:hAnsi="Garamond"/>
        </w:rPr>
        <w:t>Concatenate telephone template note.</w:t>
      </w:r>
    </w:p>
    <w:p w:rsidR="00716DCF" w:rsidRPr="0036364D" w:rsidRDefault="00716DCF" w:rsidP="00716DCF">
      <w:pPr>
        <w:numPr>
          <w:ilvl w:val="1"/>
          <w:numId w:val="9"/>
        </w:numPr>
        <w:spacing w:before="20" w:after="20"/>
        <w:rPr>
          <w:rFonts w:ascii="Garamond" w:hAnsi="Garamond" w:cs="Arial"/>
        </w:rPr>
      </w:pPr>
      <w:r>
        <w:rPr>
          <w:rFonts w:ascii="Garamond" w:hAnsi="Garamond"/>
        </w:rPr>
        <w:t>Complete documentation per instructions below:</w:t>
      </w:r>
    </w:p>
    <w:p w:rsidR="00716DCF" w:rsidRDefault="00716DCF">
      <w:pPr>
        <w:rPr>
          <w:rFonts w:ascii="Garamond" w:hAnsi="Garamond"/>
        </w:rPr>
      </w:pPr>
      <w:r>
        <w:rPr>
          <w:rFonts w:ascii="Garamond" w:hAnsi="Garamond"/>
        </w:rPr>
        <w:br w:type="page"/>
      </w:r>
    </w:p>
    <w:p w:rsidR="00716DCF" w:rsidRDefault="00716DCF" w:rsidP="0036364D">
      <w:pPr>
        <w:pStyle w:val="Title"/>
        <w:tabs>
          <w:tab w:val="left" w:pos="1620"/>
        </w:tabs>
        <w:spacing w:before="20" w:after="20"/>
        <w:rPr>
          <w:rFonts w:ascii="Garamond" w:hAnsi="Garamond"/>
          <w:smallCaps/>
          <w:sz w:val="28"/>
          <w:u w:val="single"/>
        </w:rPr>
      </w:pPr>
    </w:p>
    <w:p w:rsidR="00716DCF" w:rsidRPr="004C7F04" w:rsidRDefault="00716DCF" w:rsidP="0036364D">
      <w:pPr>
        <w:pStyle w:val="Title"/>
        <w:tabs>
          <w:tab w:val="left" w:pos="1620"/>
        </w:tabs>
        <w:spacing w:before="20" w:after="20"/>
        <w:rPr>
          <w:rFonts w:ascii="Garamond" w:hAnsi="Garamond"/>
          <w:smallCaps/>
          <w:sz w:val="28"/>
          <w:u w:val="single"/>
        </w:rPr>
      </w:pPr>
      <w:r>
        <w:rPr>
          <w:rFonts w:ascii="Garamond" w:hAnsi="Garamond"/>
          <w:smallCaps/>
          <w:sz w:val="28"/>
          <w:u w:val="single"/>
        </w:rPr>
        <w:t xml:space="preserve">Documenting </w:t>
      </w:r>
      <w:r w:rsidRPr="004C7F04">
        <w:rPr>
          <w:rFonts w:ascii="Garamond" w:hAnsi="Garamond"/>
          <w:smallCaps/>
          <w:sz w:val="28"/>
          <w:u w:val="single"/>
        </w:rPr>
        <w:t>1-Hour Glucose Tolerance Test (GTT</w:t>
      </w:r>
      <w:proofErr w:type="gramStart"/>
      <w:r w:rsidRPr="004C7F04">
        <w:rPr>
          <w:rFonts w:ascii="Garamond" w:hAnsi="Garamond"/>
          <w:smallCaps/>
          <w:sz w:val="28"/>
          <w:u w:val="single"/>
        </w:rPr>
        <w:t>)</w:t>
      </w:r>
      <w:r>
        <w:rPr>
          <w:rFonts w:ascii="Garamond" w:hAnsi="Garamond"/>
          <w:smallCaps/>
          <w:sz w:val="28"/>
          <w:u w:val="single"/>
        </w:rPr>
        <w:t>Results</w:t>
      </w:r>
      <w:proofErr w:type="gramEnd"/>
    </w:p>
    <w:p w:rsidR="00716DCF" w:rsidRDefault="00716DCF" w:rsidP="0036364D">
      <w:pPr>
        <w:spacing w:before="20" w:after="20"/>
        <w:rPr>
          <w:rFonts w:ascii="Garamond" w:hAnsi="Garamond"/>
          <w:b/>
        </w:rPr>
      </w:pPr>
    </w:p>
    <w:p w:rsidR="00716DCF" w:rsidRPr="003E3732" w:rsidRDefault="00716DCF" w:rsidP="0036364D">
      <w:pPr>
        <w:spacing w:before="20" w:after="20"/>
        <w:rPr>
          <w:rFonts w:ascii="Garamond" w:hAnsi="Garamond"/>
          <w:b/>
        </w:rPr>
      </w:pPr>
      <w:r w:rsidRPr="003E3732">
        <w:rPr>
          <w:rFonts w:ascii="Garamond" w:hAnsi="Garamond"/>
          <w:b/>
        </w:rPr>
        <w:t>Documentation:</w:t>
      </w:r>
    </w:p>
    <w:p w:rsidR="00716DCF" w:rsidRPr="00E938E1" w:rsidRDefault="00716DCF" w:rsidP="00716DCF">
      <w:pPr>
        <w:numPr>
          <w:ilvl w:val="0"/>
          <w:numId w:val="44"/>
        </w:numPr>
        <w:spacing w:before="20" w:after="20"/>
        <w:rPr>
          <w:rFonts w:ascii="Garamond" w:hAnsi="Garamond"/>
        </w:rPr>
      </w:pPr>
      <w:r w:rsidRPr="00E938E1">
        <w:rPr>
          <w:rFonts w:ascii="Garamond" w:hAnsi="Garamond"/>
        </w:rPr>
        <w:t xml:space="preserve">Document management plan/education in telephone template. </w:t>
      </w:r>
    </w:p>
    <w:p w:rsidR="00716DCF" w:rsidRPr="00E938E1" w:rsidRDefault="00716DCF" w:rsidP="00716DCF">
      <w:pPr>
        <w:numPr>
          <w:ilvl w:val="0"/>
          <w:numId w:val="44"/>
        </w:numPr>
        <w:rPr>
          <w:rFonts w:ascii="Garamond" w:hAnsi="Garamond"/>
        </w:rPr>
      </w:pPr>
      <w:r>
        <w:rPr>
          <w:rFonts w:ascii="Garamond" w:hAnsi="Garamond"/>
        </w:rPr>
        <w:t>Task provider</w:t>
      </w:r>
      <w:r w:rsidRPr="00E938E1">
        <w:rPr>
          <w:rFonts w:ascii="Garamond" w:hAnsi="Garamond"/>
        </w:rPr>
        <w:t xml:space="preserve"> notifying of positive results, scheduled appointments, and f/u plan. </w:t>
      </w:r>
    </w:p>
    <w:p w:rsidR="00716DCF" w:rsidRDefault="00716DCF" w:rsidP="00716DCF">
      <w:pPr>
        <w:numPr>
          <w:ilvl w:val="0"/>
          <w:numId w:val="44"/>
        </w:numPr>
        <w:tabs>
          <w:tab w:val="left" w:pos="360"/>
        </w:tabs>
        <w:rPr>
          <w:rFonts w:ascii="Garamond" w:hAnsi="Garamond"/>
        </w:rPr>
      </w:pPr>
      <w:r w:rsidRPr="00E938E1">
        <w:rPr>
          <w:rFonts w:ascii="Garamond" w:hAnsi="Garamond"/>
        </w:rPr>
        <w:t xml:space="preserve">Document </w:t>
      </w:r>
      <w:r w:rsidRPr="00E938E1">
        <w:rPr>
          <w:rFonts w:ascii="Garamond" w:hAnsi="Garamond"/>
          <w:b/>
        </w:rPr>
        <w:t xml:space="preserve">results ≥135mg/dl </w:t>
      </w:r>
      <w:r w:rsidRPr="00E938E1">
        <w:rPr>
          <w:rFonts w:ascii="Garamond" w:hAnsi="Garamond"/>
        </w:rPr>
        <w:t xml:space="preserve">in </w:t>
      </w:r>
      <w:r w:rsidRPr="00E938E1">
        <w:rPr>
          <w:rFonts w:ascii="Garamond" w:hAnsi="Garamond"/>
          <w:b/>
        </w:rPr>
        <w:t>Lab Results</w:t>
      </w:r>
      <w:r w:rsidRPr="00E938E1">
        <w:rPr>
          <w:rFonts w:ascii="Garamond" w:hAnsi="Garamond"/>
        </w:rPr>
        <w:t xml:space="preserve"> template.</w:t>
      </w:r>
    </w:p>
    <w:p w:rsidR="00716DCF" w:rsidRDefault="00716DCF" w:rsidP="0036364D">
      <w:pPr>
        <w:pStyle w:val="ListParagraph"/>
        <w:rPr>
          <w:rFonts w:ascii="Garamond" w:hAnsi="Garamond"/>
        </w:rPr>
      </w:pPr>
    </w:p>
    <w:p w:rsidR="00716DCF" w:rsidRDefault="00716DCF" w:rsidP="00716DCF">
      <w:pPr>
        <w:numPr>
          <w:ilvl w:val="1"/>
          <w:numId w:val="44"/>
        </w:numPr>
        <w:tabs>
          <w:tab w:val="left" w:pos="360"/>
        </w:tabs>
        <w:spacing w:before="20" w:after="20"/>
        <w:rPr>
          <w:rFonts w:ascii="Garamond" w:hAnsi="Garamond"/>
        </w:rPr>
      </w:pPr>
      <w:r>
        <w:rPr>
          <w:rFonts w:ascii="Garamond" w:hAnsi="Garamond"/>
        </w:rPr>
        <w:t>From Navigation Bar, click on “Prenatal Detail”</w:t>
      </w:r>
    </w:p>
    <w:p w:rsidR="00716DCF" w:rsidRDefault="00716DCF" w:rsidP="00716DCF">
      <w:pPr>
        <w:numPr>
          <w:ilvl w:val="1"/>
          <w:numId w:val="44"/>
        </w:numPr>
        <w:tabs>
          <w:tab w:val="left" w:pos="360"/>
        </w:tabs>
        <w:spacing w:before="20" w:after="20"/>
        <w:rPr>
          <w:rFonts w:ascii="Garamond" w:hAnsi="Garamond"/>
        </w:rPr>
      </w:pPr>
      <w:r>
        <w:rPr>
          <w:rFonts w:ascii="Garamond" w:hAnsi="Garamond"/>
        </w:rPr>
        <w:t>Select “Lab Results” from top tabs</w:t>
      </w:r>
    </w:p>
    <w:p w:rsidR="00716DCF" w:rsidRDefault="00716DCF" w:rsidP="00716DCF">
      <w:pPr>
        <w:numPr>
          <w:ilvl w:val="1"/>
          <w:numId w:val="44"/>
        </w:numPr>
        <w:tabs>
          <w:tab w:val="left" w:pos="360"/>
        </w:tabs>
        <w:spacing w:before="20" w:after="20"/>
        <w:rPr>
          <w:rFonts w:ascii="Garamond" w:hAnsi="Garamond"/>
        </w:rPr>
      </w:pPr>
      <w:r>
        <w:rPr>
          <w:rFonts w:ascii="Garamond" w:hAnsi="Garamond"/>
        </w:rPr>
        <w:t xml:space="preserve">Scroll down 24-28 week labs (see below for more </w:t>
      </w:r>
      <w:proofErr w:type="spellStart"/>
      <w:r>
        <w:rPr>
          <w:rFonts w:ascii="Garamond" w:hAnsi="Garamond"/>
        </w:rPr>
        <w:t>detauls</w:t>
      </w:r>
      <w:proofErr w:type="spellEnd"/>
      <w:r>
        <w:rPr>
          <w:rFonts w:ascii="Garamond" w:hAnsi="Garamond"/>
        </w:rPr>
        <w:t>)</w:t>
      </w:r>
    </w:p>
    <w:p w:rsidR="00716DCF" w:rsidRDefault="00716DCF" w:rsidP="0036364D">
      <w:pPr>
        <w:tabs>
          <w:tab w:val="left" w:pos="360"/>
        </w:tabs>
        <w:spacing w:before="20" w:after="20"/>
        <w:rPr>
          <w:rFonts w:ascii="Garamond" w:hAnsi="Garamond"/>
        </w:rPr>
      </w:pPr>
      <w:r>
        <w:rPr>
          <w:rFonts w:ascii="Garamond" w:hAnsi="Garamond"/>
          <w:noProof/>
        </w:rPr>
        <mc:AlternateContent>
          <mc:Choice Requires="wps">
            <w:drawing>
              <wp:anchor distT="0" distB="0" distL="114300" distR="114300" simplePos="0" relativeHeight="251688960" behindDoc="0" locked="0" layoutInCell="1" allowOverlap="1" wp14:anchorId="7489D74F" wp14:editId="6715E65C">
                <wp:simplePos x="0" y="0"/>
                <wp:positionH relativeFrom="column">
                  <wp:posOffset>2498725</wp:posOffset>
                </wp:positionH>
                <wp:positionV relativeFrom="paragraph">
                  <wp:posOffset>-3175</wp:posOffset>
                </wp:positionV>
                <wp:extent cx="351155" cy="248920"/>
                <wp:effectExtent l="0" t="0" r="0" b="0"/>
                <wp:wrapNone/>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8920"/>
                        </a:xfrm>
                        <a:prstGeom prst="rect">
                          <a:avLst/>
                        </a:prstGeom>
                        <a:solidFill>
                          <a:srgbClr val="FFFFFF"/>
                        </a:solidFill>
                        <a:ln w="9525">
                          <a:solidFill>
                            <a:srgbClr val="FF0000"/>
                          </a:solidFill>
                          <a:miter lim="800000"/>
                          <a:headEnd/>
                          <a:tailEnd/>
                        </a:ln>
                      </wps:spPr>
                      <wps:txbx>
                        <w:txbxContent>
                          <w:p w:rsidR="00716DCF" w:rsidRDefault="00716DCF" w:rsidP="0036364D">
                            <w:pPr>
                              <w:rPr>
                                <w:b/>
                                <w:color w:val="FF0000"/>
                                <w:sz w:val="20"/>
                              </w:rPr>
                            </w:pPr>
                            <w:r w:rsidRPr="0013692F">
                              <w:rPr>
                                <w:b/>
                                <w:color w:val="FF0000"/>
                                <w:sz w:val="20"/>
                              </w:rPr>
                              <w:t>3</w:t>
                            </w:r>
                            <w:r>
                              <w:rPr>
                                <w:b/>
                                <w:color w:val="FF0000"/>
                                <w:sz w:val="20"/>
                              </w:rPr>
                              <w:t>B</w:t>
                            </w:r>
                          </w:p>
                          <w:p w:rsidR="00716DCF" w:rsidRPr="0013692F" w:rsidRDefault="00716DCF" w:rsidP="0036364D">
                            <w:pPr>
                              <w:rPr>
                                <w:sz w:val="20"/>
                              </w:rPr>
                            </w:pPr>
                            <w:r>
                              <w:rPr>
                                <w:b/>
                                <w:color w:val="FF0000"/>
                                <w:sz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6" type="#_x0000_t202" style="position:absolute;margin-left:196.75pt;margin-top:-.25pt;width:27.65pt;height:1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2ELgIAAFkEAAAOAAAAZHJzL2Uyb0RvYy54bWysVNuO0zAQfUfiHyy/0zShgTZqulq6FCEt&#10;F2mXD3AcJ7FwPMZ2m5Sv37HTlmpBPCDyYPkyPj5zzkzWN2OvyEFYJ0GXNJ3NKRGaQy11W9Jvj7tX&#10;S0qcZ7pmCrQo6VE4erN5+WI9mEJk0IGqhSUIol0xmJJ23psiSRzvRM/cDIzQeNiA7ZnHpW2T2rIB&#10;0XuVZPP5m2QAWxsLXDiHu3fTId1E/KYR3H9pGic8USVFbj6ONo5VGJPNmhWtZaaT/ESD/QOLnkmN&#10;j16g7phnZG/lb1C95BYcNH7GoU+gaSQXMQfMJp0/y+ahY0bEXFAcZy4yuf8Hyz8fvloi65JmGSWa&#10;9ejRoxg9eQcjyfOgz2BcgWEPBgP9iPvoc8zVmXvg3x3RsO2YbsWttTB0gtXILw03k6urE44LINXw&#10;CWp8h+09RKCxsX0QD+UgiI4+HS/eBC4cN1/naYp8CMejbLFcZdG7hBXny8Y6/0FAT8KkpBatj+Ds&#10;cO98IMOKc0h4y4GS9U4qFRe2rbbKkgPDMtnFL/J/FqY0GUq6yrN8yv8vEHP8/gTRS4/1rmRf0mWI&#10;OVVgUO29rmM1eibVNEfKSp9kDMpNGvqxGifHFmd7KqiPKKyFqb6xH3HSgf1JyYC1XVL3Y8+soER9&#10;1GjOKl0sQjPExSJ/i1oSe31SXZ8wzRGqpJ6Sabr1UwPtjZVthy9N5aDhFg1tZBQ7OD+xOvHH+o0e&#10;nHotNMj1Okb9+iNsngAAAP//AwBQSwMEFAAGAAgAAAAhACfC6R/hAAAACAEAAA8AAABkcnMvZG93&#10;bnJldi54bWxMj0FPwkAQhe8m/ofNmHghsEUQaumWEBONEC4WY+Jt6Q5tQ3e26S6l/nvHk54mL9/L&#10;m/fS9WAb0WPna0cKppMIBFLhTE2lgo/DyzgG4YMmoxtHqOAbPayz25tUJ8Zd6R37PJSCQ8gnWkEV&#10;QptI6YsKrfYT1yIxO7nO6sCyK6Xp9JXDbSMfomghra6JP1S6xecKi3N+sQq+tv15v3Sfh91ukY/e&#10;5Gu+H0a1Uvd3w2YFIuAQ/szwW5+rQ8adju5CxotGwexp9shWBWM+zOfzmKccGcRLkFkq/w/IfgAA&#10;AP//AwBQSwECLQAUAAYACAAAACEAtoM4kv4AAADhAQAAEwAAAAAAAAAAAAAAAAAAAAAAW0NvbnRl&#10;bnRfVHlwZXNdLnhtbFBLAQItABQABgAIAAAAIQA4/SH/1gAAAJQBAAALAAAAAAAAAAAAAAAAAC8B&#10;AABfcmVscy8ucmVsc1BLAQItABQABgAIAAAAIQCyzm2ELgIAAFkEAAAOAAAAAAAAAAAAAAAAAC4C&#10;AABkcnMvZTJvRG9jLnhtbFBLAQItABQABgAIAAAAIQAnwukf4QAAAAgBAAAPAAAAAAAAAAAAAAAA&#10;AIgEAABkcnMvZG93bnJldi54bWxQSwUGAAAAAAQABADzAAAAlgUAAAAA&#10;" strokecolor="red">
                <v:textbox>
                  <w:txbxContent>
                    <w:p w:rsidR="00716DCF" w:rsidRDefault="00716DCF" w:rsidP="0036364D">
                      <w:pPr>
                        <w:rPr>
                          <w:b/>
                          <w:color w:val="FF0000"/>
                          <w:sz w:val="20"/>
                        </w:rPr>
                      </w:pPr>
                      <w:r w:rsidRPr="0013692F">
                        <w:rPr>
                          <w:b/>
                          <w:color w:val="FF0000"/>
                          <w:sz w:val="20"/>
                        </w:rPr>
                        <w:t>3</w:t>
                      </w:r>
                      <w:r>
                        <w:rPr>
                          <w:b/>
                          <w:color w:val="FF0000"/>
                          <w:sz w:val="20"/>
                        </w:rPr>
                        <w:t>B</w:t>
                      </w:r>
                    </w:p>
                    <w:p w:rsidR="00716DCF" w:rsidRPr="0013692F" w:rsidRDefault="00716DCF" w:rsidP="0036364D">
                      <w:pPr>
                        <w:rPr>
                          <w:sz w:val="20"/>
                        </w:rPr>
                      </w:pPr>
                      <w:r>
                        <w:rPr>
                          <w:b/>
                          <w:color w:val="FF0000"/>
                          <w:sz w:val="20"/>
                        </w:rPr>
                        <w:t>B</w:t>
                      </w:r>
                    </w:p>
                  </w:txbxContent>
                </v:textbox>
              </v:shape>
            </w:pict>
          </mc:Fallback>
        </mc:AlternateContent>
      </w:r>
    </w:p>
    <w:p w:rsidR="00716DCF" w:rsidRDefault="00716DCF" w:rsidP="0036364D">
      <w:pPr>
        <w:tabs>
          <w:tab w:val="left" w:pos="360"/>
        </w:tabs>
        <w:spacing w:before="20" w:after="20"/>
        <w:rPr>
          <w:rFonts w:ascii="Garamond" w:hAnsi="Garamond"/>
        </w:rPr>
      </w:pPr>
      <w:r>
        <w:rPr>
          <w:rFonts w:ascii="Garamond" w:hAnsi="Garamond"/>
          <w:noProof/>
        </w:rPr>
        <mc:AlternateContent>
          <mc:Choice Requires="wps">
            <w:drawing>
              <wp:anchor distT="0" distB="0" distL="114300" distR="114300" simplePos="0" relativeHeight="251687936" behindDoc="0" locked="0" layoutInCell="1" allowOverlap="1" wp14:anchorId="21A732F5" wp14:editId="265A97C7">
                <wp:simplePos x="0" y="0"/>
                <wp:positionH relativeFrom="column">
                  <wp:posOffset>2553335</wp:posOffset>
                </wp:positionH>
                <wp:positionV relativeFrom="paragraph">
                  <wp:posOffset>92710</wp:posOffset>
                </wp:positionV>
                <wp:extent cx="197485" cy="475615"/>
                <wp:effectExtent l="0" t="0" r="0" b="0"/>
                <wp:wrapNone/>
                <wp:docPr id="2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475615"/>
                        </a:xfrm>
                        <a:prstGeom prst="downArrow">
                          <a:avLst>
                            <a:gd name="adj1" fmla="val 50000"/>
                            <a:gd name="adj2" fmla="val 60209"/>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67" style="position:absolute;margin-left:201.05pt;margin-top:7.3pt;width:15.55pt;height:3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jyQQIAAJUEAAAOAAAAZHJzL2Uyb0RvYy54bWysVEtv2zAMvg/YfxB0X/1A3DZGnaJol2FA&#10;txXotjsjybE2vSYpcfrvR8tO5nS3YT7IpEl9fHykb24PWpG98EFa09DiIqdEGGa5NNuGfvu6fndN&#10;SYhgOChrRENfRKC3q7dvbnpXi9J2VnHhCYKYUPeuoV2Mrs6ywDqhIVxYJwwaW+s1RFT9NuMeekTX&#10;Kivz/DLrrefOWyZCwK8Po5GuEn7bCha/tG0QkaiGYm4xnT6dm+HMVjdQbz24TrIpDfiHLDRIg0FP&#10;UA8Qgey8/AtKS+ZtsG28YFZntm0lE6kGrKbIX1Xz3IETqRZsTnCnNoX/B8s+7588kbyhZUGJAY0c&#10;3e2iTaFJtRga1LtQo9+ze/JDicE9WvYzEGPvOzBbcee97TsBHNMqBv/s7MKgBLxKNv0nyxEeED71&#10;6tB6PQBiF8ghUfJyokQcImH4sVheLa4rShiaFlfVZVGlCFAfLzsf4gdhNRmEhnLbm5RQigD7xxAT&#10;LXyqDfgPrLPVClnegyJVjs80BTOfcu5zmZf5cgo7IWZQHwOnllgl+VoqlRS/3dwrTxC+oev1MQBe&#10;CXM3ZUjf0GVVVinVM1uYQwwAY46vIbSMuDxK6oZen5ygHrh4b3ga7QhSjTJeVmYiZ+Bj5HVj+Qty&#10;4+24GbjJKAj4jm9KetyLhoZfO/CCEvXRIMPLYrEYFikpi+qqRMXPLZu5BQzrLK4bgo3ifRyXb+e8&#10;3HYYq0jVGzsMXSvjcXzGvKZ0cfZROluuuZ68/vxNVr8BAAD//wMAUEsDBBQABgAIAAAAIQCXcCcd&#10;3gAAAAkBAAAPAAAAZHJzL2Rvd25yZXYueG1sTI/BTsMwEETvSPyDtUjcqN00RE2IUxUkhBAnSuG8&#10;jU1i1V6H2E3D32NOcFzN08zbejM7yyY9BuNJwnIhgGlqvTLUSdi/Pd6sgYWIpNB60hK+dYBNc3lR&#10;Y6X8mV71tIsdSyUUKpTQxzhUnIe21w7Dwg+aUvbpR4cxnWPH1YjnVO4sz4QouENDaaHHQT/0uj3u&#10;Tk7C9uv4/H7/YvflR1FORpinaJGkvL6at3fAop7jHwy/+kkdmuR08CdSgVkJuciWCU1BXgBLQL5a&#10;ZcAOEtblLfCm5v8/aH4AAAD//wMAUEsBAi0AFAAGAAgAAAAhALaDOJL+AAAA4QEAABMAAAAAAAAA&#10;AAAAAAAAAAAAAFtDb250ZW50X1R5cGVzXS54bWxQSwECLQAUAAYACAAAACEAOP0h/9YAAACUAQAA&#10;CwAAAAAAAAAAAAAAAAAvAQAAX3JlbHMvLnJlbHNQSwECLQAUAAYACAAAACEA/EUY8kECAACVBAAA&#10;DgAAAAAAAAAAAAAAAAAuAgAAZHJzL2Uyb0RvYy54bWxQSwECLQAUAAYACAAAACEAl3AnHd4AAAAJ&#10;AQAADwAAAAAAAAAAAAAAAACbBAAAZHJzL2Rvd25yZXYueG1sUEsFBgAAAAAEAAQA8wAAAKYFAAAA&#10;AA==&#10;" fillcolor="red">
                <v:textbox style="layout-flow:vertical-ideographic"/>
              </v:shape>
            </w:pict>
          </mc:Fallback>
        </mc:AlternateContent>
      </w:r>
    </w:p>
    <w:p w:rsidR="00716DCF" w:rsidRDefault="00716DCF" w:rsidP="0036364D">
      <w:pPr>
        <w:tabs>
          <w:tab w:val="left" w:pos="360"/>
        </w:tabs>
        <w:spacing w:before="20" w:after="20"/>
        <w:ind w:left="720"/>
        <w:rPr>
          <w:rFonts w:ascii="Garamond" w:hAnsi="Garamond"/>
        </w:rPr>
      </w:pPr>
      <w:r>
        <w:rPr>
          <w:rFonts w:ascii="Garamond" w:hAnsi="Garamond"/>
          <w:noProof/>
        </w:rPr>
        <mc:AlternateContent>
          <mc:Choice Requires="wps">
            <w:drawing>
              <wp:anchor distT="0" distB="0" distL="114300" distR="114300" simplePos="0" relativeHeight="251686912" behindDoc="0" locked="0" layoutInCell="1" allowOverlap="1" wp14:anchorId="5A8CE84C" wp14:editId="6AB88885">
                <wp:simplePos x="0" y="0"/>
                <wp:positionH relativeFrom="column">
                  <wp:posOffset>-337820</wp:posOffset>
                </wp:positionH>
                <wp:positionV relativeFrom="paragraph">
                  <wp:posOffset>927735</wp:posOffset>
                </wp:positionV>
                <wp:extent cx="351155" cy="248920"/>
                <wp:effectExtent l="0" t="0" r="0" b="0"/>
                <wp:wrapNone/>
                <wp:docPr id="2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8920"/>
                        </a:xfrm>
                        <a:prstGeom prst="rect">
                          <a:avLst/>
                        </a:prstGeom>
                        <a:solidFill>
                          <a:srgbClr val="FFFFFF"/>
                        </a:solidFill>
                        <a:ln w="9525">
                          <a:solidFill>
                            <a:srgbClr val="FF0000"/>
                          </a:solidFill>
                          <a:miter lim="800000"/>
                          <a:headEnd/>
                          <a:tailEnd/>
                        </a:ln>
                      </wps:spPr>
                      <wps:txbx>
                        <w:txbxContent>
                          <w:p w:rsidR="00716DCF" w:rsidRPr="0013692F" w:rsidRDefault="00716DCF" w:rsidP="0036364D">
                            <w:pPr>
                              <w:rPr>
                                <w:sz w:val="20"/>
                              </w:rPr>
                            </w:pPr>
                            <w:r w:rsidRPr="0013692F">
                              <w:rPr>
                                <w:b/>
                                <w:color w:val="FF0000"/>
                                <w:sz w:val="20"/>
                              </w:rPr>
                              <w:t>3A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left:0;text-align:left;margin-left:-26.6pt;margin-top:73.05pt;width:27.65pt;height:1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SBLQIAAFkEAAAOAAAAZHJzL2Uyb0RvYy54bWysVNuO0zAQfUfiHyy/07TdBtqo6WrpUoS0&#10;XKRdPsBxnMTC9hjbbbJ8PWMnW8pFPCDyYNme8ZmZc2ayvR60IifhvART0sVsTokwHGpp2pJ+fji8&#10;WFPiAzM1U2BESR+Fp9e758+2vS3EEjpQtXAEQYwvelvSLgRbZJnnndDMz8AKg8YGnGYBj67Nasd6&#10;RNcqW87nL7MeXG0dcOE93t6ORrpL+E0jePjYNF4EokqKuYW0urRWcc12W1a0jtlO8ikN9g9ZaCYN&#10;Bj1D3bLAyNHJ36C05A48NGHGQWfQNJKLVANWs5j/Us19x6xItSA53p5p8v8Pln84fXJE1iVdIj2G&#10;adToQQyBvIaB5FeRn976At3uLTqGAe9R51Srt3fAv3hiYN8x04ob56DvBKsxv0V8mV08HXF8BKn6&#10;91BjHHYMkICGxulIHtJBEB0TeTxrE3PheHmVLxZ5TglH03K13mC6MQIrnh5b58NbAZrETUkdSp/A&#10;2enOh9H1ySXG8qBkfZBKpYNrq71y5MSwTQ7pm9B/clOG9CXd5Mt8rP8vEHP8/gShZcB+V1KXdB19&#10;pg6MrL0xNabJisCkGvdYnTITjZG5kcMwVMOo2FmeCupHJNbB2N84j7jpwH2jpMfeLqn/emROUKLe&#10;GRRns1it4jCkwyp/FaV3l5bq0sIMR6iSBkrG7T6MA3S0TrYdRhrbwcANCtrIRHZUfsxqyh/7N8k1&#10;zVockMtz8vrxR9h9BwAA//8DAFBLAwQUAAYACAAAACEAso7W1+EAAAAJAQAADwAAAGRycy9kb3du&#10;cmV2LnhtbEyPQUvDQBCF74L/YRnBS2k3TW1aYjZFBEVLL6ZS8LbNjklodjZkt2n8905Pehoe7+PN&#10;e9lmtK0YsPeNIwXzWQQCqXSmoUrB5/5lugbhgyajW0eo4Ac9bPLbm0ynxl3oA4ciVIJDyKdaQR1C&#10;l0rpyxqt9jPXIbH37XqrA8u+kqbXFw63rYyjKJFWN8Qfat3hc43lqThbBV/vw2m3cof9dpsUkzf5&#10;WuzGSaPU/d349Agi4Bj+YLjW5+qQc6ejO5PxolUwXS5iRtl4SOYgmIj5HFmvlwuQeSb/L8h/AQAA&#10;//8DAFBLAQItABQABgAIAAAAIQC2gziS/gAAAOEBAAATAAAAAAAAAAAAAAAAAAAAAABbQ29udGVu&#10;dF9UeXBlc10ueG1sUEsBAi0AFAAGAAgAAAAhADj9If/WAAAAlAEAAAsAAAAAAAAAAAAAAAAALwEA&#10;AF9yZWxzLy5yZWxzUEsBAi0AFAAGAAgAAAAhAFOChIEtAgAAWQQAAA4AAAAAAAAAAAAAAAAALgIA&#10;AGRycy9lMm9Eb2MueG1sUEsBAi0AFAAGAAgAAAAhALKO1tfhAAAACQEAAA8AAAAAAAAAAAAAAAAA&#10;hwQAAGRycy9kb3ducmV2LnhtbFBLBQYAAAAABAAEAPMAAACVBQAAAAA=&#10;" strokecolor="red">
                <v:textbox>
                  <w:txbxContent>
                    <w:p w:rsidR="00716DCF" w:rsidRPr="0013692F" w:rsidRDefault="00716DCF" w:rsidP="0036364D">
                      <w:pPr>
                        <w:rPr>
                          <w:sz w:val="20"/>
                        </w:rPr>
                      </w:pPr>
                      <w:r w:rsidRPr="0013692F">
                        <w:rPr>
                          <w:b/>
                          <w:color w:val="FF0000"/>
                          <w:sz w:val="20"/>
                        </w:rPr>
                        <w:t>3A</w:t>
                      </w:r>
                    </w:p>
                  </w:txbxContent>
                </v:textbox>
              </v:shape>
            </w:pict>
          </mc:Fallback>
        </mc:AlternateContent>
      </w:r>
      <w:r>
        <w:rPr>
          <w:rFonts w:ascii="Garamond" w:hAnsi="Garamond"/>
          <w:noProof/>
        </w:rPr>
        <mc:AlternateContent>
          <mc:Choice Requires="wps">
            <w:drawing>
              <wp:anchor distT="0" distB="0" distL="114300" distR="114300" simplePos="0" relativeHeight="251685888" behindDoc="0" locked="0" layoutInCell="1" allowOverlap="1" wp14:anchorId="445A3926" wp14:editId="544F30AF">
                <wp:simplePos x="0" y="0"/>
                <wp:positionH relativeFrom="column">
                  <wp:posOffset>13335</wp:posOffset>
                </wp:positionH>
                <wp:positionV relativeFrom="paragraph">
                  <wp:posOffset>972820</wp:posOffset>
                </wp:positionV>
                <wp:extent cx="467995" cy="160655"/>
                <wp:effectExtent l="0" t="0" r="0" b="0"/>
                <wp:wrapNone/>
                <wp:docPr id="1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60655"/>
                        </a:xfrm>
                        <a:prstGeom prst="rightArrow">
                          <a:avLst>
                            <a:gd name="adj1" fmla="val 50000"/>
                            <a:gd name="adj2" fmla="val 7282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13" style="position:absolute;margin-left:1.05pt;margin-top:76.6pt;width:36.85pt;height:1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ZfQQIAAJQEAAAOAAAAZHJzL2Uyb0RvYy54bWysVNtu2zAMfR+wfxD0vjox4rQx6hRFuwwD&#10;uq1Atw9gJDnWptskJU739aNkJ3O7t2F5EEiTPLwcMtc3R63IQfggrWno/GJGiTDMcml2Df32dfPu&#10;ipIQwXBQ1oiGPotAb9Zv31z3rhal7aziwhMEMaHuXUO7GF1dFIF1QkO4sE4YNLbWa4io+l3BPfSI&#10;rlVRzmbLoreeO2+ZCAG/3g9Gus74bStY/NK2QUSiGoq1xfz6/G7TW6yvod55cJ1kYxnwD1VokAaT&#10;nqHuIQLZe/kXlJbM22DbeMGsLmzbSiZyD9jNfPaqm6cOnMi94HCCO48p/D9Y9vnw6InkyN2KEgMa&#10;ObrdR5tTk6pMA+pdqNHvyT361GJwD5b9CMTYuw7MTtx6b/tOAMey5sm/eBGQlIChZNt/shzhAeHz&#10;rI6t1wkQp0COmZLnMyXiGAnDj4vl5WpVUcLQNF/OllWVM0B9CnY+xA/CapKEhnq562KuKKeAw0OI&#10;mRc+Ngf8+5ySViuk+QCKVDP8jWsw8SmnPpflVbkc846IBdSnzHkmVkm+kUplxe+2d8oThG/oZnNK&#10;gCFh6qYM6Ru6qsoql/rCFqYQCWCo8TWElhGvR0nd0KuzE9SJjPeG592OINUgY7AyIzuJkIHYreXP&#10;SI63w2ngKaPQWf+Lkh7PoqHh5x68oER9NEjwar5YpDvKyqK6LFHxU8t2agHDEKqhkZJBvIvD7e1d&#10;JiotTJqYsWnnWhlP2zNUNRaLq4/Si9ua6tnrz5/J+jcAAAD//wMAUEsDBBQABgAIAAAAIQDPwFDi&#10;3wAAAAgBAAAPAAAAZHJzL2Rvd25yZXYueG1sTI9BT4NAEIXvJv6HzZh4s0tpEIosjWn04EETq4ce&#10;p+wWsOwsYbdA/fWOJz3Oey9vvldsZtuJ0Qy+daRguYhAGKqcbqlW8PnxfJeB8AFJY+fIKLgYD5vy&#10;+qrAXLuJ3s24C7XgEvI5KmhC6HMpfdUYi37hekPsHd1gMfA51FIPOHG57WQcRffSYkv8ocHebBtT&#10;nXZnq+D1lL6MR1y/fe8vqyyRT1O//aqVur2ZHx9ABDOHvzD84jM6lMx0cGfSXnQK4iUHWU5WMQj2&#10;04SXHFhIswRkWcj/A8ofAAAA//8DAFBLAQItABQABgAIAAAAIQC2gziS/gAAAOEBAAATAAAAAAAA&#10;AAAAAAAAAAAAAABbQ29udGVudF9UeXBlc10ueG1sUEsBAi0AFAAGAAgAAAAhADj9If/WAAAAlAEA&#10;AAsAAAAAAAAAAAAAAAAALwEAAF9yZWxzLy5yZWxzUEsBAi0AFAAGAAgAAAAhALGApl9BAgAAlAQA&#10;AA4AAAAAAAAAAAAAAAAALgIAAGRycy9lMm9Eb2MueG1sUEsBAi0AFAAGAAgAAAAhAM/AUOLfAAAA&#10;CAEAAA8AAAAAAAAAAAAAAAAAmwQAAGRycy9kb3ducmV2LnhtbFBLBQYAAAAABAAEAPMAAACnBQAA&#10;AAA=&#10;" fillcolor="red"/>
            </w:pict>
          </mc:Fallback>
        </mc:AlternateContent>
      </w:r>
      <w:r>
        <w:rPr>
          <w:noProof/>
        </w:rPr>
        <w:drawing>
          <wp:inline distT="0" distB="0" distL="0" distR="0" wp14:anchorId="7D0B8728" wp14:editId="3E4D04B7">
            <wp:extent cx="5937250" cy="33464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250" cy="3346450"/>
                    </a:xfrm>
                    <a:prstGeom prst="rect">
                      <a:avLst/>
                    </a:prstGeom>
                    <a:noFill/>
                    <a:ln>
                      <a:noFill/>
                    </a:ln>
                  </pic:spPr>
                </pic:pic>
              </a:graphicData>
            </a:graphic>
          </wp:inline>
        </w:drawing>
      </w:r>
    </w:p>
    <w:p w:rsidR="00716DCF" w:rsidRDefault="00716DCF" w:rsidP="0036364D">
      <w:pPr>
        <w:tabs>
          <w:tab w:val="left" w:pos="360"/>
        </w:tabs>
        <w:spacing w:before="20" w:after="20"/>
        <w:ind w:left="720"/>
        <w:rPr>
          <w:rFonts w:ascii="Garamond" w:hAnsi="Garamond"/>
        </w:rPr>
      </w:pPr>
    </w:p>
    <w:p w:rsidR="00716DCF" w:rsidRDefault="00716DCF" w:rsidP="0036364D">
      <w:pPr>
        <w:tabs>
          <w:tab w:val="left" w:pos="360"/>
        </w:tabs>
        <w:spacing w:before="20" w:after="20"/>
        <w:ind w:left="720"/>
        <w:rPr>
          <w:rFonts w:ascii="Garamond" w:hAnsi="Garamond"/>
        </w:rPr>
      </w:pPr>
    </w:p>
    <w:p w:rsidR="00716DCF" w:rsidRDefault="00716DCF" w:rsidP="0036364D">
      <w:pPr>
        <w:tabs>
          <w:tab w:val="left" w:pos="360"/>
        </w:tabs>
        <w:spacing w:before="20" w:after="20"/>
        <w:ind w:left="720"/>
        <w:rPr>
          <w:rFonts w:ascii="Garamond" w:hAnsi="Garamond"/>
        </w:rPr>
      </w:pPr>
    </w:p>
    <w:p w:rsidR="00716DCF" w:rsidRDefault="00716DCF" w:rsidP="0036364D">
      <w:pPr>
        <w:tabs>
          <w:tab w:val="left" w:pos="360"/>
        </w:tabs>
        <w:spacing w:before="20" w:after="20"/>
        <w:ind w:left="720"/>
        <w:rPr>
          <w:rFonts w:ascii="Garamond" w:hAnsi="Garamond"/>
        </w:rPr>
      </w:pPr>
    </w:p>
    <w:p w:rsidR="00716DCF" w:rsidRDefault="00716DCF" w:rsidP="0036364D">
      <w:pPr>
        <w:tabs>
          <w:tab w:val="left" w:pos="360"/>
        </w:tabs>
        <w:spacing w:before="20" w:after="20"/>
        <w:ind w:left="720"/>
        <w:rPr>
          <w:rFonts w:ascii="Garamond" w:hAnsi="Garamond"/>
        </w:rPr>
      </w:pPr>
    </w:p>
    <w:p w:rsidR="00716DCF" w:rsidRDefault="00716DCF" w:rsidP="0036364D">
      <w:pPr>
        <w:tabs>
          <w:tab w:val="left" w:pos="360"/>
        </w:tabs>
        <w:spacing w:before="20" w:after="20"/>
        <w:ind w:left="720"/>
        <w:rPr>
          <w:rFonts w:ascii="Garamond" w:hAnsi="Garamond"/>
        </w:rPr>
      </w:pPr>
    </w:p>
    <w:p w:rsidR="00716DCF" w:rsidRDefault="00716DCF" w:rsidP="0036364D">
      <w:pPr>
        <w:tabs>
          <w:tab w:val="left" w:pos="360"/>
        </w:tabs>
        <w:spacing w:before="20" w:after="20"/>
        <w:ind w:left="720"/>
        <w:rPr>
          <w:rFonts w:ascii="Garamond" w:hAnsi="Garamond"/>
        </w:rPr>
      </w:pPr>
    </w:p>
    <w:p w:rsidR="00716DCF" w:rsidRDefault="00716DCF" w:rsidP="0036364D">
      <w:pPr>
        <w:tabs>
          <w:tab w:val="left" w:pos="360"/>
        </w:tabs>
        <w:spacing w:before="20" w:after="20"/>
        <w:ind w:left="720"/>
        <w:rPr>
          <w:rFonts w:ascii="Garamond" w:hAnsi="Garamond"/>
        </w:rPr>
      </w:pPr>
    </w:p>
    <w:p w:rsidR="00716DCF" w:rsidRDefault="00716DCF" w:rsidP="0036364D">
      <w:pPr>
        <w:tabs>
          <w:tab w:val="left" w:pos="360"/>
        </w:tabs>
        <w:spacing w:before="20" w:after="20"/>
        <w:ind w:left="720"/>
        <w:rPr>
          <w:rFonts w:ascii="Garamond" w:hAnsi="Garamond"/>
        </w:rPr>
      </w:pPr>
    </w:p>
    <w:p w:rsidR="00716DCF" w:rsidRDefault="00716DCF" w:rsidP="0036364D">
      <w:pPr>
        <w:tabs>
          <w:tab w:val="left" w:pos="360"/>
        </w:tabs>
        <w:spacing w:before="20" w:after="20"/>
        <w:ind w:left="720"/>
        <w:rPr>
          <w:rFonts w:ascii="Garamond" w:hAnsi="Garamond"/>
        </w:rPr>
      </w:pPr>
    </w:p>
    <w:p w:rsidR="00716DCF" w:rsidRDefault="00716DCF" w:rsidP="0036364D">
      <w:pPr>
        <w:tabs>
          <w:tab w:val="left" w:pos="360"/>
        </w:tabs>
        <w:spacing w:before="20" w:after="20"/>
        <w:ind w:left="720"/>
        <w:rPr>
          <w:rFonts w:ascii="Garamond" w:hAnsi="Garamond"/>
        </w:rPr>
      </w:pPr>
    </w:p>
    <w:p w:rsidR="00716DCF" w:rsidRDefault="00716DCF" w:rsidP="0036364D">
      <w:pPr>
        <w:tabs>
          <w:tab w:val="left" w:pos="360"/>
        </w:tabs>
        <w:spacing w:before="20" w:after="20"/>
        <w:ind w:left="720"/>
        <w:rPr>
          <w:rFonts w:ascii="Garamond" w:hAnsi="Garamond"/>
        </w:rPr>
      </w:pPr>
    </w:p>
    <w:p w:rsidR="00716DCF" w:rsidRDefault="00716DCF" w:rsidP="0036364D">
      <w:pPr>
        <w:tabs>
          <w:tab w:val="left" w:pos="360"/>
        </w:tabs>
        <w:spacing w:before="20" w:after="20"/>
        <w:ind w:left="720"/>
        <w:rPr>
          <w:rFonts w:ascii="Garamond" w:hAnsi="Garamond"/>
        </w:rPr>
      </w:pPr>
    </w:p>
    <w:p w:rsidR="00716DCF" w:rsidRDefault="00716DCF" w:rsidP="0036364D">
      <w:pPr>
        <w:tabs>
          <w:tab w:val="left" w:pos="360"/>
        </w:tabs>
        <w:spacing w:before="20" w:after="20"/>
        <w:ind w:left="720"/>
        <w:rPr>
          <w:rFonts w:ascii="Garamond" w:hAnsi="Garamond"/>
        </w:rPr>
      </w:pPr>
    </w:p>
    <w:p w:rsidR="00716DCF" w:rsidRDefault="00716DCF" w:rsidP="00716DCF">
      <w:pPr>
        <w:numPr>
          <w:ilvl w:val="0"/>
          <w:numId w:val="44"/>
        </w:numPr>
        <w:tabs>
          <w:tab w:val="left" w:pos="360"/>
        </w:tabs>
        <w:spacing w:before="20" w:after="20"/>
        <w:rPr>
          <w:rFonts w:ascii="Garamond" w:hAnsi="Garamond"/>
        </w:rPr>
      </w:pPr>
      <w:r>
        <w:rPr>
          <w:rFonts w:ascii="Garamond" w:hAnsi="Garamond"/>
        </w:rPr>
        <w:t>Enter 1H GTT results</w:t>
      </w:r>
    </w:p>
    <w:p w:rsidR="00716DCF" w:rsidRDefault="00716DCF" w:rsidP="00716DCF">
      <w:pPr>
        <w:numPr>
          <w:ilvl w:val="1"/>
          <w:numId w:val="44"/>
        </w:numPr>
        <w:tabs>
          <w:tab w:val="left" w:pos="360"/>
        </w:tabs>
        <w:spacing w:before="20" w:after="20"/>
        <w:rPr>
          <w:rFonts w:ascii="Garamond" w:hAnsi="Garamond"/>
        </w:rPr>
      </w:pPr>
      <w:r>
        <w:rPr>
          <w:rFonts w:ascii="Garamond" w:hAnsi="Garamond"/>
        </w:rPr>
        <w:t>Enter results in section titled “Diabetes Screen”</w:t>
      </w:r>
    </w:p>
    <w:p w:rsidR="00716DCF" w:rsidRDefault="00716DCF" w:rsidP="0036364D">
      <w:pPr>
        <w:tabs>
          <w:tab w:val="left" w:pos="360"/>
        </w:tabs>
        <w:spacing w:before="20" w:after="20"/>
        <w:rPr>
          <w:rFonts w:ascii="Garamond" w:hAnsi="Garamond"/>
        </w:rPr>
      </w:pPr>
    </w:p>
    <w:p w:rsidR="00716DCF" w:rsidRPr="00E938E1" w:rsidRDefault="00716DCF" w:rsidP="0036364D">
      <w:pPr>
        <w:tabs>
          <w:tab w:val="left" w:pos="360"/>
        </w:tabs>
        <w:spacing w:before="20" w:after="20"/>
        <w:ind w:left="720"/>
        <w:rPr>
          <w:rFonts w:ascii="Garamond" w:hAnsi="Garamond"/>
        </w:rPr>
      </w:pPr>
      <w:r>
        <w:rPr>
          <w:noProof/>
        </w:rPr>
        <mc:AlternateContent>
          <mc:Choice Requires="wps">
            <w:drawing>
              <wp:anchor distT="0" distB="0" distL="114300" distR="114300" simplePos="0" relativeHeight="251691008" behindDoc="0" locked="0" layoutInCell="1" allowOverlap="1" wp14:anchorId="55A40AD6" wp14:editId="11408C29">
                <wp:simplePos x="0" y="0"/>
                <wp:positionH relativeFrom="column">
                  <wp:posOffset>890270</wp:posOffset>
                </wp:positionH>
                <wp:positionV relativeFrom="paragraph">
                  <wp:posOffset>2552700</wp:posOffset>
                </wp:positionV>
                <wp:extent cx="351155" cy="248920"/>
                <wp:effectExtent l="0" t="0" r="0" b="0"/>
                <wp:wrapNone/>
                <wp:docPr id="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8920"/>
                        </a:xfrm>
                        <a:prstGeom prst="rect">
                          <a:avLst/>
                        </a:prstGeom>
                        <a:solidFill>
                          <a:srgbClr val="FFFFFF"/>
                        </a:solidFill>
                        <a:ln w="9525">
                          <a:solidFill>
                            <a:srgbClr val="FF0000"/>
                          </a:solidFill>
                          <a:miter lim="800000"/>
                          <a:headEnd/>
                          <a:tailEnd/>
                        </a:ln>
                      </wps:spPr>
                      <wps:txbx>
                        <w:txbxContent>
                          <w:p w:rsidR="00716DCF" w:rsidRPr="0013692F" w:rsidRDefault="00716DCF" w:rsidP="0036364D">
                            <w:pPr>
                              <w:rPr>
                                <w:sz w:val="20"/>
                              </w:rPr>
                            </w:pPr>
                            <w:r>
                              <w:rPr>
                                <w:b/>
                                <w:color w:val="FF0000"/>
                                <w:sz w:val="20"/>
                              </w:rPr>
                              <w:t>4</w:t>
                            </w:r>
                            <w:r w:rsidRPr="0013692F">
                              <w:rPr>
                                <w:b/>
                                <w:color w:val="FF0000"/>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8" type="#_x0000_t202" style="position:absolute;left:0;text-align:left;margin-left:70.1pt;margin-top:201pt;width:27.65pt;height:1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JsLgIAAFkEAAAOAAAAZHJzL2Uyb0RvYy54bWysVNuO0zAQfUfiHyy/0zShYduo6WrpUoS0&#10;XKRdPsBxnMTC8RjbbVK+nrHTlmpBPCDyYPkyPj5zzkzWt2OvyEFYJ0GXNJ3NKRGaQy11W9KvT7tX&#10;S0qcZ7pmCrQo6VE4ert5+WI9mEJk0IGqhSUIol0xmJJ23psiSRzvRM/cDIzQeNiA7ZnHpW2T2rIB&#10;0XuVZPP5m2QAWxsLXDiHu/fTId1E/KYR3H9uGic8USVFbj6ONo5VGJPNmhWtZaaT/ESD/QOLnkmN&#10;j16g7plnZG/lb1C95BYcNH7GoU+gaSQXMQfMJp0/y+axY0bEXFAcZy4yuf8Hyz8dvlgia/QOndKs&#10;R4+exOjJWxhJfhP0GYwrMOzRYKAfcR9jY67OPAD/5oiGbcd0K+6shaETrEZ+abiZXF2dcFwAqYaP&#10;UOM7bO8hAo2N7YN4KAdBdPTpePEmcOG4+TpP0zynhONRtliusuhdworzZWOdfy+gJ2FSUovWR3B2&#10;eHA+kGHFOSS85UDJeieVigvbVltlyYFhmeziF/k/C1OaDCVd5Vk+5f8XiDl+f4Lopcd6V7Iv6TLE&#10;nCowqPZO17EaPZNqmiNlpU8yBuUmDf1YjdGxLDvbU0F9RGEtTPWN/YiTDuwPSgas7ZK673tmBSXq&#10;g0ZzVuliEZohLhb5DWpJ7PVJdX3CNEeoknpKpunWTw20N1a2Hb40lYOGOzS0kVHs4PzE6sQf6zd6&#10;cOq10CDX6xj164+w+QkAAP//AwBQSwMEFAAGAAgAAAAhAF55uD3hAAAACwEAAA8AAABkcnMvZG93&#10;bnJldi54bWxMj0FrwkAQhe8F/8MyQi+iG4PammYjpdDSipdGKXhbs9MkmJ0N2TWm/77jqT0Nb+bx&#10;5nvpZrCN6LHztSMF81kEAqlwpqZSwWH/On0E4YMmoxtHqOAHPWyy0V2qE+Ou9Il9HkrBIeQTraAK&#10;oU2k9EWFVvuZa5H49u06qwPLrpSm01cOt42Mo2glra6JP1S6xZcKi3N+sQqOH/159+C+9tvtKp+8&#10;y7d8N0xqpe7Hw/MTiIBD+DPDDZ/RIWOmk7uQ8aJhvYhitirgyaVujvVyCeLEm8U8Bpml8n+H7BcA&#10;AP//AwBQSwECLQAUAAYACAAAACEAtoM4kv4AAADhAQAAEwAAAAAAAAAAAAAAAAAAAAAAW0NvbnRl&#10;bnRfVHlwZXNdLnhtbFBLAQItABQABgAIAAAAIQA4/SH/1gAAAJQBAAALAAAAAAAAAAAAAAAAAC8B&#10;AABfcmVscy8ucmVsc1BLAQItABQABgAIAAAAIQAsNVJsLgIAAFkEAAAOAAAAAAAAAAAAAAAAAC4C&#10;AABkcnMvZTJvRG9jLnhtbFBLAQItABQABgAIAAAAIQBeebg94QAAAAsBAAAPAAAAAAAAAAAAAAAA&#10;AIgEAABkcnMvZG93bnJldi54bWxQSwUGAAAAAAQABADzAAAAlgUAAAAA&#10;" strokecolor="red">
                <v:textbox>
                  <w:txbxContent>
                    <w:p w:rsidR="00716DCF" w:rsidRPr="0013692F" w:rsidRDefault="00716DCF" w:rsidP="0036364D">
                      <w:pPr>
                        <w:rPr>
                          <w:sz w:val="20"/>
                        </w:rPr>
                      </w:pPr>
                      <w:r>
                        <w:rPr>
                          <w:b/>
                          <w:color w:val="FF0000"/>
                          <w:sz w:val="20"/>
                        </w:rPr>
                        <w:t>4</w:t>
                      </w:r>
                      <w:r w:rsidRPr="0013692F">
                        <w:rPr>
                          <w:b/>
                          <w:color w:val="FF0000"/>
                          <w:sz w:val="20"/>
                        </w:rPr>
                        <w:t>A</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44DC141" wp14:editId="65FBDBF0">
                <wp:simplePos x="0" y="0"/>
                <wp:positionH relativeFrom="column">
                  <wp:posOffset>1241425</wp:posOffset>
                </wp:positionH>
                <wp:positionV relativeFrom="paragraph">
                  <wp:posOffset>2597785</wp:posOffset>
                </wp:positionV>
                <wp:extent cx="467995" cy="160655"/>
                <wp:effectExtent l="0" t="0" r="0" b="0"/>
                <wp:wrapNone/>
                <wp:docPr id="1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60655"/>
                        </a:xfrm>
                        <a:prstGeom prst="rightArrow">
                          <a:avLst>
                            <a:gd name="adj1" fmla="val 50000"/>
                            <a:gd name="adj2" fmla="val 7282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13" style="position:absolute;margin-left:97.75pt;margin-top:204.55pt;width:36.85pt;height:1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sHQQIAAJQEAAAOAAAAZHJzL2Uyb0RvYy54bWysVNtu2zAMfR+wfxD0vjox4qQx6hRFugwD&#10;uq1Atw9gJDnWptskJU739aPkJHO7t2F5EEiTPLwcMje3R63IQfggrWno9GpCiTDMcml2Df32dfPu&#10;mpIQwXBQ1oiGPotAb1dv39z0rhal7aziwhMEMaHuXUO7GF1dFIF1QkO4sk4YNLbWa4io+l3BPfSI&#10;rlVRTibzoreeO2+ZCAG/3g9Gusr4bStY/NK2QUSiGoq1xfz6/G7TW6xuoN55cJ1kpzLgH6rQIA0m&#10;vUDdQwSy9/IvKC2Zt8G28YpZXdi2lUzkHrCb6eRVN08dOJF7weEEdxlT+H+w7PPh0RPJkbsFJQY0&#10;cnS3jzanJtU8Dah3oUa/J/foU4vBPVj2IxBj1x2Ynbjz3vadAI5lTZN/8SIgKQFDybb/ZDnCA8Ln&#10;WR1brxMgToEcMyXPF0rEMRKGH2fzxXJZUcLQNJ1P5lWVM0B9DnY+xA/CapKEhnq562KuKKeAw0OI&#10;mRd+ag749yklrVZI8wEUqSb4O63ByKcc+yzK6zJPooD6hIjSOXOeiVWSb6RSWfG77Vp5gvAN3WzO&#10;CTAkjN2UIX1Dl1VZ5VJf2MIYIgEMNb6G0DLi9SipG3p9cYI6kfHe8LzbEaQaZAxW5sROImQgdmv5&#10;M5Lj7XAaeMoodNb/oqTHs2ho+LkHLyhRHw0SvJzOZumOsjKrFiUqfmzZji1gGEI1NFIyiOs43N7e&#10;ZaLSwqSJGZt2rpXxvD1DVadicfVRenFbYz17/fkzWf0GAAD//wMAUEsDBBQABgAIAAAAIQBzSnuc&#10;4gAAAAsBAAAPAAAAZHJzL2Rvd25yZXYueG1sTI/BToNAEIbvJr7DZky82aUUakGWxjR68GATaw89&#10;bmEKWHaWsFugPr3jSY//zJd/vsnWk2nFgL1rLCmYzwIQSIUtG6oU7D9fH1YgnNdU6tYSKriig3V+&#10;e5PptLQjfeCw85XgEnKpVlB736VSuqJGo93Mdki8O9neaM+xr2TZ65HLTSvDIFhKoxviC7XucFNj&#10;cd5djIL38+PbcNLJ9vtwXaxi+TJ2m69Kqfu76fkJhMfJ/8Hwq8/qkLPT0V6odKLlnMQxowqiIJmD&#10;YCJcJiGII08WUQQyz+T/H/IfAAAA//8DAFBLAQItABQABgAIAAAAIQC2gziS/gAAAOEBAAATAAAA&#10;AAAAAAAAAAAAAAAAAABbQ29udGVudF9UeXBlc10ueG1sUEsBAi0AFAAGAAgAAAAhADj9If/WAAAA&#10;lAEAAAsAAAAAAAAAAAAAAAAALwEAAF9yZWxzLy5yZWxzUEsBAi0AFAAGAAgAAAAhAAOqqwdBAgAA&#10;lAQAAA4AAAAAAAAAAAAAAAAALgIAAGRycy9lMm9Eb2MueG1sUEsBAi0AFAAGAAgAAAAhAHNKe5zi&#10;AAAACwEAAA8AAAAAAAAAAAAAAAAAmwQAAGRycy9kb3ducmV2LnhtbFBLBQYAAAAABAAEAPMAAACq&#10;BQAAAAA=&#10;" fillcolor="red"/>
            </w:pict>
          </mc:Fallback>
        </mc:AlternateContent>
      </w:r>
      <w:r>
        <w:rPr>
          <w:noProof/>
        </w:rPr>
        <w:drawing>
          <wp:inline distT="0" distB="0" distL="0" distR="0" wp14:anchorId="0A3173A9" wp14:editId="262EDC55">
            <wp:extent cx="5937250" cy="3346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3346450"/>
                    </a:xfrm>
                    <a:prstGeom prst="rect">
                      <a:avLst/>
                    </a:prstGeom>
                    <a:noFill/>
                    <a:ln>
                      <a:noFill/>
                    </a:ln>
                  </pic:spPr>
                </pic:pic>
              </a:graphicData>
            </a:graphic>
          </wp:inline>
        </w:drawing>
      </w:r>
    </w:p>
    <w:p w:rsidR="00716DCF" w:rsidRPr="00E938E1" w:rsidRDefault="00716DCF" w:rsidP="0036364D">
      <w:pPr>
        <w:tabs>
          <w:tab w:val="left" w:pos="360"/>
        </w:tabs>
        <w:spacing w:before="20" w:after="20"/>
        <w:rPr>
          <w:rFonts w:ascii="Garamond" w:hAnsi="Garamond"/>
        </w:rPr>
      </w:pPr>
    </w:p>
    <w:p w:rsidR="00716DCF" w:rsidRDefault="00716DCF" w:rsidP="0036364D">
      <w:pPr>
        <w:tabs>
          <w:tab w:val="left" w:pos="360"/>
        </w:tabs>
        <w:spacing w:before="20" w:after="20"/>
        <w:ind w:left="720"/>
        <w:rPr>
          <w:rFonts w:ascii="Garamond" w:hAnsi="Garamond"/>
        </w:rPr>
      </w:pPr>
      <w:r>
        <w:rPr>
          <w:rFonts w:ascii="Garamond" w:hAnsi="Garamond"/>
        </w:rPr>
        <w:br w:type="page"/>
      </w:r>
    </w:p>
    <w:p w:rsidR="00716DCF" w:rsidRDefault="00716DCF" w:rsidP="00716DCF">
      <w:pPr>
        <w:numPr>
          <w:ilvl w:val="0"/>
          <w:numId w:val="44"/>
        </w:numPr>
        <w:tabs>
          <w:tab w:val="left" w:pos="360"/>
        </w:tabs>
        <w:spacing w:before="20" w:after="20"/>
        <w:rPr>
          <w:rFonts w:ascii="Garamond" w:hAnsi="Garamond"/>
        </w:rPr>
      </w:pPr>
      <w:r w:rsidRPr="00E938E1">
        <w:rPr>
          <w:rFonts w:ascii="Garamond" w:hAnsi="Garamond"/>
        </w:rPr>
        <w:lastRenderedPageBreak/>
        <w:t xml:space="preserve">Document </w:t>
      </w:r>
      <w:r w:rsidRPr="00E938E1">
        <w:rPr>
          <w:rFonts w:ascii="Garamond" w:hAnsi="Garamond"/>
          <w:b/>
        </w:rPr>
        <w:t xml:space="preserve">results ≥ 135 mg/dl </w:t>
      </w:r>
      <w:r w:rsidRPr="00E938E1">
        <w:rPr>
          <w:rFonts w:ascii="Garamond" w:hAnsi="Garamond"/>
        </w:rPr>
        <w:t xml:space="preserve">in the </w:t>
      </w:r>
      <w:r w:rsidRPr="00E938E1">
        <w:rPr>
          <w:rFonts w:ascii="Garamond" w:hAnsi="Garamond"/>
          <w:b/>
        </w:rPr>
        <w:t>Problem</w:t>
      </w:r>
      <w:r w:rsidRPr="00E938E1">
        <w:rPr>
          <w:rFonts w:ascii="Garamond" w:hAnsi="Garamond"/>
        </w:rPr>
        <w:t xml:space="preserve"> section of the Prenatal</w:t>
      </w:r>
      <w:r>
        <w:rPr>
          <w:rFonts w:ascii="Garamond" w:hAnsi="Garamond"/>
        </w:rPr>
        <w:t xml:space="preserve"> Detail</w:t>
      </w:r>
      <w:r w:rsidRPr="00E938E1">
        <w:rPr>
          <w:rFonts w:ascii="Garamond" w:hAnsi="Garamond"/>
        </w:rPr>
        <w:t xml:space="preserve"> Flowsheet. </w:t>
      </w:r>
    </w:p>
    <w:p w:rsidR="00716DCF" w:rsidRDefault="00716DCF" w:rsidP="00716DCF">
      <w:pPr>
        <w:numPr>
          <w:ilvl w:val="1"/>
          <w:numId w:val="44"/>
        </w:numPr>
        <w:tabs>
          <w:tab w:val="left" w:pos="360"/>
        </w:tabs>
        <w:spacing w:before="20" w:after="20"/>
        <w:rPr>
          <w:rFonts w:ascii="Garamond" w:hAnsi="Garamond"/>
        </w:rPr>
      </w:pPr>
      <w:r>
        <w:rPr>
          <w:rFonts w:ascii="Garamond" w:hAnsi="Garamond"/>
        </w:rPr>
        <w:t xml:space="preserve">From </w:t>
      </w:r>
      <w:proofErr w:type="spellStart"/>
      <w:r>
        <w:rPr>
          <w:rFonts w:ascii="Garamond" w:hAnsi="Garamond"/>
        </w:rPr>
        <w:t>Nav</w:t>
      </w:r>
      <w:proofErr w:type="spellEnd"/>
      <w:r>
        <w:rPr>
          <w:rFonts w:ascii="Garamond" w:hAnsi="Garamond"/>
        </w:rPr>
        <w:t xml:space="preserve"> Bar, click on “Prenatal Detail”</w:t>
      </w:r>
    </w:p>
    <w:p w:rsidR="00716DCF" w:rsidRDefault="00716DCF" w:rsidP="00716DCF">
      <w:pPr>
        <w:numPr>
          <w:ilvl w:val="1"/>
          <w:numId w:val="44"/>
        </w:numPr>
        <w:tabs>
          <w:tab w:val="left" w:pos="360"/>
        </w:tabs>
        <w:spacing w:before="20" w:after="20"/>
        <w:rPr>
          <w:rFonts w:ascii="Garamond" w:hAnsi="Garamond"/>
        </w:rPr>
      </w:pPr>
      <w:r>
        <w:rPr>
          <w:rFonts w:ascii="Garamond" w:hAnsi="Garamond"/>
        </w:rPr>
        <w:t>Select “Add” from below Problem list</w:t>
      </w:r>
    </w:p>
    <w:p w:rsidR="00716DCF" w:rsidRDefault="00716DCF" w:rsidP="00716DCF">
      <w:pPr>
        <w:numPr>
          <w:ilvl w:val="1"/>
          <w:numId w:val="44"/>
        </w:numPr>
        <w:tabs>
          <w:tab w:val="left" w:pos="360"/>
        </w:tabs>
        <w:spacing w:before="20" w:after="20"/>
        <w:rPr>
          <w:rFonts w:ascii="Garamond" w:hAnsi="Garamond"/>
        </w:rPr>
      </w:pPr>
      <w:r>
        <w:rPr>
          <w:rFonts w:ascii="Garamond" w:hAnsi="Garamond"/>
        </w:rPr>
        <w:t>Enter problem as “1H GTT results &gt; 135” &amp; detail of “3H GTT Scheduled”</w:t>
      </w:r>
    </w:p>
    <w:p w:rsidR="00716DCF" w:rsidRDefault="00716DCF" w:rsidP="00716DCF">
      <w:pPr>
        <w:numPr>
          <w:ilvl w:val="1"/>
          <w:numId w:val="44"/>
        </w:numPr>
        <w:tabs>
          <w:tab w:val="left" w:pos="360"/>
        </w:tabs>
        <w:spacing w:before="20" w:after="20"/>
        <w:rPr>
          <w:rFonts w:ascii="Garamond" w:hAnsi="Garamond"/>
        </w:rPr>
      </w:pPr>
      <w:r>
        <w:rPr>
          <w:rFonts w:ascii="Garamond" w:hAnsi="Garamond"/>
        </w:rPr>
        <w:t>Save &amp; Close</w:t>
      </w:r>
    </w:p>
    <w:p w:rsidR="00716DCF" w:rsidRDefault="00716DCF" w:rsidP="0036364D">
      <w:pPr>
        <w:pStyle w:val="ListParagraph"/>
        <w:ind w:left="-720"/>
        <w:rPr>
          <w:rFonts w:ascii="Garamond" w:hAnsi="Garamond"/>
        </w:rPr>
      </w:pPr>
    </w:p>
    <w:p w:rsidR="00716DCF" w:rsidRPr="00E938E1" w:rsidRDefault="00716DCF" w:rsidP="0036364D">
      <w:pPr>
        <w:tabs>
          <w:tab w:val="left" w:pos="360"/>
        </w:tabs>
        <w:spacing w:before="20" w:after="20"/>
        <w:rPr>
          <w:rFonts w:ascii="Garamond" w:hAnsi="Garamond"/>
        </w:rPr>
      </w:pPr>
    </w:p>
    <w:p w:rsidR="00716DCF" w:rsidRPr="004C7F04" w:rsidRDefault="00716DCF" w:rsidP="0036364D">
      <w:pPr>
        <w:tabs>
          <w:tab w:val="left" w:pos="360"/>
        </w:tabs>
        <w:spacing w:before="20" w:after="20"/>
        <w:ind w:left="720"/>
      </w:pPr>
      <w:r>
        <w:rPr>
          <w:rFonts w:ascii="Garamond" w:hAnsi="Garamond"/>
          <w:b/>
          <w:noProof/>
        </w:rPr>
        <mc:AlternateContent>
          <mc:Choice Requires="wps">
            <w:drawing>
              <wp:anchor distT="0" distB="0" distL="114300" distR="114300" simplePos="0" relativeHeight="251684864" behindDoc="0" locked="0" layoutInCell="1" allowOverlap="1" wp14:anchorId="05CBA3BA" wp14:editId="7054D25C">
                <wp:simplePos x="0" y="0"/>
                <wp:positionH relativeFrom="column">
                  <wp:posOffset>2517140</wp:posOffset>
                </wp:positionH>
                <wp:positionV relativeFrom="paragraph">
                  <wp:posOffset>2493010</wp:posOffset>
                </wp:positionV>
                <wp:extent cx="351155" cy="248920"/>
                <wp:effectExtent l="0" t="0" r="0" b="0"/>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8920"/>
                        </a:xfrm>
                        <a:prstGeom prst="rect">
                          <a:avLst/>
                        </a:prstGeom>
                        <a:solidFill>
                          <a:srgbClr val="FFFFFF"/>
                        </a:solidFill>
                        <a:ln w="9525">
                          <a:solidFill>
                            <a:srgbClr val="FF0000"/>
                          </a:solidFill>
                          <a:miter lim="800000"/>
                          <a:headEnd/>
                          <a:tailEnd/>
                        </a:ln>
                      </wps:spPr>
                      <wps:txbx>
                        <w:txbxContent>
                          <w:p w:rsidR="00716DCF" w:rsidRPr="0013692F" w:rsidRDefault="00716DCF" w:rsidP="0036364D">
                            <w:pPr>
                              <w:rPr>
                                <w:sz w:val="20"/>
                              </w:rPr>
                            </w:pPr>
                            <w:r>
                              <w:rPr>
                                <w:b/>
                                <w:color w:val="FF0000"/>
                                <w:sz w:val="20"/>
                              </w:rPr>
                              <w:t>5C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9" type="#_x0000_t202" style="position:absolute;left:0;text-align:left;margin-left:198.2pt;margin-top:196.3pt;width:27.65pt;height:1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n9MQIAAFkEAAAOAAAAZHJzL2Uyb0RvYy54bWysVNuO0zAQfUfiHyy/07ShWdqo6WrpUoS0&#10;XKRdPsBxnMTC9hjbbbJ8PWOnW8pFPCDyYNme8ZmZc2ayuR61IkfhvART0cVsTokwHBppuop+fti/&#10;WFHiAzMNU2BERR+Fp9fb5882gy1FDj2oRjiCIMaXg61oH4Its8zzXmjmZ2CFQWMLTrOAR9dljWMD&#10;omuV5fP5VTaAa6wDLrzH29vJSLcJv20FDx/b1otAVEUxt5BWl9Y6rtl2w8rOMdtLfkqD/UMWmkmD&#10;Qc9QtywwcnDyNygtuQMPbZhx0Bm0reQi1YDVLOa/VHPfMytSLUiOt2ea/P+D5R+OnxyRDWp3RYlh&#10;GjV6EGMgr2EkxSLyM1hfotu9Rccw4j36plq9vQP+xRMDu56ZTtw4B0MvWIP5pZfZxdMJx0eQengP&#10;DcZhhwAJaGydjuQhHQTRUafHszYxF46XL4vFoigo4WjKl6t1nrTLWPn02Dof3grQJG4q6lD6BM6O&#10;dz5gGej65BJjeVCy2Uul0sF19U45cmTYJvv0xcrxyU9uypChousiL6b6/wIxx+9PEFoG7HcldUVX&#10;0efUgZG1N6ZJ3RiYVNMe4yuDaUQaI3MTh2Gsx6RYfpanhuYRiXUw9TfOI256cN8oGbC3K+q/HpgT&#10;lKh3BsVZL5bLOAzpsCxeIZfEXVrqSwszHKEqGiiZtrswDdDBOtn1GGlqBwM3KGgrE9kx5SmrU/7Y&#10;v4nQ06zFAbk8J68ff4TtdwAAAP//AwBQSwMEFAAGAAgAAAAhAMZxhdfjAAAACwEAAA8AAABkcnMv&#10;ZG93bnJldi54bWxMj8FKw0AQhu+C77CM4KXYTdqa1phNEUGxpRdTEbxts2MSmp0N2W0a397pSW//&#10;MB//fJOtR9uKAXvfOFIQTyMQSKUzDVUKPvYvdysQPmgyunWECn7Qwzq/vsp0atyZ3nEoQiW4hHyq&#10;FdQhdKmUvqzRaj91HRLvvl1vdeCxr6Tp9ZnLbStnUZRIqxviC7Xu8LnG8licrIKvzXDcLd3nfrtN&#10;ismbfC1246RR6vZmfHoEEXAMfzBc9FkdcnY6uBMZL1oF84dkweglzBIQTCzu4yWIA4d5vAKZZ/L/&#10;D/kvAAAA//8DAFBLAQItABQABgAIAAAAIQC2gziS/gAAAOEBAAATAAAAAAAAAAAAAAAAAAAAAABb&#10;Q29udGVudF9UeXBlc10ueG1sUEsBAi0AFAAGAAgAAAAhADj9If/WAAAAlAEAAAsAAAAAAAAAAAAA&#10;AAAALwEAAF9yZWxzLy5yZWxzUEsBAi0AFAAGAAgAAAAhAE+IKf0xAgAAWQQAAA4AAAAAAAAAAAAA&#10;AAAALgIAAGRycy9lMm9Eb2MueG1sUEsBAi0AFAAGAAgAAAAhAMZxhdfjAAAACwEAAA8AAAAAAAAA&#10;AAAAAAAAiwQAAGRycy9kb3ducmV2LnhtbFBLBQYAAAAABAAEAPMAAACbBQAAAAA=&#10;" strokecolor="red">
                <v:textbox>
                  <w:txbxContent>
                    <w:p w:rsidR="00716DCF" w:rsidRPr="0013692F" w:rsidRDefault="00716DCF" w:rsidP="0036364D">
                      <w:pPr>
                        <w:rPr>
                          <w:sz w:val="20"/>
                        </w:rPr>
                      </w:pPr>
                      <w:r>
                        <w:rPr>
                          <w:b/>
                          <w:color w:val="FF0000"/>
                          <w:sz w:val="20"/>
                        </w:rPr>
                        <w:t>5C</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11711AE" wp14:editId="6D0DF63B">
                <wp:simplePos x="0" y="0"/>
                <wp:positionH relativeFrom="column">
                  <wp:posOffset>2319020</wp:posOffset>
                </wp:positionH>
                <wp:positionV relativeFrom="paragraph">
                  <wp:posOffset>2420620</wp:posOffset>
                </wp:positionV>
                <wp:extent cx="198120" cy="431800"/>
                <wp:effectExtent l="0" t="0" r="0" b="0"/>
                <wp:wrapNone/>
                <wp:docPr id="1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431800"/>
                        </a:xfrm>
                        <a:prstGeom prst="upArrow">
                          <a:avLst>
                            <a:gd name="adj1" fmla="val 50000"/>
                            <a:gd name="adj2" fmla="val 54487"/>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0" o:spid="_x0000_s1026" type="#_x0000_t68" style="position:absolute;margin-left:182.6pt;margin-top:190.6pt;width:15.6pt;height: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46QAIAAJMEAAAOAAAAZHJzL2Uyb0RvYy54bWysVEuP0zAQviPxHyzfaZrSsm3UdLXqUoS0&#10;wEoL3Ke20xj8wnab7r/fsZOWFm6IHJyZzPibxzeT5e1RK3IQPkhralqOxpQIwyyXZlfTb183b+aU&#10;hAiGg7JG1PRZBHq7ev1q2blKTGxrFReeIIgJVedq2sboqqIIrBUawsg6YdDYWK8houp3BffQIbpW&#10;xWQ8fld01nPnLRMh4Nf73khXGb9pBItfmiaISFRNMbeYT5/PbTqL1RKqnQfXSjakAf+QhQZpMOgZ&#10;6h4ikL2Xf0FpybwNtokjZnVhm0YykWvAasrxH9U8teBErgWbE9y5TeH/wbLPh0dPJEfuZpQY0MjR&#10;3T7aHJrMcoM6Fyr0e3KPPpUY3INlPwMxdt2C2Yk7723XCuCYVpkaWlxdSErAq2TbfbIc4QHhc6+O&#10;jdcJELtAjpmS5zMl4hgJw4/lYl5OkDiGpunbcj7OGRVQnS47H+IHYTVJQk33LqeT8eHwEGImhQ+V&#10;Af9RUtJohRwfQGF9+AwzcOEzufKZTuc3uSyoBkQMfwqbG2KV5BupVFb8brtWniB8TTebUwC8Ei7d&#10;lCFdTRezySynemULlxAJ4Fz0lZuWEVdHSV1TbMvgBFVi4r3hebAjSNXLGF+ZgZrERlqQUG0tf0Zm&#10;vO33AvcYBQHf8U1Jh1tR0/BrD15Qoj4a5HdRTqdpjbIynd0kavylZXtpAcNai8uGYL24jv3q7Z2X&#10;uxZjlbl6Y9PINTKehqfPa0gXJx+lq9W61LPX73/J6gUAAP//AwBQSwMEFAAGAAgAAAAhALWgB7Hk&#10;AAAACwEAAA8AAABkcnMvZG93bnJldi54bWxMj01Lw0AQhu+C/2EZwYvYTdMY2phNEfGDgopWQbxt&#10;s9MkNDsbsps29dc7nvT2DvPwzjP5crSt2GPvG0cKppMIBFLpTEOVgo/3+8s5CB80Gd06QgVH9LAs&#10;Tk9ynRl3oDfcr0MluIR8phXUIXSZlL6s0Wo/cR0S77autzrw2FfS9PrA5baVcRSl0uqG+EKtO7yt&#10;sdytB6vgK2yfHy5e49VKfkbfdfU0PN7tXpQ6PxtvrkEEHMMfDL/6rA4FO23cQMaLVsEsvYoZ5TCf&#10;cmBitkgTEBsFSbKIQRa5/P9D8QMAAP//AwBQSwECLQAUAAYACAAAACEAtoM4kv4AAADhAQAAEwAA&#10;AAAAAAAAAAAAAAAAAAAAW0NvbnRlbnRfVHlwZXNdLnhtbFBLAQItABQABgAIAAAAIQA4/SH/1gAA&#10;AJQBAAALAAAAAAAAAAAAAAAAAC8BAABfcmVscy8ucmVsc1BLAQItABQABgAIAAAAIQBFfc46QAIA&#10;AJMEAAAOAAAAAAAAAAAAAAAAAC4CAABkcnMvZTJvRG9jLnhtbFBLAQItABQABgAIAAAAIQC1oAex&#10;5AAAAAsBAAAPAAAAAAAAAAAAAAAAAJoEAABkcnMvZG93bnJldi54bWxQSwUGAAAAAAQABADzAAAA&#10;qwUAAAAA&#10;" fillcolor="red">
                <v:textbox style="layout-flow:vertical-ideographic"/>
              </v:shape>
            </w:pict>
          </mc:Fallback>
        </mc:AlternateContent>
      </w:r>
      <w:r>
        <w:rPr>
          <w:rFonts w:ascii="Garamond" w:hAnsi="Garamond"/>
          <w:b/>
          <w:noProof/>
        </w:rPr>
        <mc:AlternateContent>
          <mc:Choice Requires="wps">
            <w:drawing>
              <wp:anchor distT="0" distB="0" distL="114300" distR="114300" simplePos="0" relativeHeight="251682816" behindDoc="0" locked="0" layoutInCell="1" allowOverlap="1" wp14:anchorId="4BAC3437" wp14:editId="285BEDE2">
                <wp:simplePos x="0" y="0"/>
                <wp:positionH relativeFrom="column">
                  <wp:posOffset>4994910</wp:posOffset>
                </wp:positionH>
                <wp:positionV relativeFrom="paragraph">
                  <wp:posOffset>1864995</wp:posOffset>
                </wp:positionV>
                <wp:extent cx="351155" cy="248920"/>
                <wp:effectExtent l="0" t="0" r="0" b="0"/>
                <wp:wrapNone/>
                <wp:docPr id="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8920"/>
                        </a:xfrm>
                        <a:prstGeom prst="rect">
                          <a:avLst/>
                        </a:prstGeom>
                        <a:solidFill>
                          <a:srgbClr val="FFFFFF"/>
                        </a:solidFill>
                        <a:ln w="9525">
                          <a:solidFill>
                            <a:srgbClr val="FF0000"/>
                          </a:solidFill>
                          <a:miter lim="800000"/>
                          <a:headEnd/>
                          <a:tailEnd/>
                        </a:ln>
                      </wps:spPr>
                      <wps:txbx>
                        <w:txbxContent>
                          <w:p w:rsidR="00716DCF" w:rsidRDefault="00716DCF" w:rsidP="0036364D">
                            <w:pPr>
                              <w:rPr>
                                <w:b/>
                                <w:color w:val="FF0000"/>
                                <w:sz w:val="20"/>
                              </w:rPr>
                            </w:pPr>
                            <w:r>
                              <w:rPr>
                                <w:b/>
                                <w:color w:val="FF0000"/>
                                <w:sz w:val="20"/>
                              </w:rPr>
                              <w:t>5B</w:t>
                            </w:r>
                          </w:p>
                          <w:p w:rsidR="00716DCF" w:rsidRPr="0013692F" w:rsidRDefault="00716DCF" w:rsidP="0036364D">
                            <w:pPr>
                              <w:rPr>
                                <w:sz w:val="20"/>
                              </w:rPr>
                            </w:pPr>
                            <w:r>
                              <w:rPr>
                                <w:b/>
                                <w:color w:val="FF0000"/>
                                <w:sz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left:0;text-align:left;margin-left:393.3pt;margin-top:146.85pt;width:27.65pt;height:1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7pLQIAAFkEAAAOAAAAZHJzL2Uyb0RvYy54bWysVNuO0zAQfUfiHyy/0zQlhTZqulq6FCEt&#10;F2mXD3AcJ7GwPcZ2myxfz9jpdqsF8YDIg+XL+PjMOTPZXI1akaNwXoKpaD6bUyIMh0aarqLf7vev&#10;VpT4wEzDFBhR0Qfh6dX25YvNYEuxgB5UIxxBEOPLwVa0D8GWWeZ5LzTzM7DC4GELTrOAS9dljWMD&#10;omuVLebzN9kArrEOuPAed2+mQ7pN+G0rePjStl4EoiqK3EIaXRrrOGbbDSs7x2wv+YkG+wcWmkmD&#10;j56hblhg5ODkb1Bacgce2jDjoDNoW8lFygGzyefPsrnrmRUpFxTH27NM/v/B8s/Hr47IBr0rKDFM&#10;o0f3YgzkHYykWEd9ButLDLuzGBhG3MfYlKu3t8C/e2Jg1zPTiWvnYOgFa5BfHm9mF1cnHB9B6uET&#10;NPgOOwRIQGPrdBQP5SCIjj49nL2JXDhuvl7m+XJJCcejRbFaL5J3GSsfL1vnwwcBmsRJRR1an8DZ&#10;8daHSIaVjyHxLQ9KNnupVFq4rt4pR44My2SfvsT/WZgyZKjoerlYTvn/BWKO358gtAxY70rqiq5i&#10;zKkCo2rvTZOqMTCppjlSVuYkY1Ru0jCM9ZgcmySIGtfQPKCwDqb6xn7ESQ/uJyUD1nZF/Y8Dc4IS&#10;9dGgOeu8KGIzpEWxfItAxF2e1JcnzHCEqmigZJruwtRAB+tk1+NLUzkYuEZDW5nEfmJ14o/1mzw4&#10;9VpskMt1inr6I2x/AQAA//8DAFBLAwQUAAYACAAAACEAuXcpguQAAAALAQAADwAAAGRycy9kb3du&#10;cmV2LnhtbEyPTUvDQBRF94L/YXiCm2InTSRfZlJEULR0Y1oK7qaZZxKaeRMy0zT+e6crXT7u4d7z&#10;ivWsezbhaDtDAlbLABhSbVRHjYD97vUhBWadJCV7QyjgBy2sy9ubQubKXOgTp8o1zJeQzaWA1rkh&#10;59zWLWppl2ZA8tm3GbV0/hwbrkZ58eW652EQxFzLjvxCKwd8abE+VWct4OtjOm0Tc9htNnG1eOdv&#10;1XZedELc383PT8Aczu4Phqu+V4fSOx3NmZRlvYAkjWOPCgizKAHmifRxlQE7CoiiMANeFvz/D+Uv&#10;AAAA//8DAFBLAQItABQABgAIAAAAIQC2gziS/gAAAOEBAAATAAAAAAAAAAAAAAAAAAAAAABbQ29u&#10;dGVudF9UeXBlc10ueG1sUEsBAi0AFAAGAAgAAAAhADj9If/WAAAAlAEAAAsAAAAAAAAAAAAAAAAA&#10;LwEAAF9yZWxzLy5yZWxzUEsBAi0AFAAGAAgAAAAhABnmbuktAgAAWQQAAA4AAAAAAAAAAAAAAAAA&#10;LgIAAGRycy9lMm9Eb2MueG1sUEsBAi0AFAAGAAgAAAAhALl3KYLkAAAACwEAAA8AAAAAAAAAAAAA&#10;AAAAhwQAAGRycy9kb3ducmV2LnhtbFBLBQYAAAAABAAEAPMAAACYBQAAAAA=&#10;" strokecolor="red">
                <v:textbox>
                  <w:txbxContent>
                    <w:p w:rsidR="00716DCF" w:rsidRDefault="00716DCF" w:rsidP="0036364D">
                      <w:pPr>
                        <w:rPr>
                          <w:b/>
                          <w:color w:val="FF0000"/>
                          <w:sz w:val="20"/>
                        </w:rPr>
                      </w:pPr>
                      <w:r>
                        <w:rPr>
                          <w:b/>
                          <w:color w:val="FF0000"/>
                          <w:sz w:val="20"/>
                        </w:rPr>
                        <w:t>5B</w:t>
                      </w:r>
                    </w:p>
                    <w:p w:rsidR="00716DCF" w:rsidRPr="0013692F" w:rsidRDefault="00716DCF" w:rsidP="0036364D">
                      <w:pPr>
                        <w:rPr>
                          <w:sz w:val="20"/>
                        </w:rPr>
                      </w:pPr>
                      <w:r>
                        <w:rPr>
                          <w:b/>
                          <w:color w:val="FF0000"/>
                          <w:sz w:val="20"/>
                        </w:rPr>
                        <w:t>B</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69C1D103" wp14:editId="4B7C5F18">
                <wp:simplePos x="0" y="0"/>
                <wp:positionH relativeFrom="column">
                  <wp:posOffset>4374515</wp:posOffset>
                </wp:positionH>
                <wp:positionV relativeFrom="paragraph">
                  <wp:posOffset>1945005</wp:posOffset>
                </wp:positionV>
                <wp:extent cx="577850" cy="132080"/>
                <wp:effectExtent l="0" t="0" r="0" b="0"/>
                <wp:wrapNone/>
                <wp:docPr id="1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32080"/>
                        </a:xfrm>
                        <a:prstGeom prst="leftArrow">
                          <a:avLst>
                            <a:gd name="adj1" fmla="val 50000"/>
                            <a:gd name="adj2" fmla="val 10937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8" o:spid="_x0000_s1026" type="#_x0000_t66" style="position:absolute;margin-left:344.45pt;margin-top:153.15pt;width:45.5pt;height:1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bCQwIAAJQEAAAOAAAAZHJzL2Uyb0RvYy54bWysVNtu2zAMfR+wfxD0vtpO4yUx6hRFugwD&#10;uq1Atw9gJDnWptskJU739aXlJHO6t2F5EEiTPLwcMje3B63IXvggralpcZVTIgyzXJptTb9/W7+b&#10;UxIiGA7KGlHTZxHo7fLtm5vOVWJiW6u48ARBTKg6V9M2RldlWWCt0BCurBMGjY31GiKqfptxDx2i&#10;a5VN8vx91lnPnbdMhIBf7wcjXSb8phEsfm2aICJRNcXaYnp9ejf9my1voNp6cK1kxzLgH6rQIA0m&#10;PUPdQwSy8/IvKC2Zt8E28YpZndmmkUykHrCbIn/VzVMLTqRecDjBnccU/h8s+7J/9ERy5O6aEgMa&#10;ObrbRZtSk+m8H1DnQoV+T+7R9y0G92DZz0CMXbVgtuLOe9u1AjiWVfT+2UVArwQMJZvus+UIDwif&#10;ZnVovO4BcQrkkCh5PlMiDpEw/FjOZvMSiWNoKq4n+TxRlkF1CnY+xI/CatILNVWiiamglAH2DyEm&#10;WvixN+A/CkoarZDlPShS5vg7bsHIZzL2KfLF9axMnUF1hMQKTpnTTKySfC2VSorfblbKE8Sv6Xp9&#10;yoAhYeymDOlquignZar1whbGED3AUORrCC0jXo+SuqbzsxNUPRkfDE+7HUGqQcZgZY7s9IQMxG4s&#10;f0ZyvB1OA08Zhdb635R0eBY1Db924AUl6pNBghfFdNrfUVKm5WyCih9bNmMLGIZQNY2UDOIqDre3&#10;c15uW8xUpN6N7XeukfG0PUNVx2Jx9VG6uK2xnrz+/JksXwAAAP//AwBQSwMEFAAGAAgAAAAhAHBB&#10;xbHgAAAACwEAAA8AAABkcnMvZG93bnJldi54bWxMj8FOwzAMhu9IvENkJC6IpdtQ23VNJxjihEBa&#10;uwfIGtNWa5yqybbu7TEndvTvT78/55vJ9uKMo+8cKZjPIhBItTMdNQr21cdzCsIHTUb3jlDBFT1s&#10;ivu7XGfGXWiH5zI0gkvIZ1pBG8KQSenrFq32Mzcg8e7HjVYHHsdGmlFfuNz2chFFsbS6I77Q6gG3&#10;LdbH8mQVvGx3lU2qav/09W7eZOjK709zVerxYXpdgwg4hX8Y/vRZHQp2OrgTGS96BXGarhhVsIzi&#10;JQgmkmTFyYGTRTIHWeTy9ofiFwAA//8DAFBLAQItABQABgAIAAAAIQC2gziS/gAAAOEBAAATAAAA&#10;AAAAAAAAAAAAAAAAAABbQ29udGVudF9UeXBlc10ueG1sUEsBAi0AFAAGAAgAAAAhADj9If/WAAAA&#10;lAEAAAsAAAAAAAAAAAAAAAAALwEAAF9yZWxzLy5yZWxzUEsBAi0AFAAGAAgAAAAhABl19sJDAgAA&#10;lAQAAA4AAAAAAAAAAAAAAAAALgIAAGRycy9lMm9Eb2MueG1sUEsBAi0AFAAGAAgAAAAhAHBBxbHg&#10;AAAACwEAAA8AAAAAAAAAAAAAAAAAnQQAAGRycy9kb3ducmV2LnhtbFBLBQYAAAAABAAEAPMAAACq&#10;BQAAAAA=&#10;" fillcolor="red"/>
            </w:pict>
          </mc:Fallback>
        </mc:AlternateContent>
      </w:r>
      <w:r>
        <w:rPr>
          <w:noProof/>
        </w:rPr>
        <mc:AlternateContent>
          <mc:Choice Requires="wps">
            <w:drawing>
              <wp:anchor distT="0" distB="0" distL="114300" distR="114300" simplePos="0" relativeHeight="251680768" behindDoc="0" locked="0" layoutInCell="1" allowOverlap="1" wp14:anchorId="7D58F0FC" wp14:editId="5821E882">
                <wp:simplePos x="0" y="0"/>
                <wp:positionH relativeFrom="column">
                  <wp:posOffset>-365760</wp:posOffset>
                </wp:positionH>
                <wp:positionV relativeFrom="paragraph">
                  <wp:posOffset>941705</wp:posOffset>
                </wp:positionV>
                <wp:extent cx="351155" cy="248920"/>
                <wp:effectExtent l="0" t="0" r="0" b="0"/>
                <wp:wrapNone/>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8920"/>
                        </a:xfrm>
                        <a:prstGeom prst="rect">
                          <a:avLst/>
                        </a:prstGeom>
                        <a:solidFill>
                          <a:srgbClr val="FFFFFF"/>
                        </a:solidFill>
                        <a:ln w="9525">
                          <a:solidFill>
                            <a:srgbClr val="FF0000"/>
                          </a:solidFill>
                          <a:miter lim="800000"/>
                          <a:headEnd/>
                          <a:tailEnd/>
                        </a:ln>
                      </wps:spPr>
                      <wps:txbx>
                        <w:txbxContent>
                          <w:p w:rsidR="00716DCF" w:rsidRPr="0013692F" w:rsidRDefault="00716DCF" w:rsidP="0036364D">
                            <w:pPr>
                              <w:rPr>
                                <w:sz w:val="20"/>
                              </w:rPr>
                            </w:pPr>
                            <w:r>
                              <w:rPr>
                                <w:b/>
                                <w:color w:val="FF0000"/>
                                <w:sz w:val="20"/>
                              </w:rPr>
                              <w:t>5</w:t>
                            </w:r>
                            <w:r w:rsidRPr="0013692F">
                              <w:rPr>
                                <w:b/>
                                <w:color w:val="FF0000"/>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1" type="#_x0000_t202" style="position:absolute;left:0;text-align:left;margin-left:-28.8pt;margin-top:74.15pt;width:27.65pt;height:1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46wLgIAAFkEAAAOAAAAZHJzL2Uyb0RvYy54bWysVNuO0zAQfUfiHyy/0zShYduo6WrpUoS0&#10;XKRdPsBxnMTC8RjbbVK+nrHTlmpBPCDyYPkyPj5zzkzWt2OvyEFYJ0GXNJ3NKRGaQy11W9KvT7tX&#10;S0qcZ7pmCrQo6VE4ert5+WI9mEJk0IGqhSUIol0xmJJ23psiSRzvRM/cDIzQeNiA7ZnHpW2T2rIB&#10;0XuVZPP5m2QAWxsLXDiHu/fTId1E/KYR3H9uGic8USVFbj6ONo5VGJPNmhWtZaaT/ESD/QOLnkmN&#10;j16g7plnZG/lb1C95BYcNH7GoU+gaSQXMQfMJp0/y+axY0bEXFAcZy4yuf8Hyz8dvlgia/Quo0Sz&#10;Hj16EqMnb2Eki5ugz2BcgWGPBgP9iPsYG3N15gH4N0c0bDumW3FnLQydYDXyS8PN5OrqhOMCSDV8&#10;hBrfYXsPEWhsbB/EQzkIoqNPx4s3gQvHzdd5muY5JRyPssVylUXvElacLxvr/HsBPQmTklq0PoKz&#10;w4PzgQwrziHhLQdK1jupVFzYttoqSw4My2QXv8j/WZjSZCjpKs/yKf+/QMzx+xNELz3Wu5J9SZch&#10;5lSBQbV3uo7V6JlU0xwpK32SMSg3aejHapwcW53tqaA+orAWpvrGfsRJB/YHJQPWdknd9z2zghL1&#10;QaM5q3SxCM0QF4v8BrUk9vqkuj5hmiNUST0l03TrpwbaGyvbDl+aykHDHRrayCh2cH5ideKP9Rs9&#10;OPVaaJDrdYz69UfY/AQAAP//AwBQSwMEFAAGAAgAAAAhAK4tCLHiAAAACgEAAA8AAABkcnMvZG93&#10;bnJldi54bWxMj0FLw0AQhe+C/2EZwUtJN1abhJhNEUHR0oupCN622TEJzc6G7DaN/97xpKdh5j3e&#10;fK/YzLYXE46+c6TgZhmDQKqd6ahR8L5/ijIQPmgyuneECr7Rw6a8vCh0btyZ3nCqQiM4hHyuFbQh&#10;DLmUvm7Rar90AxJrX260OvA6NtKM+szhtperOE6k1R3xh1YP+NhifaxOVsHn63Tcpe5jv90m1eJF&#10;Ple7edEpdX01P9yDCDiHPzP84jM6lMx0cCcyXvQKonWasJWFu+wWBDuiFc8DH7J0DbIs5P8K5Q8A&#10;AAD//wMAUEsBAi0AFAAGAAgAAAAhALaDOJL+AAAA4QEAABMAAAAAAAAAAAAAAAAAAAAAAFtDb250&#10;ZW50X1R5cGVzXS54bWxQSwECLQAUAAYACAAAACEAOP0h/9YAAACUAQAACwAAAAAAAAAAAAAAAAAv&#10;AQAAX3JlbHMvLnJlbHNQSwECLQAUAAYACAAAACEAeDuOsC4CAABZBAAADgAAAAAAAAAAAAAAAAAu&#10;AgAAZHJzL2Uyb0RvYy54bWxQSwECLQAUAAYACAAAACEAri0IseIAAAAKAQAADwAAAAAAAAAAAAAA&#10;AACIBAAAZHJzL2Rvd25yZXYueG1sUEsFBgAAAAAEAAQA8wAAAJcFAAAAAA==&#10;" strokecolor="red">
                <v:textbox>
                  <w:txbxContent>
                    <w:p w:rsidR="00716DCF" w:rsidRPr="0013692F" w:rsidRDefault="00716DCF" w:rsidP="0036364D">
                      <w:pPr>
                        <w:rPr>
                          <w:sz w:val="20"/>
                        </w:rPr>
                      </w:pPr>
                      <w:r>
                        <w:rPr>
                          <w:b/>
                          <w:color w:val="FF0000"/>
                          <w:sz w:val="20"/>
                        </w:rPr>
                        <w:t>5</w:t>
                      </w:r>
                      <w:r w:rsidRPr="0013692F">
                        <w:rPr>
                          <w:b/>
                          <w:color w:val="FF0000"/>
                          <w:sz w:val="20"/>
                        </w:rPr>
                        <w:t>A</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7E1B1E6" wp14:editId="187282E6">
                <wp:simplePos x="0" y="0"/>
                <wp:positionH relativeFrom="column">
                  <wp:posOffset>-14605</wp:posOffset>
                </wp:positionH>
                <wp:positionV relativeFrom="paragraph">
                  <wp:posOffset>941705</wp:posOffset>
                </wp:positionV>
                <wp:extent cx="467995" cy="160655"/>
                <wp:effectExtent l="0" t="0" r="0" b="0"/>
                <wp:wrapNone/>
                <wp:docPr id="1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60655"/>
                        </a:xfrm>
                        <a:prstGeom prst="rightArrow">
                          <a:avLst>
                            <a:gd name="adj1" fmla="val 50000"/>
                            <a:gd name="adj2" fmla="val 7282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13" style="position:absolute;margin-left:-1.15pt;margin-top:74.15pt;width:36.85pt;height:1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sQAIAAJQEAAAOAAAAZHJzL2Uyb0RvYy54bWysVNtu2zAMfR+wfxD0vjox4rQx6hRFuwwD&#10;uq1Atw9gJDnWptskJU739aNkJ3O7t2F5EEiTPLwcMtc3R63IQfggrWno/GJGiTDMcml2Df32dfPu&#10;ipIQwXBQ1oiGPotAb9Zv31z3rhal7aziwhMEMaHuXUO7GF1dFIF1QkO4sE4YNLbWa4io+l3BPfSI&#10;rlVRzmbLoreeO2+ZCAG/3g9Gus74bStY/NK2QUSiGoq1xfz6/G7TW6yvod55cJ1kYxnwD1VokAaT&#10;nqHuIQLZe/kXlJbM22DbeMGsLmzbSiZyD9jNfPaqm6cOnMi94HCCO48p/D9Y9vnw6InkyN2cEgMa&#10;ObrdR5tTk8UiDah3oUa/J/foU4vBPVj2IxBj7zowO3Hrve07ARzLmif/4kVAUgKGkm3/yXKEB4TP&#10;szq2XidAnAI5Zkqez5SIYyQMPy6Wl6tVRQlD03w5W1ZVzgD1Kdj5ED8Iq0kSGurlrou5opwCDg8h&#10;Zl742Bzw79hoqxXSfABFqhn+xjWY+JRTn8vyqlyOeUfEAupT5jwTqyTfSKWy4nfbO+UJwjd0szkl&#10;wJAwdVOG9A1dVWWVS31hC1OIBDDU+BpCy4jXo6Ru6NXZCepExnvD825HkGqQMViZkZ1EyEDs1vJn&#10;JMfb4TTwlFHorP9FSY9n0dDwcw9eUKI+GiR4NV8s0h1lZVFdlqj4qWU7tYBhCNXQSMkg3sXh9vYu&#10;E5UWJk3M2LRzrYyn7RmqGovF1UfpxW1N9ez1589k/RsAAP//AwBQSwMEFAAGAAgAAAAhAKX1TKXg&#10;AAAACQEAAA8AAABkcnMvZG93bnJldi54bWxMjzFPwzAQhXck/oN1SGyt06Y0IcSpUAUDA5UoDIxu&#10;fE1C43MUu0nKr+eYYLt77+ndd/lmsq0YsPeNIwWLeQQCqXSmoUrBx/vzLAXhgyajW0eo4IIeNsX1&#10;Va4z40Z6w2EfKsEl5DOtoA6hy6T0ZY1W+7nrkNg7ut7qwGtfSdPrkcttK5dRtJZWN8QXat3htsby&#10;tD9bBa+n5GU46vvd9+clTu/k09htvyqlbm+mxwcQAafwF4ZffEaHgpkO7kzGi1bBbBlzkvVVygMH&#10;ksUKxIGFJF6DLHL5/4PiBwAA//8DAFBLAQItABQABgAIAAAAIQC2gziS/gAAAOEBAAATAAAAAAAA&#10;AAAAAAAAAAAAAABbQ29udGVudF9UeXBlc10ueG1sUEsBAi0AFAAGAAgAAAAhADj9If/WAAAAlAEA&#10;AAsAAAAAAAAAAAAAAAAALwEAAF9yZWxzLy5yZWxzUEsBAi0AFAAGAAgAAAAhAFDV9exAAgAAlAQA&#10;AA4AAAAAAAAAAAAAAAAALgIAAGRycy9lMm9Eb2MueG1sUEsBAi0AFAAGAAgAAAAhAKX1TKXgAAAA&#10;CQEAAA8AAAAAAAAAAAAAAAAAmgQAAGRycy9kb3ducmV2LnhtbFBLBQYAAAAABAAEAPMAAACnBQAA&#10;AAA=&#10;" fillcolor="red"/>
            </w:pict>
          </mc:Fallback>
        </mc:AlternateContent>
      </w:r>
      <w:r>
        <w:rPr>
          <w:noProof/>
        </w:rPr>
        <w:drawing>
          <wp:inline distT="0" distB="0" distL="0" distR="0" wp14:anchorId="7C1469D3" wp14:editId="362CAD4D">
            <wp:extent cx="5937250" cy="33464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3346450"/>
                    </a:xfrm>
                    <a:prstGeom prst="rect">
                      <a:avLst/>
                    </a:prstGeom>
                    <a:noFill/>
                    <a:ln>
                      <a:noFill/>
                    </a:ln>
                  </pic:spPr>
                </pic:pic>
              </a:graphicData>
            </a:graphic>
          </wp:inline>
        </w:drawing>
      </w:r>
    </w:p>
    <w:p w:rsidR="00716DCF" w:rsidRDefault="00716DCF" w:rsidP="0036364D">
      <w:pPr>
        <w:spacing w:before="20" w:after="20"/>
        <w:ind w:left="720"/>
        <w:rPr>
          <w:rFonts w:ascii="Garamond" w:hAnsi="Garamond"/>
          <w:b/>
        </w:rPr>
      </w:pPr>
      <w:r>
        <w:rPr>
          <w:noProof/>
        </w:rPr>
        <mc:AlternateContent>
          <mc:Choice Requires="wps">
            <w:drawing>
              <wp:anchor distT="0" distB="0" distL="114300" distR="114300" simplePos="0" relativeHeight="251679744" behindDoc="0" locked="0" layoutInCell="1" allowOverlap="1" wp14:anchorId="0370176D" wp14:editId="7E3F6FE9">
                <wp:simplePos x="0" y="0"/>
                <wp:positionH relativeFrom="column">
                  <wp:posOffset>1722755</wp:posOffset>
                </wp:positionH>
                <wp:positionV relativeFrom="paragraph">
                  <wp:posOffset>4790440</wp:posOffset>
                </wp:positionV>
                <wp:extent cx="353060" cy="250190"/>
                <wp:effectExtent l="0" t="0" r="889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250190"/>
                        </a:xfrm>
                        <a:prstGeom prst="rect">
                          <a:avLst/>
                        </a:prstGeom>
                        <a:solidFill>
                          <a:sysClr val="window" lastClr="FFFFFF"/>
                        </a:solidFill>
                        <a:ln w="6350">
                          <a:solidFill>
                            <a:prstClr val="black"/>
                          </a:solidFill>
                        </a:ln>
                        <a:effectLst/>
                      </wps:spPr>
                      <wps:txbx>
                        <w:txbxContent>
                          <w:p w:rsidR="00716DCF" w:rsidRDefault="00716DCF" w:rsidP="0036364D">
                            <w:r>
                              <w:rPr>
                                <w:b/>
                                <w:color w:val="FF0000"/>
                              </w:rPr>
                              <w:t>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2" type="#_x0000_t202" style="position:absolute;left:0;text-align:left;margin-left:135.65pt;margin-top:377.2pt;width:27.8pt;height:1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caQIAAOIEAAAOAAAAZHJzL2Uyb0RvYy54bWysVN9P2zAQfp+0/8Hy+0haKBsRKepAnSZV&#10;gAQTz67j0AjH59luk+6v32enLR3saVof3PPd+X58910ur/pWs41yviFT8tFJzpkykqrGPJf8x+P8&#10;0xfOfBCmEpqMKvlWeX41/fjhsrOFGtOKdKUcQxDji86WfBWCLbLMy5VqhT8hqwyMNblWBFzdc1Y5&#10;0SF6q7Nxnp9nHbnKOpLKe2hvBiOfpvh1rWS4q2uvAtMlR20hnS6dy3hm00tRPDthV43clSH+oYpW&#10;NAZJD6FuRBBs7Zp3odpGOvJUhxNJbUZ13UiVekA3o/xNNw8rYVXqBeB4e4DJ/7+w8nZz71hTlXyC&#10;SRnRYkaPqg/sK/UMKuDTWV/A7cHCMfTQY86pV28XJF88XLIjn+GBh3fEo69dG//RKcNDjGB7gD2m&#10;kVCeTk7zc1gkTONJPrpIY8leH1vnwzdFLYtCyR2mmgoQm4UPMb0o9i4xlyfdVPNG63TZ+mvt2EaA&#10;AOBNRR1nWvgAZcnn6RebRIg/nmnDupKfn07yodXjkDHXIeZSC/nyPgLiaRPzq0TCXZ0RpgGZKIV+&#10;2SfoRwecl1RtAbOjgajeynmDbAsUfC8cmAmYsG3hDketCSXSTuJsRe7X3/TRH4SBlbMOTC+5/7kW&#10;TgGH7wZUuhidncXVSJezyecxLu7Ysjy2mHV7TcByhL22MonRP+i9WDtqn7CUs5gVJmEkcpc87MXr&#10;MOwfllqq2Sw5YRmsCAvzYOWeXRHlx/5JOLsbewBfbmm/E6J4M/3BN0JuaLYOVDeJGhHoAdUdTbFI&#10;ady7pY+benxPXq+fpulvAAAA//8DAFBLAwQUAAYACAAAACEAV2qicOIAAAALAQAADwAAAGRycy9k&#10;b3ducmV2LnhtbEyPTU/DMAyG70j8h8hI3Fi6dV8tTacxCQEnxEBC3NLGa6s2TtVkXfn3mBMcbT96&#10;/bzZbrKdGHHwjSMF81kEAql0pqFKwcf7490WhA+ajO4coYJv9LDLr68ynRp3oTccj6ESHEI+1Qrq&#10;EPpUSl/WaLWfuR6Jbyc3WB14HCppBn3hcNvJRRStpdUN8Yda93iosWyPZ6tg//pSPPsyPo2mPeDT&#10;50PfJl8rpW5vpv09iIBT+IPhV5/VIWenwp3JeNEpWGzmMaMKNqvlEgQT8WKdgCh4k8RbkHkm/3fI&#10;fwAAAP//AwBQSwECLQAUAAYACAAAACEAtoM4kv4AAADhAQAAEwAAAAAAAAAAAAAAAAAAAAAAW0Nv&#10;bnRlbnRfVHlwZXNdLnhtbFBLAQItABQABgAIAAAAIQA4/SH/1gAAAJQBAAALAAAAAAAAAAAAAAAA&#10;AC8BAABfcmVscy8ucmVsc1BLAQItABQABgAIAAAAIQCAl+WcaQIAAOIEAAAOAAAAAAAAAAAAAAAA&#10;AC4CAABkcnMvZTJvRG9jLnhtbFBLAQItABQABgAIAAAAIQBXaqJw4gAAAAsBAAAPAAAAAAAAAAAA&#10;AAAAAMMEAABkcnMvZG93bnJldi54bWxQSwUGAAAAAAQABADzAAAA0gUAAAAA&#10;" fillcolor="window" strokeweight=".5pt">
                <v:path arrowok="t"/>
                <v:textbox>
                  <w:txbxContent>
                    <w:p w:rsidR="00716DCF" w:rsidRDefault="00716DCF" w:rsidP="0036364D">
                      <w:r>
                        <w:rPr>
                          <w:b/>
                          <w:color w:val="FF0000"/>
                        </w:rPr>
                        <w:t>1A</w:t>
                      </w:r>
                    </w:p>
                  </w:txbxContent>
                </v:textbox>
              </v:shape>
            </w:pict>
          </mc:Fallback>
        </mc:AlternateContent>
      </w:r>
    </w:p>
    <w:p w:rsidR="00716DCF" w:rsidRDefault="00716DCF" w:rsidP="0036364D">
      <w:pPr>
        <w:pStyle w:val="Heading1"/>
        <w:spacing w:line="264" w:lineRule="auto"/>
        <w:rPr>
          <w:rFonts w:ascii="Garamond" w:hAnsi="Garamond"/>
          <w:b/>
          <w:smallCaps/>
          <w:u w:val="none"/>
        </w:rPr>
      </w:pPr>
      <w:r>
        <w:rPr>
          <w:rFonts w:ascii="Garamond" w:hAnsi="Garamond"/>
          <w:b/>
          <w:smallCaps/>
          <w:u w:val="none"/>
        </w:rPr>
        <w:br w:type="page"/>
      </w:r>
    </w:p>
    <w:p w:rsidR="00716DCF" w:rsidRPr="004C7F04" w:rsidRDefault="00716DCF" w:rsidP="0036364D">
      <w:pPr>
        <w:pStyle w:val="Heading1"/>
        <w:spacing w:line="264" w:lineRule="auto"/>
        <w:rPr>
          <w:rFonts w:ascii="Garamond" w:hAnsi="Garamond"/>
          <w:b/>
          <w:smallCaps/>
          <w:u w:val="none"/>
        </w:rPr>
      </w:pPr>
      <w:r w:rsidRPr="004C7F04">
        <w:rPr>
          <w:rFonts w:ascii="Garamond" w:hAnsi="Garamond"/>
          <w:b/>
          <w:smallCaps/>
          <w:u w:val="none"/>
        </w:rPr>
        <w:lastRenderedPageBreak/>
        <w:t xml:space="preserve">Result </w:t>
      </w:r>
      <w:r w:rsidRPr="004C7F04">
        <w:rPr>
          <w:b/>
          <w:u w:val="none"/>
        </w:rPr>
        <w:t>≥ 200 mg/dl</w:t>
      </w:r>
      <w:r>
        <w:rPr>
          <w:b/>
          <w:u w:val="none"/>
        </w:rPr>
        <w:t xml:space="preserve"> (pt has Gestational Diabetes per </w:t>
      </w:r>
      <w:proofErr w:type="spellStart"/>
      <w:r>
        <w:rPr>
          <w:b/>
          <w:u w:val="none"/>
        </w:rPr>
        <w:t>UpToDate</w:t>
      </w:r>
      <w:proofErr w:type="spellEnd"/>
      <w:r>
        <w:rPr>
          <w:b/>
          <w:u w:val="none"/>
        </w:rPr>
        <w:t>)</w:t>
      </w:r>
    </w:p>
    <w:p w:rsidR="00716DCF" w:rsidRPr="004C7F04" w:rsidRDefault="00716DCF" w:rsidP="00716DCF">
      <w:pPr>
        <w:numPr>
          <w:ilvl w:val="0"/>
          <w:numId w:val="44"/>
        </w:numPr>
        <w:spacing w:before="20" w:after="20"/>
        <w:rPr>
          <w:rFonts w:ascii="Garamond" w:hAnsi="Garamond" w:cs="Arial"/>
        </w:rPr>
      </w:pPr>
      <w:r w:rsidRPr="004C7F04">
        <w:rPr>
          <w:rFonts w:ascii="Garamond" w:hAnsi="Garamond" w:cs="Arial"/>
          <w:b/>
        </w:rPr>
        <w:t>Documentation</w:t>
      </w:r>
      <w:r w:rsidRPr="004C7F04">
        <w:rPr>
          <w:rFonts w:ascii="Garamond" w:hAnsi="Garamond" w:cs="Arial"/>
        </w:rPr>
        <w:t xml:space="preserve">: </w:t>
      </w:r>
    </w:p>
    <w:p w:rsidR="00716DCF" w:rsidRDefault="00716DCF" w:rsidP="00716DCF">
      <w:pPr>
        <w:numPr>
          <w:ilvl w:val="1"/>
          <w:numId w:val="44"/>
        </w:numPr>
        <w:spacing w:before="20" w:after="20"/>
        <w:rPr>
          <w:rFonts w:ascii="Garamond" w:hAnsi="Garamond"/>
        </w:rPr>
      </w:pPr>
      <w:r w:rsidRPr="00E938E1">
        <w:rPr>
          <w:rFonts w:ascii="Garamond" w:hAnsi="Garamond"/>
        </w:rPr>
        <w:t xml:space="preserve">Document </w:t>
      </w:r>
      <w:r>
        <w:rPr>
          <w:rFonts w:ascii="Garamond" w:hAnsi="Garamond"/>
        </w:rPr>
        <w:t xml:space="preserve">as above in the Prenatal Detail Lab Results </w:t>
      </w:r>
      <w:r w:rsidRPr="002D0BB8">
        <w:rPr>
          <w:rFonts w:ascii="Garamond" w:hAnsi="Garamond"/>
          <w:b/>
        </w:rPr>
        <w:t>AND</w:t>
      </w:r>
    </w:p>
    <w:p w:rsidR="00716DCF" w:rsidRDefault="00716DCF" w:rsidP="00716DCF">
      <w:pPr>
        <w:numPr>
          <w:ilvl w:val="1"/>
          <w:numId w:val="44"/>
        </w:numPr>
        <w:tabs>
          <w:tab w:val="left" w:pos="360"/>
        </w:tabs>
        <w:spacing w:before="20" w:after="20"/>
        <w:rPr>
          <w:rFonts w:ascii="Garamond" w:hAnsi="Garamond"/>
        </w:rPr>
      </w:pPr>
      <w:r>
        <w:rPr>
          <w:rFonts w:ascii="Garamond" w:hAnsi="Garamond"/>
        </w:rPr>
        <w:t>Click on “GDM” in the OB Problem Section</w:t>
      </w:r>
    </w:p>
    <w:p w:rsidR="00716DCF" w:rsidRDefault="00716DCF" w:rsidP="00716DCF">
      <w:pPr>
        <w:numPr>
          <w:ilvl w:val="2"/>
          <w:numId w:val="44"/>
        </w:numPr>
        <w:tabs>
          <w:tab w:val="left" w:pos="360"/>
        </w:tabs>
        <w:spacing w:before="20" w:after="20"/>
        <w:rPr>
          <w:rFonts w:ascii="Garamond" w:hAnsi="Garamond"/>
        </w:rPr>
      </w:pPr>
      <w:r>
        <w:rPr>
          <w:rFonts w:ascii="Garamond" w:hAnsi="Garamond"/>
        </w:rPr>
        <w:t>This will create an entry in the OB Problem grid &amp; increase the Risk Level automatically.</w:t>
      </w:r>
    </w:p>
    <w:p w:rsidR="00716DCF" w:rsidRDefault="00716DCF" w:rsidP="0036364D">
      <w:pPr>
        <w:tabs>
          <w:tab w:val="left" w:pos="360"/>
        </w:tabs>
        <w:spacing w:before="20" w:after="20"/>
        <w:rPr>
          <w:rFonts w:ascii="Garamond" w:hAnsi="Garamond"/>
        </w:rPr>
      </w:pPr>
    </w:p>
    <w:p w:rsidR="00716DCF" w:rsidRPr="00E938E1" w:rsidRDefault="00716DCF" w:rsidP="0036364D">
      <w:pPr>
        <w:tabs>
          <w:tab w:val="left" w:pos="360"/>
        </w:tabs>
        <w:spacing w:before="20" w:after="20"/>
        <w:rPr>
          <w:rFonts w:ascii="Garamond" w:hAnsi="Garamond"/>
        </w:rPr>
      </w:pPr>
      <w:r>
        <w:rPr>
          <w:noProof/>
        </w:rPr>
        <mc:AlternateContent>
          <mc:Choice Requires="wps">
            <w:drawing>
              <wp:anchor distT="0" distB="0" distL="114300" distR="114300" simplePos="0" relativeHeight="251693056" behindDoc="0" locked="0" layoutInCell="1" allowOverlap="1" wp14:anchorId="72A80446" wp14:editId="32B8D7DC">
                <wp:simplePos x="0" y="0"/>
                <wp:positionH relativeFrom="column">
                  <wp:posOffset>4451350</wp:posOffset>
                </wp:positionH>
                <wp:positionV relativeFrom="paragraph">
                  <wp:posOffset>2397760</wp:posOffset>
                </wp:positionV>
                <wp:extent cx="351155" cy="248920"/>
                <wp:effectExtent l="0" t="0" r="0" b="0"/>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48920"/>
                        </a:xfrm>
                        <a:prstGeom prst="rect">
                          <a:avLst/>
                        </a:prstGeom>
                        <a:solidFill>
                          <a:srgbClr val="FFFFFF"/>
                        </a:solidFill>
                        <a:ln w="9525">
                          <a:solidFill>
                            <a:srgbClr val="FF0000"/>
                          </a:solidFill>
                          <a:miter lim="800000"/>
                          <a:headEnd/>
                          <a:tailEnd/>
                        </a:ln>
                      </wps:spPr>
                      <wps:txbx>
                        <w:txbxContent>
                          <w:p w:rsidR="00716DCF" w:rsidRDefault="00716DCF" w:rsidP="0036364D">
                            <w:pPr>
                              <w:rPr>
                                <w:b/>
                                <w:color w:val="FF0000"/>
                                <w:sz w:val="20"/>
                              </w:rPr>
                            </w:pPr>
                            <w:r>
                              <w:rPr>
                                <w:b/>
                                <w:color w:val="FF0000"/>
                                <w:sz w:val="20"/>
                              </w:rPr>
                              <w:t>6B</w:t>
                            </w:r>
                          </w:p>
                          <w:p w:rsidR="00716DCF" w:rsidRPr="0013692F" w:rsidRDefault="00716DCF" w:rsidP="0036364D">
                            <w:pPr>
                              <w:rPr>
                                <w:sz w:val="20"/>
                              </w:rPr>
                            </w:pPr>
                            <w:r>
                              <w:rPr>
                                <w:b/>
                                <w:color w:val="FF0000"/>
                                <w:sz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3" type="#_x0000_t202" style="position:absolute;margin-left:350.5pt;margin-top:188.8pt;width:27.65pt;height:1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tAlLgIAAFkEAAAOAAAAZHJzL2Uyb0RvYy54bWysVNuO0zAQfUfiHyy/07SlYduo6WrpUoS0&#10;XKRdPsBxnMTC9hjbbVK+nrHTlmpBPCDyYPkyPj5zzkzWt4NW5CCcl2BKOptMKRGGQy1NW9KvT7tX&#10;S0p8YKZmCowo6VF4ert5+WLd20LMoQNVC0cQxPiityXtQrBFlnneCc38BKwweNiA0yzg0rVZ7ViP&#10;6Fpl8+n0TdaDq60DLrzH3fvxkG4SftMIHj43jReBqJIit5BGl8YqjtlmzYrWMdtJfqLB/oGFZtLg&#10;oxeoexYY2Tv5G5SW3IGHJkw46AyaRnKRcsBsZtNn2Tx2zIqUC4rj7UUm//9g+afDF0dkjd6hPIZp&#10;9OhJDIG8hYHkq6hPb32BYY8WA8OA+xibcvX2Afg3TwxsO2Zacecc9J1gNfKbxZvZ1dURx0eQqv8I&#10;Nb7D9gES0NA4HcVDOQiiI5HjxZvIhePm63w2y3NKOB7NF8vVPHmXseJ82Tof3gvQJE5K6tD6BM4O&#10;Dz5EMqw4h8S3PChZ76RSaeHaaqscOTAsk136Ev9nYcqQvqSrfJ6P+f8FYorfnyC0DFjvSuqSLmPM&#10;qQKjau9MnaoxMKnGOVJW5iRjVG7UMAzVMDp2c7angvqIwjoY6xv7EScduB+U9FjbJfXf98wJStQH&#10;g+asZotFbIa0WOQ3qCVx1yfV9QkzHKFKGigZp9swNtDeOtl2+NJYDgbu0NBGJrGj8yOrE3+s3+TB&#10;qddig1yvU9SvP8LmJwAAAP//AwBQSwMEFAAGAAgAAAAhAIIezTzjAAAACwEAAA8AAABkcnMvZG93&#10;bnJldi54bWxMj0FLw0AUhO+C/2F5gpdiN7G6W2JeigiKll5MS8HbNvtMQrO7IbtN4793e9LjMMPM&#10;N/lqMh0bafCtswjpPAFGtnK6tTXCbvt6twTmg7Jadc4Swg95WBXXV7nKtDvbTxrLULNYYn2mEJoQ&#10;+oxzXzVklJ+7nmz0vt1gVIhyqLke1DmWm47fJ4ngRrU2LjSqp5eGqmN5MghfH+NxI91+u16LcvbO&#10;38rNNGsRb2+m5ydggabwF4YLfkSHIjId3MlqzzoEmaTxS0BYSCmAxYR8FAtgB4SHVCyBFzn//6H4&#10;BQAA//8DAFBLAQItABQABgAIAAAAIQC2gziS/gAAAOEBAAATAAAAAAAAAAAAAAAAAAAAAABbQ29u&#10;dGVudF9UeXBlc10ueG1sUEsBAi0AFAAGAAgAAAAhADj9If/WAAAAlAEAAAsAAAAAAAAAAAAAAAAA&#10;LwEAAF9yZWxzLy5yZWxzUEsBAi0AFAAGAAgAAAAhALTW0CUuAgAAWQQAAA4AAAAAAAAAAAAAAAAA&#10;LgIAAGRycy9lMm9Eb2MueG1sUEsBAi0AFAAGAAgAAAAhAIIezTzjAAAACwEAAA8AAAAAAAAAAAAA&#10;AAAAiAQAAGRycy9kb3ducmV2LnhtbFBLBQYAAAAABAAEAPMAAACYBQAAAAA=&#10;" strokecolor="red">
                <v:textbox>
                  <w:txbxContent>
                    <w:p w:rsidR="00716DCF" w:rsidRDefault="00716DCF" w:rsidP="0036364D">
                      <w:pPr>
                        <w:rPr>
                          <w:b/>
                          <w:color w:val="FF0000"/>
                          <w:sz w:val="20"/>
                        </w:rPr>
                      </w:pPr>
                      <w:r>
                        <w:rPr>
                          <w:b/>
                          <w:color w:val="FF0000"/>
                          <w:sz w:val="20"/>
                        </w:rPr>
                        <w:t>6B</w:t>
                      </w:r>
                    </w:p>
                    <w:p w:rsidR="00716DCF" w:rsidRPr="0013692F" w:rsidRDefault="00716DCF" w:rsidP="0036364D">
                      <w:pPr>
                        <w:rPr>
                          <w:sz w:val="20"/>
                        </w:rPr>
                      </w:pPr>
                      <w:r>
                        <w:rPr>
                          <w:b/>
                          <w:color w:val="FF0000"/>
                          <w:sz w:val="20"/>
                        </w:rPr>
                        <w:t>B</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83DD215" wp14:editId="76B1748C">
                <wp:simplePos x="0" y="0"/>
                <wp:positionH relativeFrom="column">
                  <wp:posOffset>3830955</wp:posOffset>
                </wp:positionH>
                <wp:positionV relativeFrom="paragraph">
                  <wp:posOffset>2477770</wp:posOffset>
                </wp:positionV>
                <wp:extent cx="577850" cy="132080"/>
                <wp:effectExtent l="0" t="0" r="0" b="0"/>
                <wp:wrapNone/>
                <wp:docPr id="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132080"/>
                        </a:xfrm>
                        <a:prstGeom prst="leftArrow">
                          <a:avLst>
                            <a:gd name="adj1" fmla="val 50000"/>
                            <a:gd name="adj2" fmla="val 10937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66" style="position:absolute;margin-left:301.65pt;margin-top:195.1pt;width:45.5pt;height:1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t1QgIAAJMEAAAOAAAAZHJzL2Uyb0RvYy54bWysVNtu2zAMfR+wfxD0vtpO6yUx4hRFuwwD&#10;uq1Atw9gJDnWptskJU739aVlJ3O7t2F5EEiTPLwcMqvro1bkIHyQ1tS0uMgpEYZZLs2upt+/bd4t&#10;KAkRDAdljajpkwj0ev32zapzlZjZ1iouPEEQE6rO1bSN0VVZFlgrNIQL64RBY2O9hoiq32XcQ4fo&#10;WmWzPH+fddZz5y0TIeDXu8FI1wm/aQSLX5smiEhUTbG2mF6f3m3/ZusVVDsPrpVsLAP+oQoN0mDS&#10;M9QdRCB7L/+C0pJ5G2wTL5jVmW0ayUTqAbsp8lfdPLbgROoFhxPceUzh/8GyL4cHTySv6ZISAxop&#10;utlHmzKTctHPp3OhQrdH9+D7DoO7t+xnIMbetmB24sZ727UCOFZV9P7Zi4BeCRhKtt1nyxEeED6N&#10;6th43QPiEMgxMfJ0ZkQcI2H4sZzPFyXyxtBUXM7yRWIsg+oU7HyIH4XVpBdqqkQTU0EpAxzuQ0ys&#10;8LE34D8KShqtkOQDKFLm+BuXYOIzm/oU+fJyXqbOoBohsYJT5jQTqyTfSKWS4nfbW+UJ4td0szll&#10;wJAwdVOGdDj1clamWl/YwhSiBxiKfA2hZcTjUVLXdHF2gqon44PhabUjSDXIGKzMyE5PyEDs1vIn&#10;JMfb4TLwklForf9NSYdXUdPwaw9eUKI+GSR4WVxd9WeUlKtyPkPFTy3bqQUMQ6iaRkoG8TYOp7d3&#10;Xu5azFSk3o3td66R8bQ9Q1Vjsbj5KL04ramevP78l6yfAQAA//8DAFBLAwQUAAYACAAAACEAULZx&#10;XOAAAAALAQAADwAAAGRycy9kb3ducmV2LnhtbEyPwU7DMAyG70i8Q2QkLoglXafCStMJhjghkNbu&#10;AbLGtBWNUzXZ1r095gRH278+f3+xmd0gTjiF3pOGZKFAIDXe9tRq2Ndv948gQjRkzeAJNVwwwKa8&#10;vipMbv2ZdniqYisYQiE3GroYx1zK0HToTFj4EYlvX35yJvI4tdJO5sxwN8ilUpl0pif+0JkRtx02&#10;39XRaVhtd7V7qOv93cerfZGxrz7f7UXr25v5+QlExDn+heFXn9WhZKeDP5INYtCQqTTlqIZ0rZYg&#10;OJGtV7w5MD5JFMiykP87lD8AAAD//wMAUEsBAi0AFAAGAAgAAAAhALaDOJL+AAAA4QEAABMAAAAA&#10;AAAAAAAAAAAAAAAAAFtDb250ZW50X1R5cGVzXS54bWxQSwECLQAUAAYACAAAACEAOP0h/9YAAACU&#10;AQAACwAAAAAAAAAAAAAAAAAvAQAAX3JlbHMvLnJlbHNQSwECLQAUAAYACAAAACEAZBALdUICAACT&#10;BAAADgAAAAAAAAAAAAAAAAAuAgAAZHJzL2Uyb0RvYy54bWxQSwECLQAUAAYACAAAACEAULZxXOAA&#10;AAALAQAADwAAAAAAAAAAAAAAAACcBAAAZHJzL2Rvd25yZXYueG1sUEsFBgAAAAAEAAQA8wAAAKkF&#10;AAAAAA==&#10;" fillcolor="red"/>
            </w:pict>
          </mc:Fallback>
        </mc:AlternateContent>
      </w:r>
      <w:r>
        <w:rPr>
          <w:noProof/>
        </w:rPr>
        <w:drawing>
          <wp:inline distT="0" distB="0" distL="0" distR="0" wp14:anchorId="10D127E8" wp14:editId="42F4AB4D">
            <wp:extent cx="5949950" cy="47574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9950" cy="4757420"/>
                    </a:xfrm>
                    <a:prstGeom prst="rect">
                      <a:avLst/>
                    </a:prstGeom>
                    <a:noFill/>
                    <a:ln>
                      <a:noFill/>
                    </a:ln>
                  </pic:spPr>
                </pic:pic>
              </a:graphicData>
            </a:graphic>
          </wp:inline>
        </w:drawing>
      </w:r>
    </w:p>
    <w:p w:rsidR="00716DCF" w:rsidRPr="000F270B" w:rsidRDefault="00716DCF" w:rsidP="0036364D">
      <w:pPr>
        <w:tabs>
          <w:tab w:val="left" w:pos="360"/>
        </w:tabs>
        <w:spacing w:before="20" w:after="20"/>
        <w:ind w:left="720"/>
      </w:pPr>
      <w:r>
        <w:rPr>
          <w:noProof/>
        </w:rPr>
        <mc:AlternateContent>
          <mc:Choice Requires="wps">
            <w:drawing>
              <wp:anchor distT="0" distB="0" distL="114300" distR="114300" simplePos="0" relativeHeight="251677696" behindDoc="0" locked="0" layoutInCell="1" allowOverlap="1" wp14:anchorId="582AB8BB" wp14:editId="79FDB080">
                <wp:simplePos x="0" y="0"/>
                <wp:positionH relativeFrom="column">
                  <wp:posOffset>1485900</wp:posOffset>
                </wp:positionH>
                <wp:positionV relativeFrom="paragraph">
                  <wp:posOffset>3263900</wp:posOffset>
                </wp:positionV>
                <wp:extent cx="800100" cy="0"/>
                <wp:effectExtent l="0" t="0" r="0" b="0"/>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57pt" to="180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F/MQIAAFUEAAAOAAAAZHJzL2Uyb0RvYy54bWysVE2P0zAQvSPxHyzf2yQlW9qo6QolDRwK&#10;VNrdH+DaTmPh2JbtNq0Q/52x+wFlLwiRgzOOZ968eTPO4vHYS3Tg1gmtSpyNU4y4opoJtSvxy3Mz&#10;mmHkPFGMSK14iU/c4cfl2zeLwRR8ojstGbcIQJQrBlPizntTJImjHe+JG2vDFRy22vbEw9buEmbJ&#10;AOi9TCZpOk0GbZmxmnLn4Gt9PsTLiN+2nPqvbeu4R7LEwM3H1cZ1G9ZkuSDFzhLTCXqhQf6BRU+E&#10;gqQ3qJp4gvZWvILqBbXa6daPqe4T3baC8lgDVJOlf1Tz1BHDYy0gjjM3mdz/g6VfDhuLBCsxNEqR&#10;Hlq0FoqjLAvSDMYV4FGpjQ3F0aN6MmtNvzmkdNURteOR4vPJQFyMSO5CwsYZSLAdPmsGPmTvddTp&#10;2NoetVKYTyEwgIMW6Bgbc7o1hh89ovBxloI40D56PUpIERBCnLHOf+S6R8EosQT2EY8c1s5DDeB6&#10;dQnuSjdCyth2qdAA2efpQxojnJaChdPg5+xuW0mLDgQmp2lSeIIigHbnZvVesYjWccJWF9sTIcFG&#10;PgrjrQCpJMchXc8ZRpLDZQnWGVGqkBGKBcYX6zw83+fpfDVbzfJRPpmuRnla16MPTZWPpk32/qF+&#10;V1dVnf0I5LO86ARjXAX+10HO8r8blMuVOo/gbZRvSiX36FEEIHt9R9Kx76HV56HZanba2FBdGAGY&#10;3eh8uWfhcvy+j16//gbLnwAAAP//AwBQSwMEFAAGAAgAAAAhAC+ptTveAAAACwEAAA8AAABkcnMv&#10;ZG93bnJldi54bWxMj0FPwzAMhe9I/IfISNxYsm5UU9d0mia4cEFsCK5ZY9pC45Qm3br9ejwJCW7P&#10;9tPz9/LV6FpxwD40njRMJwoEUultQ5WG193j3QJEiIasaT2hhhMGWBXXV7nJrD/SCx62sRIcQiEz&#10;GuoYu0zKUNboTJj4DolvH753JvLYV9L25sjhrpWJUql0piH+UJsONzWWX9vBaTivU/WWlA/uHL7n&#10;z++fZDbD6Unr25txvQQRcYx/ZrjgMzoUzLT3A9kgWg3JbM5doob76UWwY5YqFvvfjSxy+b9D8QMA&#10;AP//AwBQSwECLQAUAAYACAAAACEAtoM4kv4AAADhAQAAEwAAAAAAAAAAAAAAAAAAAAAAW0NvbnRl&#10;bnRfVHlwZXNdLnhtbFBLAQItABQABgAIAAAAIQA4/SH/1gAAAJQBAAALAAAAAAAAAAAAAAAAAC8B&#10;AABfcmVscy8ucmVsc1BLAQItABQABgAIAAAAIQAJtTF/MQIAAFUEAAAOAAAAAAAAAAAAAAAAAC4C&#10;AABkcnMvZTJvRG9jLnhtbFBLAQItABQABgAIAAAAIQAvqbU73gAAAAsBAAAPAAAAAAAAAAAAAAAA&#10;AIsEAABkcnMvZG93bnJldi54bWxQSwUGAAAAAAQABADzAAAAlgUAAAAA&#10;" strokecolor="red" strokeweight="1.5pt">
                <v:stroke endarrow="block"/>
              </v:line>
            </w:pict>
          </mc:Fallback>
        </mc:AlternateContent>
      </w:r>
    </w:p>
    <w:p w:rsidR="00716DCF" w:rsidRPr="00E938E1" w:rsidRDefault="00716DCF" w:rsidP="0036364D">
      <w:pPr>
        <w:spacing w:before="20" w:after="20"/>
        <w:ind w:left="1800"/>
        <w:rPr>
          <w:rFonts w:ascii="Garamond" w:hAnsi="Garamond" w:cs="Arial"/>
        </w:rPr>
      </w:pPr>
    </w:p>
    <w:p w:rsidR="00716DCF" w:rsidRDefault="00716DCF">
      <w:pPr>
        <w:rPr>
          <w:rFonts w:ascii="Garamond" w:hAnsi="Garamond"/>
          <w:b/>
          <w:bCs/>
          <w:smallCaps/>
          <w:sz w:val="28"/>
          <w:u w:val="single"/>
        </w:rPr>
      </w:pPr>
      <w:r>
        <w:rPr>
          <w:rFonts w:ascii="Garamond" w:hAnsi="Garamond"/>
          <w:smallCaps/>
          <w:sz w:val="28"/>
          <w:u w:val="single"/>
        </w:rPr>
        <w:br w:type="page"/>
      </w:r>
    </w:p>
    <w:p w:rsidR="00716DCF" w:rsidRPr="000E2C08" w:rsidRDefault="00716DCF" w:rsidP="004324CF">
      <w:pPr>
        <w:pStyle w:val="Title"/>
        <w:tabs>
          <w:tab w:val="left" w:pos="1620"/>
        </w:tabs>
        <w:spacing w:before="20" w:after="20"/>
        <w:rPr>
          <w:rFonts w:ascii="Garamond" w:hAnsi="Garamond"/>
          <w:smallCaps/>
          <w:szCs w:val="28"/>
          <w:u w:val="single"/>
        </w:rPr>
      </w:pPr>
      <w:r>
        <w:rPr>
          <w:rFonts w:ascii="Garamond" w:hAnsi="Garamond"/>
          <w:smallCaps/>
          <w:sz w:val="28"/>
          <w:u w:val="single"/>
        </w:rPr>
        <w:lastRenderedPageBreak/>
        <w:t>3.1 Conjunctivitis</w:t>
      </w:r>
    </w:p>
    <w:p w:rsidR="00716DCF" w:rsidRPr="00073733" w:rsidRDefault="00716DCF" w:rsidP="004324CF">
      <w:pPr>
        <w:pStyle w:val="Subtitle"/>
        <w:spacing w:before="20" w:after="20" w:line="240" w:lineRule="auto"/>
        <w:rPr>
          <w:b/>
          <w:smallCaps/>
          <w:u w:val="none"/>
        </w:rPr>
      </w:pPr>
      <w:r w:rsidRPr="00073733">
        <w:rPr>
          <w:b/>
          <w:smallCaps/>
          <w:u w:val="none"/>
        </w:rPr>
        <w:t xml:space="preserve">Subjective </w:t>
      </w:r>
    </w:p>
    <w:p w:rsidR="00716DCF" w:rsidRPr="0055639C" w:rsidRDefault="00716DCF" w:rsidP="00716DCF">
      <w:pPr>
        <w:pStyle w:val="Subtitle"/>
        <w:numPr>
          <w:ilvl w:val="0"/>
          <w:numId w:val="7"/>
        </w:numPr>
        <w:tabs>
          <w:tab w:val="clear" w:pos="1080"/>
          <w:tab w:val="num" w:pos="360"/>
        </w:tabs>
        <w:spacing w:before="20" w:after="20" w:line="240" w:lineRule="auto"/>
        <w:ind w:left="360"/>
        <w:rPr>
          <w:b/>
          <w:u w:val="none"/>
        </w:rPr>
      </w:pPr>
      <w:r w:rsidRPr="0055639C">
        <w:rPr>
          <w:b/>
          <w:u w:val="none"/>
        </w:rPr>
        <w:t>Document:</w:t>
      </w:r>
    </w:p>
    <w:p w:rsidR="00716DCF" w:rsidRPr="00073733" w:rsidRDefault="00716DCF" w:rsidP="00716DCF">
      <w:pPr>
        <w:pStyle w:val="Subtitle"/>
        <w:numPr>
          <w:ilvl w:val="1"/>
          <w:numId w:val="7"/>
        </w:numPr>
        <w:tabs>
          <w:tab w:val="clear" w:pos="1800"/>
          <w:tab w:val="num" w:pos="1080"/>
        </w:tabs>
        <w:spacing w:before="20" w:after="20" w:line="240" w:lineRule="auto"/>
        <w:ind w:left="1080"/>
        <w:rPr>
          <w:u w:val="none"/>
        </w:rPr>
      </w:pPr>
      <w:proofErr w:type="gramStart"/>
      <w:r>
        <w:rPr>
          <w:u w:val="none"/>
        </w:rPr>
        <w:t xml:space="preserve">Presence, </w:t>
      </w:r>
      <w:r w:rsidRPr="00073733">
        <w:rPr>
          <w:u w:val="none"/>
        </w:rPr>
        <w:t xml:space="preserve">history and duration of </w:t>
      </w:r>
      <w:r>
        <w:rPr>
          <w:u w:val="none"/>
        </w:rPr>
        <w:t xml:space="preserve">watery, </w:t>
      </w:r>
      <w:r w:rsidRPr="00073733">
        <w:rPr>
          <w:u w:val="none"/>
        </w:rPr>
        <w:t>mucoid or purulent discharge from the eye, crusting of the eyelids in the morning, redness, and irritation of eyes.</w:t>
      </w:r>
      <w:proofErr w:type="gramEnd"/>
      <w:r w:rsidRPr="00073733">
        <w:rPr>
          <w:u w:val="none"/>
        </w:rPr>
        <w:t xml:space="preserve"> </w:t>
      </w:r>
    </w:p>
    <w:p w:rsidR="00716DCF" w:rsidRPr="00073733" w:rsidRDefault="00716DCF" w:rsidP="00716DCF">
      <w:pPr>
        <w:numPr>
          <w:ilvl w:val="1"/>
          <w:numId w:val="7"/>
        </w:numPr>
        <w:tabs>
          <w:tab w:val="clear" w:pos="1800"/>
          <w:tab w:val="num" w:pos="1080"/>
        </w:tabs>
        <w:spacing w:before="20" w:after="20"/>
        <w:ind w:left="1080"/>
      </w:pPr>
      <w:r>
        <w:t>S</w:t>
      </w:r>
      <w:r w:rsidRPr="00073733">
        <w:t xml:space="preserve">ymptoms of allergies (i.e. runny nose, itchy </w:t>
      </w:r>
      <w:r>
        <w:t xml:space="preserve">watery </w:t>
      </w:r>
      <w:r w:rsidRPr="00073733">
        <w:t xml:space="preserve">eyes, </w:t>
      </w:r>
      <w:r>
        <w:t>sneezing</w:t>
      </w:r>
      <w:r w:rsidRPr="00073733">
        <w:t>)</w:t>
      </w:r>
    </w:p>
    <w:p w:rsidR="00716DCF" w:rsidRPr="00073733" w:rsidRDefault="00716DCF" w:rsidP="00716DCF">
      <w:pPr>
        <w:numPr>
          <w:ilvl w:val="1"/>
          <w:numId w:val="7"/>
        </w:numPr>
        <w:tabs>
          <w:tab w:val="clear" w:pos="1800"/>
          <w:tab w:val="num" w:pos="1080"/>
        </w:tabs>
        <w:spacing w:before="20" w:after="20"/>
        <w:ind w:left="1080"/>
      </w:pPr>
      <w:r>
        <w:t>S</w:t>
      </w:r>
      <w:r w:rsidRPr="00073733">
        <w:t xml:space="preserve">ymptoms of </w:t>
      </w:r>
      <w:r>
        <w:t>upper respiratory infection</w:t>
      </w:r>
      <w:r w:rsidRPr="00073733">
        <w:t xml:space="preserve"> (i.e. runny nose, cough, fever, </w:t>
      </w:r>
      <w:r>
        <w:t>sore throat)</w:t>
      </w:r>
    </w:p>
    <w:p w:rsidR="00716DCF" w:rsidRDefault="00716DCF" w:rsidP="00716DCF">
      <w:pPr>
        <w:numPr>
          <w:ilvl w:val="0"/>
          <w:numId w:val="50"/>
        </w:numPr>
        <w:spacing w:before="20" w:after="20"/>
      </w:pPr>
      <w:r>
        <w:t>E</w:t>
      </w:r>
      <w:r w:rsidRPr="00073733">
        <w:t xml:space="preserve">xposure </w:t>
      </w:r>
      <w:r>
        <w:t xml:space="preserve">to other people </w:t>
      </w:r>
      <w:r w:rsidRPr="00073733">
        <w:t>with symptoms</w:t>
      </w:r>
    </w:p>
    <w:p w:rsidR="00716DCF" w:rsidRPr="00073733" w:rsidRDefault="00716DCF" w:rsidP="00716DCF">
      <w:pPr>
        <w:numPr>
          <w:ilvl w:val="0"/>
          <w:numId w:val="50"/>
        </w:numPr>
        <w:spacing w:before="20" w:after="20"/>
      </w:pPr>
      <w:r>
        <w:rPr>
          <w:b/>
        </w:rPr>
        <w:t>Absence of</w:t>
      </w:r>
      <w:r w:rsidRPr="00073733">
        <w:rPr>
          <w:b/>
        </w:rPr>
        <w:t xml:space="preserve"> eye pain, photophobia, </w:t>
      </w:r>
      <w:r>
        <w:rPr>
          <w:b/>
        </w:rPr>
        <w:t xml:space="preserve">significant </w:t>
      </w:r>
      <w:r w:rsidRPr="00073733">
        <w:rPr>
          <w:b/>
        </w:rPr>
        <w:t>vision changes or history</w:t>
      </w:r>
      <w:r w:rsidRPr="00073733">
        <w:t xml:space="preserve"> </w:t>
      </w:r>
      <w:r w:rsidRPr="00073733">
        <w:rPr>
          <w:b/>
        </w:rPr>
        <w:t>of eye trauma</w:t>
      </w:r>
    </w:p>
    <w:p w:rsidR="00716DCF" w:rsidRPr="00127D83" w:rsidRDefault="00716DCF" w:rsidP="004324CF">
      <w:pPr>
        <w:pStyle w:val="Heading2"/>
        <w:spacing w:before="20" w:after="20" w:line="240" w:lineRule="auto"/>
        <w:rPr>
          <w:rFonts w:ascii="Garamond" w:hAnsi="Garamond"/>
          <w:b w:val="0"/>
          <w:i w:val="0"/>
          <w:smallCaps/>
          <w:sz w:val="16"/>
          <w:szCs w:val="16"/>
        </w:rPr>
      </w:pPr>
    </w:p>
    <w:p w:rsidR="00716DCF" w:rsidRPr="006C2085" w:rsidRDefault="00716DCF" w:rsidP="004324CF">
      <w:pPr>
        <w:pStyle w:val="Heading1"/>
        <w:spacing w:before="20" w:after="20" w:line="240" w:lineRule="auto"/>
        <w:rPr>
          <w:rFonts w:ascii="Garamond" w:hAnsi="Garamond"/>
          <w:b/>
          <w:smallCaps/>
          <w:u w:val="none"/>
        </w:rPr>
      </w:pPr>
      <w:r w:rsidRPr="006C2085">
        <w:rPr>
          <w:rFonts w:ascii="Garamond" w:hAnsi="Garamond"/>
          <w:b/>
          <w:smallCaps/>
          <w:u w:val="none"/>
        </w:rPr>
        <w:t>Objective</w:t>
      </w:r>
    </w:p>
    <w:p w:rsidR="00716DCF" w:rsidRPr="006C2085" w:rsidRDefault="00716DCF" w:rsidP="000E2C08">
      <w:r w:rsidRPr="006C2085">
        <w:t>Acute conjunctivitis is usually a benign, self-limiting condition or one that is easily treated. There are three different etiologies for conjunctivitis: viral, bacterial, and allergic. Although most studies suggest that the majority of cases are bacterial, clinical experience suggests that most conjunctivitis is largely viral. Below are some pointers for being able to distinguish between the types:</w:t>
      </w:r>
    </w:p>
    <w:p w:rsidR="00716DCF" w:rsidRPr="006C2085" w:rsidRDefault="00716DCF" w:rsidP="000E2C08"/>
    <w:p w:rsidR="00716DCF" w:rsidRPr="006C2085" w:rsidRDefault="00716DCF" w:rsidP="00716DCF">
      <w:pPr>
        <w:numPr>
          <w:ilvl w:val="0"/>
          <w:numId w:val="45"/>
        </w:numPr>
      </w:pPr>
      <w:r w:rsidRPr="006C2085">
        <w:rPr>
          <w:u w:val="single"/>
        </w:rPr>
        <w:t>Bacterial</w:t>
      </w:r>
    </w:p>
    <w:p w:rsidR="00716DCF" w:rsidRPr="006C2085" w:rsidRDefault="00716DCF" w:rsidP="00716DCF">
      <w:pPr>
        <w:numPr>
          <w:ilvl w:val="1"/>
          <w:numId w:val="45"/>
        </w:numPr>
      </w:pPr>
      <w:r w:rsidRPr="006C2085">
        <w:t xml:space="preserve">Usually </w:t>
      </w:r>
      <w:r w:rsidRPr="006C2085">
        <w:rPr>
          <w:b/>
        </w:rPr>
        <w:t xml:space="preserve">unilateral </w:t>
      </w:r>
      <w:r w:rsidRPr="006C2085">
        <w:t>in presentation</w:t>
      </w:r>
    </w:p>
    <w:p w:rsidR="00716DCF" w:rsidRPr="006C2085" w:rsidRDefault="00716DCF" w:rsidP="00716DCF">
      <w:pPr>
        <w:numPr>
          <w:ilvl w:val="1"/>
          <w:numId w:val="45"/>
        </w:numPr>
      </w:pPr>
      <w:r w:rsidRPr="006C2085">
        <w:rPr>
          <w:u w:val="single"/>
        </w:rPr>
        <w:t>Thick</w:t>
      </w:r>
      <w:r w:rsidRPr="006C2085">
        <w:t>, purulent, yellow, green or white discharge</w:t>
      </w:r>
    </w:p>
    <w:p w:rsidR="00716DCF" w:rsidRPr="006C2085" w:rsidRDefault="00716DCF" w:rsidP="00716DCF">
      <w:pPr>
        <w:numPr>
          <w:ilvl w:val="1"/>
          <w:numId w:val="45"/>
        </w:numPr>
      </w:pPr>
      <w:r w:rsidRPr="006C2085">
        <w:t>Discharge located at lid margins and corners of eye and tends to re-appear within minutes of wiping</w:t>
      </w:r>
    </w:p>
    <w:p w:rsidR="00716DCF" w:rsidRPr="006C2085" w:rsidRDefault="00716DCF" w:rsidP="00716DCF">
      <w:pPr>
        <w:numPr>
          <w:ilvl w:val="1"/>
          <w:numId w:val="45"/>
        </w:numPr>
      </w:pPr>
      <w:r w:rsidRPr="006C2085">
        <w:t>More common in children than adults</w:t>
      </w:r>
    </w:p>
    <w:p w:rsidR="00716DCF" w:rsidRPr="006C2085" w:rsidRDefault="00716DCF" w:rsidP="00716DCF">
      <w:pPr>
        <w:numPr>
          <w:ilvl w:val="1"/>
          <w:numId w:val="45"/>
        </w:numPr>
      </w:pPr>
      <w:r w:rsidRPr="006C2085">
        <w:t>Redness or erythema</w:t>
      </w:r>
    </w:p>
    <w:p w:rsidR="00716DCF" w:rsidRPr="006C2085" w:rsidRDefault="00716DCF" w:rsidP="00716DCF">
      <w:pPr>
        <w:numPr>
          <w:ilvl w:val="1"/>
          <w:numId w:val="45"/>
        </w:numPr>
      </w:pPr>
      <w:r w:rsidRPr="006C2085">
        <w:t xml:space="preserve">Patient will likely report that one or both eyes </w:t>
      </w:r>
      <w:proofErr w:type="gramStart"/>
      <w:r w:rsidRPr="006C2085">
        <w:t>was</w:t>
      </w:r>
      <w:proofErr w:type="gramEnd"/>
      <w:r w:rsidRPr="006C2085">
        <w:t xml:space="preserve"> “stuck shut” upon waking. (AM crusting) *This finding alone is not specific to bacterial conjunctivitis.</w:t>
      </w:r>
    </w:p>
    <w:p w:rsidR="00716DCF" w:rsidRPr="006C2085" w:rsidRDefault="00716DCF" w:rsidP="000A3C65"/>
    <w:p w:rsidR="00716DCF" w:rsidRPr="006C2085" w:rsidRDefault="00716DCF" w:rsidP="000A3C65"/>
    <w:p w:rsidR="00716DCF" w:rsidRPr="006C2085" w:rsidRDefault="00716DCF" w:rsidP="00716DCF">
      <w:pPr>
        <w:numPr>
          <w:ilvl w:val="0"/>
          <w:numId w:val="45"/>
        </w:numPr>
      </w:pPr>
      <w:r w:rsidRPr="006C2085">
        <w:rPr>
          <w:u w:val="single"/>
        </w:rPr>
        <w:t>Viral</w:t>
      </w:r>
    </w:p>
    <w:p w:rsidR="00716DCF" w:rsidRPr="006C2085" w:rsidRDefault="00716DCF" w:rsidP="00716DCF">
      <w:pPr>
        <w:numPr>
          <w:ilvl w:val="1"/>
          <w:numId w:val="45"/>
        </w:numPr>
      </w:pPr>
      <w:r w:rsidRPr="006C2085">
        <w:t>Usually bilateral in presentation</w:t>
      </w:r>
    </w:p>
    <w:p w:rsidR="00716DCF" w:rsidRPr="006C2085" w:rsidRDefault="00716DCF" w:rsidP="00716DCF">
      <w:pPr>
        <w:numPr>
          <w:ilvl w:val="1"/>
          <w:numId w:val="45"/>
        </w:numPr>
      </w:pPr>
      <w:r w:rsidRPr="006C2085">
        <w:t xml:space="preserve">Scant, watery or </w:t>
      </w:r>
      <w:proofErr w:type="spellStart"/>
      <w:r w:rsidRPr="006C2085">
        <w:t>mucoserous</w:t>
      </w:r>
      <w:proofErr w:type="spellEnd"/>
      <w:r w:rsidRPr="006C2085">
        <w:t xml:space="preserve"> discharge</w:t>
      </w:r>
    </w:p>
    <w:p w:rsidR="00716DCF" w:rsidRPr="006C2085" w:rsidRDefault="00716DCF" w:rsidP="00716DCF">
      <w:pPr>
        <w:numPr>
          <w:ilvl w:val="1"/>
          <w:numId w:val="45"/>
        </w:numPr>
      </w:pPr>
      <w:r w:rsidRPr="006C2085">
        <w:t>Discharge not always immediately apparent; often clinician has to pull down lower lid to observe exudate</w:t>
      </w:r>
    </w:p>
    <w:p w:rsidR="00716DCF" w:rsidRPr="006C2085" w:rsidRDefault="00716DCF" w:rsidP="00716DCF">
      <w:pPr>
        <w:numPr>
          <w:ilvl w:val="1"/>
          <w:numId w:val="45"/>
        </w:numPr>
      </w:pPr>
      <w:r w:rsidRPr="006C2085">
        <w:t>History of other URI symptoms (cough, sore throat, nasal congestion)</w:t>
      </w:r>
    </w:p>
    <w:p w:rsidR="00716DCF" w:rsidRPr="006C2085" w:rsidRDefault="00716DCF" w:rsidP="00716DCF">
      <w:pPr>
        <w:numPr>
          <w:ilvl w:val="1"/>
          <w:numId w:val="45"/>
        </w:numPr>
      </w:pPr>
      <w:r w:rsidRPr="006C2085">
        <w:t>Patient may report “sandy, gritty or burning” feeling in one or both eyes</w:t>
      </w:r>
    </w:p>
    <w:p w:rsidR="00716DCF" w:rsidRPr="006C2085" w:rsidRDefault="00716DCF" w:rsidP="00716DCF">
      <w:pPr>
        <w:numPr>
          <w:ilvl w:val="1"/>
          <w:numId w:val="45"/>
        </w:numPr>
      </w:pPr>
      <w:r w:rsidRPr="006C2085">
        <w:t>Report of AM crusting (eye “stuck shut”)</w:t>
      </w:r>
    </w:p>
    <w:p w:rsidR="00716DCF" w:rsidRPr="006C2085" w:rsidRDefault="00716DCF" w:rsidP="00716DCF">
      <w:pPr>
        <w:numPr>
          <w:ilvl w:val="1"/>
          <w:numId w:val="45"/>
        </w:numPr>
      </w:pPr>
      <w:r w:rsidRPr="006C2085">
        <w:t>Erythema</w:t>
      </w:r>
    </w:p>
    <w:p w:rsidR="00716DCF" w:rsidRPr="006C2085" w:rsidRDefault="00716DCF" w:rsidP="000A3C65"/>
    <w:p w:rsidR="00716DCF" w:rsidRPr="006C2085" w:rsidRDefault="00716DCF" w:rsidP="000A3C65"/>
    <w:p w:rsidR="00716DCF" w:rsidRPr="006C2085" w:rsidRDefault="00716DCF" w:rsidP="00716DCF">
      <w:pPr>
        <w:numPr>
          <w:ilvl w:val="0"/>
          <w:numId w:val="46"/>
        </w:numPr>
      </w:pPr>
      <w:r w:rsidRPr="006C2085">
        <w:rPr>
          <w:u w:val="single"/>
        </w:rPr>
        <w:t>Allergic</w:t>
      </w:r>
    </w:p>
    <w:p w:rsidR="00716DCF" w:rsidRPr="006C2085" w:rsidRDefault="00716DCF" w:rsidP="00716DCF">
      <w:pPr>
        <w:numPr>
          <w:ilvl w:val="1"/>
          <w:numId w:val="46"/>
        </w:numPr>
      </w:pPr>
      <w:r w:rsidRPr="006C2085">
        <w:t>Usually bilateral in presentation</w:t>
      </w:r>
    </w:p>
    <w:p w:rsidR="00716DCF" w:rsidRPr="006C2085" w:rsidRDefault="00716DCF" w:rsidP="00716DCF">
      <w:pPr>
        <w:numPr>
          <w:ilvl w:val="1"/>
          <w:numId w:val="46"/>
        </w:numPr>
      </w:pPr>
      <w:r w:rsidRPr="006C2085">
        <w:t>Bilateral erythema often observed</w:t>
      </w:r>
    </w:p>
    <w:p w:rsidR="00716DCF" w:rsidRPr="006C2085" w:rsidRDefault="00716DCF" w:rsidP="00716DCF">
      <w:pPr>
        <w:numPr>
          <w:ilvl w:val="1"/>
          <w:numId w:val="46"/>
        </w:numPr>
      </w:pPr>
      <w:r w:rsidRPr="006C2085">
        <w:t>History of seasonal allergies</w:t>
      </w:r>
    </w:p>
    <w:p w:rsidR="00716DCF" w:rsidRPr="006C2085" w:rsidRDefault="00716DCF" w:rsidP="00716DCF">
      <w:pPr>
        <w:numPr>
          <w:ilvl w:val="1"/>
          <w:numId w:val="46"/>
        </w:numPr>
      </w:pPr>
      <w:r w:rsidRPr="006C2085">
        <w:t>Tearing or watery discharge</w:t>
      </w:r>
    </w:p>
    <w:p w:rsidR="00716DCF" w:rsidRPr="006C2085" w:rsidRDefault="00716DCF" w:rsidP="00716DCF">
      <w:pPr>
        <w:numPr>
          <w:ilvl w:val="1"/>
          <w:numId w:val="46"/>
        </w:numPr>
      </w:pPr>
      <w:r w:rsidRPr="006C2085">
        <w:t>**Itching (this is the cardinal sign of allergic conjunctivitis)</w:t>
      </w:r>
    </w:p>
    <w:p w:rsidR="00716DCF" w:rsidRPr="006C2085" w:rsidRDefault="00716DCF" w:rsidP="00073733">
      <w:pPr>
        <w:ind w:left="3240"/>
      </w:pPr>
    </w:p>
    <w:p w:rsidR="00716DCF" w:rsidRPr="006C2085" w:rsidRDefault="00716DCF" w:rsidP="000E2C08"/>
    <w:p w:rsidR="00716DCF" w:rsidRPr="006C2085" w:rsidRDefault="00716DCF" w:rsidP="006032A8">
      <w:pPr>
        <w:rPr>
          <w:b/>
          <w:color w:val="FF0000"/>
        </w:rPr>
      </w:pPr>
      <w:r w:rsidRPr="006C2085">
        <w:rPr>
          <w:b/>
          <w:color w:val="FF0000"/>
        </w:rPr>
        <w:t xml:space="preserve">SIGNS AND SYMPTOMS </w:t>
      </w:r>
      <w:r w:rsidRPr="006C2085">
        <w:rPr>
          <w:b/>
          <w:color w:val="FF0000"/>
        </w:rPr>
        <w:tab/>
        <w:t>WHICH REQUIRE THE IMMEDIATE ATTENTION OF A PROVIDER</w:t>
      </w:r>
    </w:p>
    <w:p w:rsidR="00716DCF" w:rsidRPr="006C2085" w:rsidRDefault="00716DCF" w:rsidP="00716DCF">
      <w:pPr>
        <w:numPr>
          <w:ilvl w:val="0"/>
          <w:numId w:val="47"/>
        </w:numPr>
        <w:rPr>
          <w:b/>
        </w:rPr>
      </w:pPr>
      <w:r w:rsidRPr="006C2085">
        <w:rPr>
          <w:color w:val="FF0000"/>
        </w:rPr>
        <w:t>Profuse, purulent discharge to the point where the amount of discharge is “striking”</w:t>
      </w:r>
    </w:p>
    <w:p w:rsidR="00716DCF" w:rsidRPr="006C2085" w:rsidRDefault="00716DCF" w:rsidP="00716DCF">
      <w:pPr>
        <w:numPr>
          <w:ilvl w:val="0"/>
          <w:numId w:val="47"/>
        </w:numPr>
        <w:rPr>
          <w:b/>
        </w:rPr>
      </w:pPr>
      <w:r w:rsidRPr="006C2085">
        <w:rPr>
          <w:color w:val="FF0000"/>
        </w:rPr>
        <w:t>Eye is tender to palpation</w:t>
      </w:r>
    </w:p>
    <w:p w:rsidR="00716DCF" w:rsidRPr="006C2085" w:rsidRDefault="00716DCF" w:rsidP="00716DCF">
      <w:pPr>
        <w:numPr>
          <w:ilvl w:val="0"/>
          <w:numId w:val="47"/>
        </w:numPr>
        <w:rPr>
          <w:b/>
        </w:rPr>
      </w:pPr>
      <w:r w:rsidRPr="006C2085">
        <w:rPr>
          <w:color w:val="FF0000"/>
        </w:rPr>
        <w:t>Generalized edema of the affected lid</w:t>
      </w:r>
    </w:p>
    <w:p w:rsidR="00716DCF" w:rsidRPr="006C2085" w:rsidRDefault="00716DCF" w:rsidP="00716DCF">
      <w:pPr>
        <w:numPr>
          <w:ilvl w:val="0"/>
          <w:numId w:val="47"/>
        </w:numPr>
        <w:rPr>
          <w:b/>
        </w:rPr>
      </w:pPr>
      <w:r w:rsidRPr="006C2085">
        <w:rPr>
          <w:color w:val="FF0000"/>
        </w:rPr>
        <w:t>Visual changes</w:t>
      </w:r>
    </w:p>
    <w:p w:rsidR="00716DCF" w:rsidRPr="006C2085" w:rsidRDefault="00716DCF" w:rsidP="00716DCF">
      <w:pPr>
        <w:numPr>
          <w:ilvl w:val="0"/>
          <w:numId w:val="47"/>
        </w:numPr>
        <w:rPr>
          <w:b/>
        </w:rPr>
      </w:pPr>
      <w:r w:rsidRPr="006C2085">
        <w:rPr>
          <w:color w:val="FF0000"/>
        </w:rPr>
        <w:t>Pre-auricular adenopathy</w:t>
      </w:r>
    </w:p>
    <w:p w:rsidR="00716DCF" w:rsidRPr="006C2085" w:rsidRDefault="00716DCF" w:rsidP="00716DCF">
      <w:pPr>
        <w:numPr>
          <w:ilvl w:val="0"/>
          <w:numId w:val="47"/>
        </w:numPr>
        <w:rPr>
          <w:b/>
        </w:rPr>
      </w:pPr>
      <w:r w:rsidRPr="006C2085">
        <w:rPr>
          <w:color w:val="FF0000"/>
        </w:rPr>
        <w:t>Periorbital edema</w:t>
      </w:r>
    </w:p>
    <w:p w:rsidR="00716DCF" w:rsidRPr="006C2085" w:rsidRDefault="00716DCF" w:rsidP="00716DCF">
      <w:pPr>
        <w:numPr>
          <w:ilvl w:val="0"/>
          <w:numId w:val="47"/>
        </w:numPr>
        <w:rPr>
          <w:b/>
        </w:rPr>
      </w:pPr>
      <w:r w:rsidRPr="006C2085">
        <w:rPr>
          <w:color w:val="FF0000"/>
        </w:rPr>
        <w:t>Foreign body sensation</w:t>
      </w:r>
    </w:p>
    <w:p w:rsidR="00716DCF" w:rsidRPr="006C2085" w:rsidRDefault="00716DCF" w:rsidP="006032A8">
      <w:pPr>
        <w:rPr>
          <w:b/>
        </w:rPr>
      </w:pPr>
    </w:p>
    <w:p w:rsidR="00716DCF" w:rsidRPr="006C2085" w:rsidRDefault="00716DCF" w:rsidP="006032A8">
      <w:pPr>
        <w:spacing w:before="20" w:after="20"/>
        <w:rPr>
          <w:rFonts w:ascii="Garamond" w:hAnsi="Garamond"/>
          <w:b/>
        </w:rPr>
      </w:pPr>
      <w:r w:rsidRPr="006C2085">
        <w:t xml:space="preserve">If none of the above signs and symptoms of optic emergency are present, document the presence or absence of erythema and itching; type of discharge or drainage; associated symptoms; absence of conjunctival swelling or edema. Present patient to provider. </w:t>
      </w:r>
    </w:p>
    <w:p w:rsidR="00716DCF" w:rsidRPr="006C2085" w:rsidRDefault="00716DCF" w:rsidP="004324CF">
      <w:pPr>
        <w:pStyle w:val="Heading2"/>
        <w:spacing w:before="20" w:after="20" w:line="240" w:lineRule="auto"/>
        <w:rPr>
          <w:rFonts w:ascii="Garamond" w:hAnsi="Garamond"/>
          <w:b w:val="0"/>
          <w:i w:val="0"/>
          <w:smallCaps/>
          <w:sz w:val="16"/>
          <w:szCs w:val="16"/>
        </w:rPr>
      </w:pPr>
    </w:p>
    <w:p w:rsidR="00716DCF" w:rsidRPr="006C2085" w:rsidRDefault="00716DCF" w:rsidP="004324CF">
      <w:pPr>
        <w:pStyle w:val="Heading1"/>
        <w:spacing w:before="20" w:after="20" w:line="240" w:lineRule="auto"/>
        <w:rPr>
          <w:u w:val="none"/>
        </w:rPr>
      </w:pPr>
      <w:r w:rsidRPr="006C2085">
        <w:rPr>
          <w:b/>
          <w:smallCaps/>
          <w:u w:val="none"/>
        </w:rPr>
        <w:t>Appraisal:</w:t>
      </w:r>
      <w:r w:rsidRPr="006C2085">
        <w:rPr>
          <w:u w:val="none"/>
        </w:rPr>
        <w:t xml:space="preserve"> Uncomplicated Conjunctivitis</w:t>
      </w:r>
    </w:p>
    <w:p w:rsidR="00716DCF" w:rsidRPr="006C2085" w:rsidRDefault="00716DCF" w:rsidP="00EC5998">
      <w:pPr>
        <w:pStyle w:val="Heading1"/>
        <w:spacing w:before="20" w:after="20" w:line="240" w:lineRule="auto"/>
        <w:rPr>
          <w:smallCaps/>
          <w:sz w:val="16"/>
          <w:szCs w:val="16"/>
          <w:u w:val="none"/>
        </w:rPr>
      </w:pPr>
    </w:p>
    <w:p w:rsidR="00716DCF" w:rsidRPr="006C2085" w:rsidRDefault="00716DCF" w:rsidP="00EC5998">
      <w:pPr>
        <w:pStyle w:val="Heading1"/>
        <w:spacing w:before="20" w:after="20" w:line="240" w:lineRule="auto"/>
        <w:rPr>
          <w:b/>
          <w:smallCaps/>
          <w:u w:val="none"/>
        </w:rPr>
      </w:pPr>
      <w:r w:rsidRPr="006C2085">
        <w:rPr>
          <w:b/>
          <w:smallCaps/>
          <w:u w:val="none"/>
        </w:rPr>
        <w:t>Plan</w:t>
      </w:r>
    </w:p>
    <w:p w:rsidR="00716DCF" w:rsidRPr="006C2085" w:rsidRDefault="00716DCF" w:rsidP="00716DCF">
      <w:pPr>
        <w:pStyle w:val="Heading1"/>
        <w:numPr>
          <w:ilvl w:val="0"/>
          <w:numId w:val="48"/>
        </w:numPr>
        <w:spacing w:before="20" w:after="20" w:line="240" w:lineRule="auto"/>
        <w:jc w:val="both"/>
        <w:rPr>
          <w:smallCaps/>
        </w:rPr>
      </w:pPr>
      <w:r w:rsidRPr="006C2085">
        <w:rPr>
          <w:smallCaps/>
        </w:rPr>
        <w:t>Education (for Viral and therefore self-limiting conjunctivits):</w:t>
      </w:r>
    </w:p>
    <w:p w:rsidR="00716DCF" w:rsidRPr="006C2085" w:rsidRDefault="00716DCF" w:rsidP="00EE048C">
      <w:pPr>
        <w:spacing w:before="20" w:after="20"/>
        <w:ind w:left="720"/>
      </w:pPr>
      <w:r w:rsidRPr="006C2085">
        <w:t xml:space="preserve">If patient has other viral or allergy symptoms, they probably do not need treatment. Explain to patient viral vs bacterial illness and that as with other viral episodes, symptoms may persist for 10-14 days. Write an excuse for day care or school if needed. Advise warm moist compresses for crusts, hand washing to prevent spread. Provide reassurance that conjunctivitis is usually self limiting with no permanent effects. In addition, topical lubricants such as </w:t>
      </w:r>
      <w:r w:rsidRPr="006C2085">
        <w:rPr>
          <w:u w:val="single"/>
        </w:rPr>
        <w:t xml:space="preserve">Dry Eyes </w:t>
      </w:r>
      <w:r w:rsidRPr="006C2085">
        <w:t>can be suggested for allergic etiologies.</w:t>
      </w:r>
    </w:p>
    <w:p w:rsidR="00716DCF" w:rsidRPr="006C2085" w:rsidRDefault="00716DCF" w:rsidP="00EC5998">
      <w:pPr>
        <w:spacing w:before="20" w:after="20"/>
        <w:rPr>
          <w:sz w:val="16"/>
          <w:szCs w:val="16"/>
        </w:rPr>
      </w:pPr>
    </w:p>
    <w:p w:rsidR="00716DCF" w:rsidRPr="006C2085" w:rsidRDefault="00716DCF" w:rsidP="00EC5998">
      <w:pPr>
        <w:pStyle w:val="Heading1"/>
        <w:spacing w:before="20" w:after="20" w:line="240" w:lineRule="auto"/>
        <w:rPr>
          <w:smallCaps/>
          <w:u w:val="none"/>
        </w:rPr>
      </w:pPr>
      <w:r w:rsidRPr="006C2085">
        <w:rPr>
          <w:b/>
          <w:smallCaps/>
          <w:u w:val="none"/>
        </w:rPr>
        <w:t>Treatment (for bacterial conjunctivitis</w:t>
      </w:r>
      <w:r w:rsidRPr="006C2085">
        <w:rPr>
          <w:smallCaps/>
          <w:u w:val="none"/>
        </w:rPr>
        <w:t>):</w:t>
      </w:r>
    </w:p>
    <w:p w:rsidR="00716DCF" w:rsidRPr="006C2085" w:rsidRDefault="00716DCF" w:rsidP="00716DCF">
      <w:pPr>
        <w:numPr>
          <w:ilvl w:val="0"/>
          <w:numId w:val="49"/>
        </w:numPr>
        <w:spacing w:before="20" w:after="20"/>
      </w:pPr>
      <w:r w:rsidRPr="006C2085">
        <w:t xml:space="preserve">Write an excuse for day care or school if needed. </w:t>
      </w:r>
    </w:p>
    <w:p w:rsidR="00716DCF" w:rsidRPr="006C2085" w:rsidRDefault="00716DCF" w:rsidP="00716DCF">
      <w:pPr>
        <w:numPr>
          <w:ilvl w:val="0"/>
          <w:numId w:val="49"/>
        </w:numPr>
        <w:spacing w:before="20" w:after="20"/>
      </w:pPr>
      <w:r w:rsidRPr="006C2085">
        <w:rPr>
          <w:b/>
        </w:rPr>
        <w:t>Erythromycin Ophthalmic Ointment</w:t>
      </w:r>
      <w:r w:rsidRPr="006C2085">
        <w:t xml:space="preserve"> ½ </w:t>
      </w:r>
      <w:proofErr w:type="gramStart"/>
      <w:r w:rsidRPr="006C2085">
        <w:t>“ QID</w:t>
      </w:r>
      <w:proofErr w:type="gramEnd"/>
      <w:r w:rsidRPr="006C2085">
        <w:t xml:space="preserve"> x 5-7 days. Warn patient or parent that ointment may blur vision for up to 20 minutes.</w:t>
      </w:r>
    </w:p>
    <w:p w:rsidR="00716DCF" w:rsidRPr="006C2085" w:rsidRDefault="00716DCF" w:rsidP="00DB592D">
      <w:pPr>
        <w:spacing w:before="20" w:after="20"/>
        <w:ind w:left="1800" w:firstLine="360"/>
      </w:pPr>
      <w:r w:rsidRPr="006C2085">
        <w:t xml:space="preserve">OR </w:t>
      </w:r>
    </w:p>
    <w:p w:rsidR="00716DCF" w:rsidRPr="006C2085" w:rsidRDefault="00716DCF" w:rsidP="00716DCF">
      <w:pPr>
        <w:numPr>
          <w:ilvl w:val="0"/>
          <w:numId w:val="49"/>
        </w:numPr>
        <w:spacing w:before="20" w:after="20"/>
      </w:pPr>
      <w:proofErr w:type="spellStart"/>
      <w:r w:rsidRPr="006C2085">
        <w:rPr>
          <w:b/>
        </w:rPr>
        <w:t>Sulfacetamide</w:t>
      </w:r>
      <w:proofErr w:type="spellEnd"/>
      <w:r w:rsidRPr="006C2085">
        <w:rPr>
          <w:b/>
        </w:rPr>
        <w:t xml:space="preserve"> Ophthalmic</w:t>
      </w:r>
      <w:r w:rsidRPr="006C2085">
        <w:t xml:space="preserve"> </w:t>
      </w:r>
      <w:r w:rsidRPr="006C2085">
        <w:rPr>
          <w:b/>
        </w:rPr>
        <w:t>Drops</w:t>
      </w:r>
      <w:r w:rsidRPr="006C2085">
        <w:t xml:space="preserve"> 10% 1-2 drops QID x 5-7 days</w:t>
      </w:r>
    </w:p>
    <w:p w:rsidR="00716DCF" w:rsidRPr="006C2085" w:rsidRDefault="00716DCF" w:rsidP="00716DCF">
      <w:pPr>
        <w:numPr>
          <w:ilvl w:val="0"/>
          <w:numId w:val="49"/>
        </w:numPr>
        <w:spacing w:before="20" w:after="20"/>
      </w:pPr>
      <w:r w:rsidRPr="006C2085">
        <w:t>Patients with bacterial conjunctivitis should expect improvement in discharge, redness, and irritation after 1-2 days.</w:t>
      </w:r>
    </w:p>
    <w:p w:rsidR="00716DCF" w:rsidRPr="005C0740" w:rsidRDefault="00716DCF" w:rsidP="00EC5998">
      <w:pPr>
        <w:spacing w:before="20" w:after="20"/>
        <w:rPr>
          <w:sz w:val="16"/>
          <w:szCs w:val="16"/>
        </w:rPr>
      </w:pPr>
    </w:p>
    <w:p w:rsidR="00716DCF" w:rsidRPr="005C0740" w:rsidRDefault="00716DCF" w:rsidP="004324CF">
      <w:pPr>
        <w:pStyle w:val="Title"/>
        <w:spacing w:before="20" w:after="20"/>
        <w:jc w:val="left"/>
        <w:rPr>
          <w:i/>
          <w:smallCaps/>
          <w:color w:val="FF0000"/>
        </w:rPr>
      </w:pPr>
      <w:r w:rsidRPr="005C0740">
        <w:rPr>
          <w:i/>
          <w:smallCaps/>
          <w:color w:val="FF0000"/>
        </w:rPr>
        <w:t xml:space="preserve">Call back for appointment with provider if: </w:t>
      </w:r>
    </w:p>
    <w:p w:rsidR="00716DCF" w:rsidRPr="005C0740" w:rsidRDefault="00716DCF" w:rsidP="00716DCF">
      <w:pPr>
        <w:numPr>
          <w:ilvl w:val="0"/>
          <w:numId w:val="8"/>
        </w:numPr>
        <w:tabs>
          <w:tab w:val="clear" w:pos="1080"/>
          <w:tab w:val="num" w:pos="360"/>
        </w:tabs>
        <w:ind w:left="360"/>
      </w:pPr>
      <w:r w:rsidRPr="005C0740">
        <w:t>If symptoms worsen or if they do not improve in 7 days.</w:t>
      </w:r>
    </w:p>
    <w:p w:rsidR="00716DCF" w:rsidRDefault="00716DCF" w:rsidP="00716DCF">
      <w:pPr>
        <w:numPr>
          <w:ilvl w:val="0"/>
          <w:numId w:val="8"/>
        </w:numPr>
        <w:tabs>
          <w:tab w:val="clear" w:pos="1080"/>
          <w:tab w:val="num" w:pos="360"/>
        </w:tabs>
        <w:ind w:left="360"/>
      </w:pPr>
      <w:r w:rsidRPr="005C0740">
        <w:t xml:space="preserve">Call back for </w:t>
      </w:r>
      <w:r>
        <w:t xml:space="preserve">visual changes </w:t>
      </w:r>
      <w:r w:rsidRPr="005C0740">
        <w:t>or eye pain.</w:t>
      </w:r>
    </w:p>
    <w:p w:rsidR="00716DCF" w:rsidRDefault="00716DCF" w:rsidP="00A417D1">
      <w:pPr>
        <w:jc w:val="center"/>
      </w:pPr>
    </w:p>
    <w:p w:rsidR="00716DCF" w:rsidRPr="00A417D1" w:rsidRDefault="00716DCF" w:rsidP="00A417D1">
      <w:pPr>
        <w:jc w:val="center"/>
        <w:rPr>
          <w:b/>
        </w:rPr>
      </w:pPr>
      <w:r w:rsidRPr="00A417D1">
        <w:rPr>
          <w:b/>
        </w:rPr>
        <w:t>Bacterial Conjunctivitis</w:t>
      </w:r>
    </w:p>
    <w:p w:rsidR="00716DCF" w:rsidRPr="008004C3" w:rsidRDefault="00716DCF" w:rsidP="00A417D1">
      <w:pPr>
        <w:pStyle w:val="Title"/>
        <w:spacing w:before="20" w:after="20"/>
        <w:rPr>
          <w:sz w:val="22"/>
          <w:szCs w:val="22"/>
        </w:rPr>
      </w:pPr>
      <w:r>
        <w:rPr>
          <w:rFonts w:ascii="Arial" w:hAnsi="Arial" w:cs="Arial"/>
          <w:noProof/>
          <w:sz w:val="20"/>
          <w:szCs w:val="20"/>
        </w:rPr>
        <w:lastRenderedPageBreak/>
        <w:drawing>
          <wp:inline distT="0" distB="0" distL="0" distR="0">
            <wp:extent cx="1543050" cy="1295400"/>
            <wp:effectExtent l="0" t="0" r="0" b="0"/>
            <wp:docPr id="35" name="Picture 1" descr="Picture of Pink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Pink Ey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3050" cy="1295400"/>
                    </a:xfrm>
                    <a:prstGeom prst="rect">
                      <a:avLst/>
                    </a:prstGeom>
                    <a:noFill/>
                    <a:ln>
                      <a:noFill/>
                    </a:ln>
                  </pic:spPr>
                </pic:pic>
              </a:graphicData>
            </a:graphic>
          </wp:inline>
        </w:drawing>
      </w:r>
    </w:p>
    <w:p w:rsidR="00716DCF" w:rsidRPr="00485640" w:rsidRDefault="00716DCF" w:rsidP="00A417D1">
      <w:pPr>
        <w:spacing w:line="360" w:lineRule="auto"/>
        <w:jc w:val="center"/>
        <w:rPr>
          <w:rFonts w:ascii="Garamond" w:hAnsi="Garamond"/>
        </w:rPr>
      </w:pPr>
    </w:p>
    <w:p w:rsidR="00716DCF" w:rsidRPr="00127D83" w:rsidRDefault="00716DCF" w:rsidP="004324CF">
      <w:pPr>
        <w:pStyle w:val="Title"/>
        <w:spacing w:before="20" w:after="20"/>
        <w:jc w:val="left"/>
        <w:rPr>
          <w:rFonts w:ascii="Garamond" w:hAnsi="Garamond"/>
          <w:b w:val="0"/>
          <w:sz w:val="16"/>
          <w:szCs w:val="16"/>
        </w:rPr>
      </w:pPr>
    </w:p>
    <w:p w:rsidR="00716DCF" w:rsidRPr="00E259B9" w:rsidRDefault="00716DCF" w:rsidP="00EC5998">
      <w:pPr>
        <w:spacing w:line="360" w:lineRule="auto"/>
        <w:rPr>
          <w:rFonts w:ascii="Garamond" w:hAnsi="Garamond"/>
          <w:sz w:val="16"/>
          <w:szCs w:val="16"/>
        </w:rPr>
      </w:pPr>
    </w:p>
    <w:p w:rsidR="00716DCF" w:rsidRPr="00974B4F" w:rsidRDefault="00716DCF" w:rsidP="00974B4F">
      <w:pPr>
        <w:spacing w:line="360" w:lineRule="auto"/>
        <w:jc w:val="center"/>
        <w:rPr>
          <w:b/>
          <w:sz w:val="22"/>
          <w:szCs w:val="22"/>
        </w:rPr>
      </w:pPr>
      <w:r>
        <w:rPr>
          <w:b/>
          <w:sz w:val="22"/>
          <w:szCs w:val="22"/>
        </w:rPr>
        <w:t>Bacterial Conjunctivitis</w:t>
      </w:r>
    </w:p>
    <w:p w:rsidR="00716DCF" w:rsidRDefault="00716DCF" w:rsidP="00783D9C">
      <w:pPr>
        <w:spacing w:line="360" w:lineRule="auto"/>
        <w:jc w:val="center"/>
        <w:rPr>
          <w:rFonts w:ascii="Arial" w:hAnsi="Arial" w:cs="Arial"/>
          <w:sz w:val="20"/>
          <w:szCs w:val="20"/>
          <w:lang w:val="en"/>
        </w:rPr>
      </w:pPr>
      <w:r>
        <w:rPr>
          <w:rFonts w:ascii="Arial" w:hAnsi="Arial" w:cs="Arial"/>
          <w:noProof/>
          <w:sz w:val="20"/>
          <w:szCs w:val="20"/>
        </w:rPr>
        <w:drawing>
          <wp:inline distT="0" distB="0" distL="0" distR="0">
            <wp:extent cx="1847850" cy="1447800"/>
            <wp:effectExtent l="0" t="0" r="0" b="0"/>
            <wp:docPr id="36" name="slide_image7" descr="Acute bacterial conjunctivitis with pus around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image7" descr="Acute bacterial conjunctivitis with pus around ey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7850" cy="1447800"/>
                    </a:xfrm>
                    <a:prstGeom prst="rect">
                      <a:avLst/>
                    </a:prstGeom>
                    <a:noFill/>
                    <a:ln>
                      <a:noFill/>
                    </a:ln>
                  </pic:spPr>
                </pic:pic>
              </a:graphicData>
            </a:graphic>
          </wp:inline>
        </w:drawing>
      </w:r>
    </w:p>
    <w:p w:rsidR="00716DCF" w:rsidRDefault="00716DCF" w:rsidP="00783D9C">
      <w:pPr>
        <w:spacing w:line="360" w:lineRule="auto"/>
        <w:jc w:val="center"/>
        <w:rPr>
          <w:rFonts w:ascii="Arial" w:hAnsi="Arial" w:cs="Arial"/>
          <w:sz w:val="20"/>
          <w:szCs w:val="20"/>
          <w:lang w:val="en"/>
        </w:rPr>
      </w:pPr>
    </w:p>
    <w:p w:rsidR="00716DCF" w:rsidRDefault="00716DCF" w:rsidP="00783D9C">
      <w:pPr>
        <w:spacing w:line="360" w:lineRule="auto"/>
        <w:jc w:val="center"/>
        <w:rPr>
          <w:rFonts w:ascii="Arial" w:hAnsi="Arial" w:cs="Arial"/>
          <w:sz w:val="20"/>
          <w:szCs w:val="20"/>
          <w:lang w:val="en"/>
        </w:rPr>
      </w:pPr>
    </w:p>
    <w:p w:rsidR="00716DCF" w:rsidRPr="00974B4F" w:rsidRDefault="00716DCF" w:rsidP="00783D9C">
      <w:pPr>
        <w:spacing w:line="360" w:lineRule="auto"/>
        <w:jc w:val="center"/>
        <w:rPr>
          <w:b/>
          <w:sz w:val="22"/>
          <w:szCs w:val="22"/>
          <w:lang w:val="en"/>
        </w:rPr>
      </w:pPr>
      <w:r w:rsidRPr="00974B4F">
        <w:rPr>
          <w:b/>
          <w:sz w:val="22"/>
          <w:szCs w:val="22"/>
          <w:lang w:val="en"/>
        </w:rPr>
        <w:t>Viral or Allergic Conjunctivitis</w:t>
      </w:r>
    </w:p>
    <w:p w:rsidR="00716DCF" w:rsidRPr="00F57839" w:rsidRDefault="00716DCF" w:rsidP="00783D9C">
      <w:pPr>
        <w:spacing w:line="360" w:lineRule="auto"/>
        <w:jc w:val="center"/>
        <w:rPr>
          <w:sz w:val="22"/>
          <w:szCs w:val="22"/>
        </w:rPr>
      </w:pPr>
      <w:r>
        <w:rPr>
          <w:rFonts w:ascii="Arial" w:hAnsi="Arial" w:cs="Arial"/>
          <w:noProof/>
          <w:sz w:val="20"/>
          <w:szCs w:val="20"/>
        </w:rPr>
        <w:drawing>
          <wp:inline distT="0" distB="0" distL="0" distR="0">
            <wp:extent cx="1876425" cy="1638300"/>
            <wp:effectExtent l="0" t="0" r="9525" b="0"/>
            <wp:docPr id="37" name="slide_image3" descr="Eye redness, symptom of pink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image3" descr="Eye redness, symptom of pinkey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6425" cy="1638300"/>
                    </a:xfrm>
                    <a:prstGeom prst="rect">
                      <a:avLst/>
                    </a:prstGeom>
                    <a:noFill/>
                    <a:ln>
                      <a:noFill/>
                    </a:ln>
                  </pic:spPr>
                </pic:pic>
              </a:graphicData>
            </a:graphic>
          </wp:inline>
        </w:drawing>
      </w:r>
    </w:p>
    <w:p w:rsidR="00716DCF" w:rsidRDefault="00716DCF" w:rsidP="00EC5998">
      <w:pPr>
        <w:spacing w:line="360" w:lineRule="auto"/>
        <w:rPr>
          <w:rFonts w:ascii="Garamond" w:hAnsi="Garamond"/>
          <w:sz w:val="16"/>
          <w:szCs w:val="16"/>
        </w:rPr>
      </w:pPr>
    </w:p>
    <w:p w:rsidR="00716DCF" w:rsidRDefault="00716DCF" w:rsidP="00EC5998">
      <w:pPr>
        <w:spacing w:line="360" w:lineRule="auto"/>
        <w:rPr>
          <w:rFonts w:ascii="Garamond" w:hAnsi="Garamond"/>
          <w:sz w:val="16"/>
          <w:szCs w:val="16"/>
        </w:rPr>
      </w:pPr>
    </w:p>
    <w:p w:rsidR="00716DCF" w:rsidRDefault="00716DCF" w:rsidP="00FB3757">
      <w:pPr>
        <w:pStyle w:val="Title"/>
        <w:rPr>
          <w:sz w:val="28"/>
          <w:szCs w:val="22"/>
        </w:rPr>
      </w:pPr>
      <w:r w:rsidRPr="00230537">
        <w:rPr>
          <w:sz w:val="28"/>
          <w:szCs w:val="22"/>
        </w:rPr>
        <w:t>NOTIFY PCP: SEND COPY OF MASTER IM TO PCP</w:t>
      </w:r>
    </w:p>
    <w:p w:rsidR="00716DCF" w:rsidRDefault="00716DCF" w:rsidP="00FB3757">
      <w:pPr>
        <w:pStyle w:val="Title"/>
        <w:rPr>
          <w:sz w:val="28"/>
          <w:szCs w:val="22"/>
        </w:rPr>
      </w:pPr>
      <w:r>
        <w:rPr>
          <w:sz w:val="28"/>
          <w:szCs w:val="22"/>
        </w:rPr>
        <w:t>See below for QTS on charting</w:t>
      </w:r>
    </w:p>
    <w:p w:rsidR="00716DCF" w:rsidRDefault="00716DCF">
      <w:pPr>
        <w:rPr>
          <w:b/>
          <w:bCs/>
          <w:sz w:val="28"/>
          <w:szCs w:val="22"/>
        </w:rPr>
      </w:pPr>
      <w:r>
        <w:rPr>
          <w:sz w:val="28"/>
          <w:szCs w:val="22"/>
        </w:rPr>
        <w:br w:type="page"/>
      </w:r>
    </w:p>
    <w:p w:rsidR="00716DCF" w:rsidRDefault="00716DCF" w:rsidP="00867EA2">
      <w:pPr>
        <w:pStyle w:val="Title"/>
        <w:spacing w:before="20" w:after="20"/>
        <w:rPr>
          <w:rFonts w:ascii="Garamond" w:hAnsi="Garamond"/>
          <w:smallCaps/>
          <w:sz w:val="28"/>
          <w:szCs w:val="28"/>
        </w:rPr>
      </w:pPr>
      <w:proofErr w:type="spellStart"/>
      <w:r>
        <w:rPr>
          <w:rFonts w:ascii="Garamond" w:hAnsi="Garamond"/>
          <w:smallCaps/>
          <w:sz w:val="28"/>
          <w:szCs w:val="28"/>
        </w:rPr>
        <w:lastRenderedPageBreak/>
        <w:t>NextGen</w:t>
      </w:r>
      <w:proofErr w:type="spellEnd"/>
      <w:r>
        <w:rPr>
          <w:rFonts w:ascii="Garamond" w:hAnsi="Garamond"/>
          <w:smallCaps/>
          <w:sz w:val="28"/>
          <w:szCs w:val="28"/>
        </w:rPr>
        <w:t xml:space="preserve"> Documentation for Conjunctivitis Visit</w:t>
      </w:r>
    </w:p>
    <w:p w:rsidR="00716DCF" w:rsidRPr="00EF7FBE" w:rsidRDefault="00716DCF" w:rsidP="00867EA2">
      <w:pPr>
        <w:pStyle w:val="Title"/>
        <w:spacing w:before="20" w:after="20"/>
        <w:jc w:val="both"/>
        <w:rPr>
          <w:rFonts w:ascii="Garamond" w:hAnsi="Garamond"/>
          <w:b w:val="0"/>
          <w:smallCaps/>
          <w:sz w:val="16"/>
          <w:szCs w:val="16"/>
        </w:rPr>
      </w:pPr>
    </w:p>
    <w:p w:rsidR="00716DCF" w:rsidRDefault="00716DCF" w:rsidP="00867EA2"/>
    <w:p w:rsidR="00716DCF" w:rsidRDefault="00716DCF" w:rsidP="00716DCF">
      <w:pPr>
        <w:pStyle w:val="ListParagraph"/>
        <w:numPr>
          <w:ilvl w:val="0"/>
          <w:numId w:val="51"/>
        </w:numPr>
        <w:spacing w:after="200" w:line="276" w:lineRule="auto"/>
      </w:pPr>
      <w:r>
        <w:t>Patient Intake</w:t>
      </w:r>
    </w:p>
    <w:p w:rsidR="00716DCF" w:rsidRDefault="00716DCF" w:rsidP="00716DCF">
      <w:pPr>
        <w:pStyle w:val="ListParagraph"/>
        <w:numPr>
          <w:ilvl w:val="1"/>
          <w:numId w:val="51"/>
        </w:numPr>
        <w:spacing w:after="200" w:line="276" w:lineRule="auto"/>
      </w:pPr>
      <w:r>
        <w:t>Enter pt vitals &amp; then select “Additional/Manage as Reason for Visit.</w:t>
      </w:r>
    </w:p>
    <w:p w:rsidR="00716DCF" w:rsidRDefault="00716DCF" w:rsidP="00716DCF">
      <w:pPr>
        <w:pStyle w:val="ListParagraph"/>
        <w:numPr>
          <w:ilvl w:val="1"/>
          <w:numId w:val="51"/>
        </w:numPr>
        <w:spacing w:after="200" w:line="276" w:lineRule="auto"/>
      </w:pPr>
      <w:r>
        <w:t>Select “Eye Problems”</w:t>
      </w:r>
    </w:p>
    <w:p w:rsidR="00716DCF" w:rsidRDefault="00716DCF" w:rsidP="00867EA2"/>
    <w:p w:rsidR="00716DCF" w:rsidRDefault="00716DCF" w:rsidP="00867EA2">
      <w:r>
        <w:rPr>
          <w:noProof/>
        </w:rPr>
        <w:drawing>
          <wp:inline distT="0" distB="0" distL="0" distR="0" wp14:anchorId="01BCD49F" wp14:editId="44357655">
            <wp:extent cx="5943600" cy="47548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4754880"/>
                    </a:xfrm>
                    <a:prstGeom prst="rect">
                      <a:avLst/>
                    </a:prstGeom>
                  </pic:spPr>
                </pic:pic>
              </a:graphicData>
            </a:graphic>
          </wp:inline>
        </w:drawing>
      </w:r>
    </w:p>
    <w:p w:rsidR="00716DCF" w:rsidRDefault="00716DCF" w:rsidP="00867EA2">
      <w:r>
        <w:br w:type="page"/>
      </w:r>
    </w:p>
    <w:p w:rsidR="00716DCF" w:rsidRDefault="00716DCF" w:rsidP="00716DCF">
      <w:pPr>
        <w:pStyle w:val="ListParagraph"/>
        <w:numPr>
          <w:ilvl w:val="0"/>
          <w:numId w:val="51"/>
        </w:numPr>
        <w:spacing w:after="200" w:line="276" w:lineRule="auto"/>
      </w:pPr>
      <w:r>
        <w:lastRenderedPageBreak/>
        <w:t>Quick Visit HPI/ROS</w:t>
      </w:r>
    </w:p>
    <w:p w:rsidR="00716DCF" w:rsidRDefault="00716DCF" w:rsidP="00716DCF">
      <w:pPr>
        <w:pStyle w:val="ListParagraph"/>
        <w:numPr>
          <w:ilvl w:val="1"/>
          <w:numId w:val="51"/>
        </w:numPr>
        <w:spacing w:after="200" w:line="276" w:lineRule="auto"/>
      </w:pPr>
      <w:r>
        <w:t>Double click on reason for visit (eye problems) &amp; complete quick visit template</w:t>
      </w:r>
    </w:p>
    <w:p w:rsidR="00716DCF" w:rsidRDefault="00716DCF" w:rsidP="00716DCF">
      <w:pPr>
        <w:pStyle w:val="ListParagraph"/>
        <w:numPr>
          <w:ilvl w:val="1"/>
          <w:numId w:val="51"/>
        </w:numPr>
        <w:spacing w:after="200" w:line="276" w:lineRule="auto"/>
      </w:pPr>
      <w:r>
        <w:t>At a minimum, evaluate the items shown below (to enable differential dx for bacterial vs. viral vs. allergic conjunctivitis)</w:t>
      </w:r>
    </w:p>
    <w:p w:rsidR="00716DCF" w:rsidRDefault="00716DCF" w:rsidP="00867EA2"/>
    <w:p w:rsidR="00716DCF" w:rsidRDefault="00716DCF" w:rsidP="00867EA2">
      <w:r>
        <w:rPr>
          <w:noProof/>
        </w:rPr>
        <mc:AlternateContent>
          <mc:Choice Requires="wps">
            <w:drawing>
              <wp:anchor distT="0" distB="0" distL="114300" distR="114300" simplePos="0" relativeHeight="251699200" behindDoc="0" locked="0" layoutInCell="1" allowOverlap="1" wp14:anchorId="60593324" wp14:editId="590BE29D">
                <wp:simplePos x="0" y="0"/>
                <wp:positionH relativeFrom="column">
                  <wp:posOffset>2981325</wp:posOffset>
                </wp:positionH>
                <wp:positionV relativeFrom="paragraph">
                  <wp:posOffset>1175385</wp:posOffset>
                </wp:positionV>
                <wp:extent cx="45719" cy="47625"/>
                <wp:effectExtent l="19050" t="38100" r="31115" b="66675"/>
                <wp:wrapNone/>
                <wp:docPr id="23" name="5-Point Star 23"/>
                <wp:cNvGraphicFramePr/>
                <a:graphic xmlns:a="http://schemas.openxmlformats.org/drawingml/2006/main">
                  <a:graphicData uri="http://schemas.microsoft.com/office/word/2010/wordprocessingShape">
                    <wps:wsp>
                      <wps:cNvSpPr/>
                      <wps:spPr>
                        <a:xfrm>
                          <a:off x="0" y="0"/>
                          <a:ext cx="45719" cy="4762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3" o:spid="_x0000_s1026" style="position:absolute;margin-left:234.75pt;margin-top:92.55pt;width:3.6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wflAIAALEFAAAOAAAAZHJzL2Uyb0RvYy54bWysVEtv2zAMvg/YfxB0b51kSbsGdYqgRYYB&#10;RRs0HXpWZCk2IIsapbz260fJj2ZdsUOxHBRSJD+Rn0le3xxqw3YKfQU258PzAWfKSigqu8n5j+fF&#10;2VfOfBC2EAasyvlReX4z+/zpeu+magQlmEIhIxDrp3uX8zIEN80yL0tVC38OTlkyasBaBFJxkxUo&#10;9oRem2w0GFxke8DCIUjlPd3eNUY+S/haKxketfYqMJNzyi2kE9O5jmc2uxbTDQpXVrJNQ3wgi1pU&#10;lh7toe5EEGyL1V9QdSURPOhwLqHOQOtKqlQDVTMcvKlmVQqnUi1Ejnc9Tf7/wcqH3RJZVeR89IUz&#10;K2r6RpOzJVQ2sFUQyOiaONo7PyXXlVtiq3kSY8EHjXX8p1LYIfF67HlVh8AkXY4nl8MrziRZxpcX&#10;o0lEzF5DHfrwTUHNopBzahecJDLF7t6HxrfziU95MFWxqIxJCm7WtwbZTtAXXiwG9Gvh/3Az9mOR&#10;lGYMzSIBTclJCkejIqCxT0oTfVTkKKWcGlf1CQkplQ3DxlSKQjV5Tk7TjK0eIxInCTAia6qvx24B&#10;Os8GpMNuCGr9Y6hKfd8HD/6VWBPcR6SXwYY+uK4s4HsAhqpqX278O5IaaiJLayiO1FwIzdR5JxcV&#10;feF74cNSII0ZDSStjvBIhzawzzm0Emcl4K/37qM/dT9ZOdvT2FK7/NwKVJyZ75bm4mo4Hsc5Twr1&#10;3YgUPLWsTy12W98C9c2QlpSTSYz+wXSiRqhfaMPM46tkElbS2zmXATvlNjTrhHaUVPN5cqPZdiLc&#10;25WTETyyGhv4+fAi0LVtHmg6HqAbcTF90+yNb4y0MN8G0FWahFdeW75pL6TGaXdYXDynevJ63bSz&#10;3wAAAP//AwBQSwMEFAAGAAgAAAAhAB7wAmXgAAAACwEAAA8AAABkcnMvZG93bnJldi54bWxMj7FO&#10;wzAQhnck3sE6JDbqtGrdJMSpEIiBBalpFzY3dpOI+GzZbhv69BwTHe/+X999V20mO7KzCXFwKGE+&#10;y4AZbJ0esJOw370/5cBiUqjV6NBI+DERNvX9XaVK7S64NecmdYwgGEsloU/Jl5zHtjdWxZnzBik7&#10;umBVojF0XAd1Ibgd+SLLBLdqQLrQK29ee9N+NycrYZkft+G6L4T6atBfrX+znx87KR8fppdnYMlM&#10;6b8Mf/qkDjU5HdwJdWQjMUSxoioF+WoOjBrLtVgDO9CmWAjgdcVvf6h/AQAA//8DAFBLAQItABQA&#10;BgAIAAAAIQC2gziS/gAAAOEBAAATAAAAAAAAAAAAAAAAAAAAAABbQ29udGVudF9UeXBlc10ueG1s&#10;UEsBAi0AFAAGAAgAAAAhADj9If/WAAAAlAEAAAsAAAAAAAAAAAAAAAAALwEAAF9yZWxzLy5yZWxz&#10;UEsBAi0AFAAGAAgAAAAhAOeB7B+UAgAAsQUAAA4AAAAAAAAAAAAAAAAALgIAAGRycy9lMm9Eb2Mu&#10;eG1sUEsBAi0AFAAGAAgAAAAhAB7wAmXgAAAACwEAAA8AAAAAAAAAAAAAAAAA7gQAAGRycy9kb3du&#10;cmV2LnhtbFBLBQYAAAAABAAEAPMAAAD7BQAAAAA=&#10;" path="m,18191r17463,l22860,r5396,18191l45719,18191,31591,29434r5396,18191l22860,36382,8732,47625,14128,29434,,18191xe" fillcolor="red" strokecolor="red" strokeweight="2pt">
                <v:path arrowok="t" o:connecttype="custom" o:connectlocs="0,18191;17463,18191;22860,0;28256,18191;45719,18191;31591,29434;36987,47625;22860,36382;8732,47625;14128,29434;0,18191" o:connectangles="0,0,0,0,0,0,0,0,0,0,0"/>
              </v:shape>
            </w:pict>
          </mc:Fallback>
        </mc:AlternateContent>
      </w:r>
      <w:r>
        <w:rPr>
          <w:noProof/>
        </w:rPr>
        <mc:AlternateContent>
          <mc:Choice Requires="wps">
            <w:drawing>
              <wp:anchor distT="0" distB="0" distL="114300" distR="114300" simplePos="0" relativeHeight="251698176" behindDoc="0" locked="0" layoutInCell="1" allowOverlap="1" wp14:anchorId="38018883" wp14:editId="2DDEDD83">
                <wp:simplePos x="0" y="0"/>
                <wp:positionH relativeFrom="column">
                  <wp:posOffset>1562100</wp:posOffset>
                </wp:positionH>
                <wp:positionV relativeFrom="paragraph">
                  <wp:posOffset>2394585</wp:posOffset>
                </wp:positionV>
                <wp:extent cx="45719" cy="47625"/>
                <wp:effectExtent l="19050" t="38100" r="31115" b="66675"/>
                <wp:wrapNone/>
                <wp:docPr id="24" name="5-Point Star 24"/>
                <wp:cNvGraphicFramePr/>
                <a:graphic xmlns:a="http://schemas.openxmlformats.org/drawingml/2006/main">
                  <a:graphicData uri="http://schemas.microsoft.com/office/word/2010/wordprocessingShape">
                    <wps:wsp>
                      <wps:cNvSpPr/>
                      <wps:spPr>
                        <a:xfrm>
                          <a:off x="0" y="0"/>
                          <a:ext cx="45719" cy="4762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4" o:spid="_x0000_s1026" style="position:absolute;margin-left:123pt;margin-top:188.55pt;width:3.6pt;height: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ukwIAALEFAAAOAAAAZHJzL2Uyb0RvYy54bWysVEtv2zAMvg/YfxB0b50ESbsGdYqgRYYB&#10;RRssHXpWZDkWIIsapbz260fJj2RdsUOxHBRSJD+Rn0ne3h1qw3YKvQab8+HlgDNlJRTabnL+42Vx&#10;8YUzH4QthAGrcn5Unt/NPn+63bupGkEFplDICMT66d7lvArBTbPMy0rVwl+CU5aMJWAtAqm4yQoU&#10;e0KvTTYaDK6yPWDhEKTynm4fGiOfJfyyVDI8l6VXgZmcU24hnZjOdTyz2a2YblC4Sss2DfGBLGqh&#10;LT3aQz2IINgW9V9QtZYIHspwKaHOoCy1VKkGqmY4eFPNqhJOpVqIHO96mvz/g5VPuyUyXeR8NObM&#10;ipq+0eRiCdoGtgoCGV0TR3vnp+S6cktsNU9iLPhQYh3/qRR2SLwee17VITBJl+PJ9fCGM0mW8fXV&#10;aBIRs1OoQx++KqhZFHJO7YKTRKbYPfrQ+HY+8SkPRhcLbUxScLO+N8h2gr7wYjGgXwv/h5uxH4uk&#10;NGNoFgloSk5SOBoVAY39rkqij4ocpZRT46o+ISGlsmHYmCpRqCbPyXmasdVjROIkAUbkkurrsVuA&#10;zrMB6bAbglr/GKpS3/fBg38l1gT3EellsKEPrrUFfA/AUFXty41/R1JDTWRpDcWRmguhmTrv5ELT&#10;F34UPiwF0pjRQNLqCM90lAb2OYdW4qwC/PXeffSn7icrZ3saW2qXn1uBijPzzdJc3AzH4zjnSaG+&#10;G5GC55b1ucVu63ugvhnSknIyidE/mE4sEepX2jDz+CqZhJX0ds5lwE65D806oR0l1Xye3Gi2nQiP&#10;duVkBI+sxgZ+ObwKdG2bB5qOJ+hGXEzfNHvjGyMtzLcBSp0m4cRryzfthdQ47Q6Li+dcT16nTTv7&#10;DQAA//8DAFBLAwQUAAYACAAAACEAfjhH3uIAAAALAQAADwAAAGRycy9kb3ducmV2LnhtbEyPwU7D&#10;MBBE70j8g7VI3KjTNKQhxKkQiEMvSE174ebGbhIRry3bbUO/nu2pHGdnNPumWk1mZCftw2BRwHyW&#10;ANPYWjVgJ2C3/XwqgIUoUcnRohbwqwOs6vu7SpbKnnGjT03sGJVgKKWAPkZXch7aXhsZZtZpJO9g&#10;vZGRpO+48vJM5WbkaZLk3MgB6UMvnX7vdfvTHI2ArDhs/GX3ksvvBt3FuA/ztd4K8fgwvb0Ci3qK&#10;tzBc8QkdamLa2yOqwEYBaZbTlihgsVzOgVEifV6kwPZ0KbIceF3x/xvqPwAAAP//AwBQSwECLQAU&#10;AAYACAAAACEAtoM4kv4AAADhAQAAEwAAAAAAAAAAAAAAAAAAAAAAW0NvbnRlbnRfVHlwZXNdLnht&#10;bFBLAQItABQABgAIAAAAIQA4/SH/1gAAAJQBAAALAAAAAAAAAAAAAAAAAC8BAABfcmVscy8ucmVs&#10;c1BLAQItABQABgAIAAAAIQAxMd+ukwIAALEFAAAOAAAAAAAAAAAAAAAAAC4CAABkcnMvZTJvRG9j&#10;LnhtbFBLAQItABQABgAIAAAAIQB+OEfe4gAAAAsBAAAPAAAAAAAAAAAAAAAAAO0EAABkcnMvZG93&#10;bnJldi54bWxQSwUGAAAAAAQABADzAAAA/AUAAAAA&#10;" path="m,18191r17463,l22860,r5396,18191l45719,18191,31591,29434r5396,18191l22860,36382,8732,47625,14128,29434,,18191xe" fillcolor="red" strokecolor="red" strokeweight="2pt">
                <v:path arrowok="t" o:connecttype="custom" o:connectlocs="0,18191;17463,18191;22860,0;28256,18191;45719,18191;31591,29434;36987,47625;22860,36382;8732,47625;14128,29434;0,18191" o:connectangles="0,0,0,0,0,0,0,0,0,0,0"/>
              </v:shape>
            </w:pict>
          </mc:Fallback>
        </mc:AlternateContent>
      </w:r>
      <w:r>
        <w:rPr>
          <w:noProof/>
        </w:rPr>
        <mc:AlternateContent>
          <mc:Choice Requires="wps">
            <w:drawing>
              <wp:anchor distT="0" distB="0" distL="114300" distR="114300" simplePos="0" relativeHeight="251697152" behindDoc="0" locked="0" layoutInCell="1" allowOverlap="1" wp14:anchorId="59E4AED9" wp14:editId="3514A6E1">
                <wp:simplePos x="0" y="0"/>
                <wp:positionH relativeFrom="column">
                  <wp:posOffset>1988185</wp:posOffset>
                </wp:positionH>
                <wp:positionV relativeFrom="paragraph">
                  <wp:posOffset>1518285</wp:posOffset>
                </wp:positionV>
                <wp:extent cx="45085" cy="47625"/>
                <wp:effectExtent l="19050" t="38100" r="31115" b="66675"/>
                <wp:wrapNone/>
                <wp:docPr id="25" name="5-Point Star 25"/>
                <wp:cNvGraphicFramePr/>
                <a:graphic xmlns:a="http://schemas.openxmlformats.org/drawingml/2006/main">
                  <a:graphicData uri="http://schemas.microsoft.com/office/word/2010/wordprocessingShape">
                    <wps:wsp>
                      <wps:cNvSpPr/>
                      <wps:spPr>
                        <a:xfrm>
                          <a:off x="0" y="0"/>
                          <a:ext cx="45085" cy="4762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5" o:spid="_x0000_s1026" style="position:absolute;margin-left:156.55pt;margin-top:119.55pt;width:3.55pt;height: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TlQIAALEFAAAOAAAAZHJzL2Uyb0RvYy54bWysVN9vGjEMfp+0/yHKe3sHgrZDHBVqxTSp&#10;atHo1OeQS7hIuSRzAgf76+fkfpR11R6q8RDi2P5sf2d7fnusNTkI8Mqago4uc0qE4bZUZlfQH8+r&#10;ixtKfGCmZNoaUdCT8PR28fnTvHEzMbaV1aUAgiDGzxpX0CoEN8syzytRM39pnTColBZqFlCEXVYC&#10;axC91tk4z6+yxkLpwHLhPb7et0q6SPhSCh6epPQiEF1QzC2kE9K5jWe2mLPZDpirFO/SYB/IombK&#10;YNAB6p4FRvag/oKqFQfrrQyX3NaZlVJxkWrAakb5m2o2FXMi1YLkeDfQ5P8fLH88rIGosqDjKSWG&#10;1fiNphdrq0wgm8CA4DNy1Dg/Q9ONW0MnebzGgo8S6viPpZBj4vU08CqOgXB8nEzzG0TnqJlcX7WI&#10;2aurAx++CluTeCkotgtME5ns8OADxkPb3iaG8larcqW0TgLstncayIHhF16tcvzFhNHlDzNtPuaJ&#10;ONE1iwS0JadbOGkRAbX5LiTSh0WOU8qpccWQEONcmDBqVRUrRZvn9DzN2OrRIyWdACOyxPoG7A6g&#10;t2xBeuy22s4+uorU94Nz/q/EWufBI0W2JgzOtTIW3gPQWFUXubXvSWqpiSxtbXnC5gLbTp13fKXw&#10;Cz8wH9YMcMxwIHF1hCc8pLZNQW13o6Sy8Ou992iP3Y9aShocW2yXn3sGghL9zeBcfBlNJnHOkzCZ&#10;Xo9RgHPN9lxj9vWdxb4Z4ZJyPF2jfdD9VYKtX3DDLGNUVDHDMXZBeYBeuAvtOsEdxcVymcxwth0L&#10;D2bjeASPrMYGfj6+MHBdmwecjkfbjzibvWn21jZ6GrvcBytVmoRXXju+cS+kxul2WFw853Kyet20&#10;i98AAAD//wMAUEsDBBQABgAIAAAAIQDHMEPX3QAAAAsBAAAPAAAAZHJzL2Rvd25yZXYueG1sTI/L&#10;TsMwEEX3SPyDNUjsqBMHRZDGqSASO1jQItZuPE0CfqS20wa+nmEFu3kc3TlTbxZr2AlDHL2TkK8y&#10;YOg6r0fXS3jbPd3cAYtJOa2MdyjhCyNsmsuLWlXan90rnrapZxTiYqUkDClNFeexG9CquPITOtod&#10;fLAqURt6roM6U7g1XGRZya0aHV0Y1ITtgN3ndrYSXp4Ndv4YUxQz4vvjsQ3fH62U11fLwxpYwiX9&#10;wfCrT+rQkNPez05HZiQUeZETKkEU91QQUYhMANvT5LYsgTc1//9D8wMAAP//AwBQSwECLQAUAAYA&#10;CAAAACEAtoM4kv4AAADhAQAAEwAAAAAAAAAAAAAAAAAAAAAAW0NvbnRlbnRfVHlwZXNdLnhtbFBL&#10;AQItABQABgAIAAAAIQA4/SH/1gAAAJQBAAALAAAAAAAAAAAAAAAAAC8BAABfcmVscy8ucmVsc1BL&#10;AQItABQABgAIAAAAIQBSXG/TlQIAALEFAAAOAAAAAAAAAAAAAAAAAC4CAABkcnMvZTJvRG9jLnht&#10;bFBLAQItABQABgAIAAAAIQDHMEPX3QAAAAsBAAAPAAAAAAAAAAAAAAAAAO8EAABkcnMvZG93bnJl&#10;di54bWxQSwUGAAAAAAQABADzAAAA+QUAAAAA&#10;" path="m,18191r17221,l22543,r5321,18191l45085,18191,31153,29434r5322,18191l22543,36382,8610,47625,13932,29434,,18191xe" fillcolor="red" strokecolor="red" strokeweight="2pt">
                <v:path arrowok="t" o:connecttype="custom" o:connectlocs="0,18191;17221,18191;22543,0;27864,18191;45085,18191;31153,29434;36475,47625;22543,36382;8610,47625;13932,29434;0,18191" o:connectangles="0,0,0,0,0,0,0,0,0,0,0"/>
              </v:shape>
            </w:pict>
          </mc:Fallback>
        </mc:AlternateContent>
      </w:r>
      <w:r>
        <w:rPr>
          <w:noProof/>
        </w:rPr>
        <mc:AlternateContent>
          <mc:Choice Requires="wps">
            <w:drawing>
              <wp:anchor distT="0" distB="0" distL="114300" distR="114300" simplePos="0" relativeHeight="251696128" behindDoc="0" locked="0" layoutInCell="1" allowOverlap="1" wp14:anchorId="7452DCBA" wp14:editId="29EAC75B">
                <wp:simplePos x="0" y="0"/>
                <wp:positionH relativeFrom="column">
                  <wp:posOffset>1971675</wp:posOffset>
                </wp:positionH>
                <wp:positionV relativeFrom="paragraph">
                  <wp:posOffset>1175385</wp:posOffset>
                </wp:positionV>
                <wp:extent cx="45719" cy="47625"/>
                <wp:effectExtent l="19050" t="38100" r="31115" b="66675"/>
                <wp:wrapNone/>
                <wp:docPr id="26" name="5-Point Star 26"/>
                <wp:cNvGraphicFramePr/>
                <a:graphic xmlns:a="http://schemas.openxmlformats.org/drawingml/2006/main">
                  <a:graphicData uri="http://schemas.microsoft.com/office/word/2010/wordprocessingShape">
                    <wps:wsp>
                      <wps:cNvSpPr/>
                      <wps:spPr>
                        <a:xfrm>
                          <a:off x="0" y="0"/>
                          <a:ext cx="45719" cy="4762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6" o:spid="_x0000_s1026" style="position:absolute;margin-left:155.25pt;margin-top:92.55pt;width:3.6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6QkwIAALEFAAAOAAAAZHJzL2Uyb0RvYy54bWysVEtv2zAMvg/YfxB0b50ESbsGdYqgRYYB&#10;RRssHXpWZCk2IIsapbz260fJj2RdsUOxHBRSJD+Rn0ne3h1qw3YKfQU258PLAWfKSigqu8n5j5fF&#10;xRfOfBC2EAasyvlReX43+/zpdu+magQlmEIhIxDrp3uX8zIEN80yL0tVC38JTlkyasBaBFJxkxUo&#10;9oRem2w0GFxle8DCIUjlPd0+NEY+S/haKxmetfYqMJNzyi2kE9O5jmc2uxXTDQpXVrJNQ3wgi1pU&#10;lh7toR5EEGyL1V9QdSURPOhwKaHOQOtKqlQDVTMcvKlmVQqnUi1Ejnc9Tf7/wcqn3RJZVeR8dMWZ&#10;FTV9o8nFEiob2CoIZHRNHO2dn5Lryi2x1TyJseCDxjr+UynskHg99ryqQ2CSLseT6+ENZ5Is4+ur&#10;0SQiZqdQhz58VVCzKOSc2gUniUyxe/Sh8e184lMeTFUsKmOSgpv1vUG2E/SFF4sB/Vr4P9yM/Vgk&#10;pRlDs0hAU3KSwtGoCGjsd6WJPipylFJOjav6hISUyoZhYypFoZo8J+dpxlaPEYmTBBiRNdXXY7cA&#10;nWcD0mE3BLX+MVSlvu+DB/9KrAnuI9LLYEMfXFcW8D0AQ1W1Lzf+HUkNNZGlNRRHai6EZuq8k4uK&#10;vvCj8GEpkMaMBpJWR3imQxvY5xxaibMS8Nd799Gfup+snO1pbKldfm4FKs7MN0tzcTMcj+OcJ4X6&#10;bkQKnlvW5xa7re+B+mZIS8rJJEb/YDpRI9SvtGHm8VUyCSvp7ZzLgJ1yH5p1QjtKqvk8udFsOxEe&#10;7crJCB5ZjQ38cngV6No2DzQdT9CNuJi+afbGN0ZamG8D6CpNwonXlm/aC6lx2h0WF8+5nrxOm3b2&#10;GwAA//8DAFBLAwQUAAYACAAAACEAHeLcmeEAAAALAQAADwAAAGRycy9kb3ducmV2LnhtbEyPwU7D&#10;MAyG70i8Q2QkbiztxrquNJ0QiAMXpHW7cPOarK1onKjJtrKnx5zgaP+ffn8uN5MdxNmMoXekIJ0l&#10;IAw1TvfUKtjv3h5yECEiaRwcGQXfJsCmur0psdDuQltzrmMruIRCgQq6GH0hZWg6YzHMnDfE2dGN&#10;FiOPYyv1iBcut4OcJ0kmLfbEFzr05qUzzVd9sgoe8+N2vO7XGX7W5K/Wv9qP951S93fT8xOIaKb4&#10;B8OvPqtDxU4HdyIdxKBgkSZLRjnIlykIJhbpagXiwJv1PANZlfL/D9UPAAAA//8DAFBLAQItABQA&#10;BgAIAAAAIQC2gziS/gAAAOEBAAATAAAAAAAAAAAAAAAAAAAAAABbQ29udGVudF9UeXBlc10ueG1s&#10;UEsBAi0AFAAGAAgAAAAhADj9If/WAAAAlAEAAAsAAAAAAAAAAAAAAAAALwEAAF9yZWxzLy5yZWxz&#10;UEsBAi0AFAAGAAgAAAAhAH5LbpCTAgAAsQUAAA4AAAAAAAAAAAAAAAAALgIAAGRycy9lMm9Eb2Mu&#10;eG1sUEsBAi0AFAAGAAgAAAAhAB3i3JnhAAAACwEAAA8AAAAAAAAAAAAAAAAA7QQAAGRycy9kb3du&#10;cmV2LnhtbFBLBQYAAAAABAAEAPMAAAD7BQAAAAA=&#10;" path="m,18191r17463,l22860,r5396,18191l45719,18191,31591,29434r5396,18191l22860,36382,8732,47625,14128,29434,,18191xe" fillcolor="red" strokecolor="red" strokeweight="2pt">
                <v:path arrowok="t" o:connecttype="custom" o:connectlocs="0,18191;17463,18191;22860,0;28256,18191;45719,18191;31591,29434;36987,47625;22860,36382;8732,47625;14128,29434;0,18191" o:connectangles="0,0,0,0,0,0,0,0,0,0,0"/>
              </v:shape>
            </w:pict>
          </mc:Fallback>
        </mc:AlternateContent>
      </w:r>
      <w:r>
        <w:rPr>
          <w:noProof/>
        </w:rPr>
        <mc:AlternateContent>
          <mc:Choice Requires="wps">
            <w:drawing>
              <wp:anchor distT="0" distB="0" distL="114300" distR="114300" simplePos="0" relativeHeight="251695104" behindDoc="0" locked="0" layoutInCell="1" allowOverlap="1" wp14:anchorId="2EEEA43C" wp14:editId="141F51CA">
                <wp:simplePos x="0" y="0"/>
                <wp:positionH relativeFrom="column">
                  <wp:posOffset>361950</wp:posOffset>
                </wp:positionH>
                <wp:positionV relativeFrom="paragraph">
                  <wp:posOffset>1365885</wp:posOffset>
                </wp:positionV>
                <wp:extent cx="45719" cy="47625"/>
                <wp:effectExtent l="19050" t="38100" r="31115" b="66675"/>
                <wp:wrapNone/>
                <wp:docPr id="3" name="5-Point Star 3"/>
                <wp:cNvGraphicFramePr/>
                <a:graphic xmlns:a="http://schemas.openxmlformats.org/drawingml/2006/main">
                  <a:graphicData uri="http://schemas.microsoft.com/office/word/2010/wordprocessingShape">
                    <wps:wsp>
                      <wps:cNvSpPr/>
                      <wps:spPr>
                        <a:xfrm>
                          <a:off x="0" y="0"/>
                          <a:ext cx="45719" cy="4762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 o:spid="_x0000_s1026" style="position:absolute;margin-left:28.5pt;margin-top:107.55pt;width:3.6pt;height: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UOkwIAAK8FAAAOAAAAZHJzL2Uyb0RvYy54bWysVEtv2zAMvg/YfxB0b52kSbsGdYqgRYYB&#10;RRssHXpWZDkWIIsapbz260fJj2ZdsUOxHBRSJD+Rn0ne3B5qw3YKvQab8+H5gDNlJRTabnL+43lx&#10;9oUzH4QthAGrcn5Unt/OPn+62bupGkEFplDICMT66d7lvArBTbPMy0rVwp+DU5aMJWAtAqm4yQoU&#10;e0KvTTYaDC6zPWDhEKTynm7vGyOfJfyyVDI8laVXgZmcU24hnZjOdTyz2Y2YblC4Sss2DfGBLGqh&#10;LT3aQ92LINgW9V9QtZYIHspwLqHOoCy1VKkGqmY4eFPNqhJOpVqIHO96mvz/g5WPuyUyXeT8gjMr&#10;avpEk7MlaBvYKghkF5GhvfNTcly5JbaaJzGWeyixjv9UCDskVo89q+oQmKTL8eRqeM2ZJMv46nI0&#10;iYjZa6hDH74qqFkUck7NgpNEpdg9+ND4dj7xKQ9GFwttTFJws74zyHaCvu9iMaBfC/+Hm7Efi6Q0&#10;Y2gWCWhKTlI4GhUBjf2uSiKPihyllFPbqj4hIaWyYdiYKlGoJs/JaZqx0WNE4iQBRuSS6uuxW4DO&#10;swHpsBuCWv8YqlLX98GDfyXWBPcR6WWwoQ+utQV8D8BQVe3LjX9HUkNNZGkNxZFaC6GZOe/kQtMX&#10;fhA+LAXSkNE40uIIT3SUBvY5h1birAL89d599KfeJytnexpaapefW4GKM/PN0lRcD8fjOOVJob4b&#10;kYKnlvWpxW7rO6C+GdKKcjKJ0T+YTiwR6hfaL/P4KpmElfR2zmXATrkLzTKhDSXVfJ7caLKdCA92&#10;5WQEj6zGBn4+vAh0bZsHmo5H6AZcTN80e+MbIy3MtwFKnSbhldeWb9oKqXHaDRbXzqmevF737Ow3&#10;AAAA//8DAFBLAwQUAAYACAAAACEA2U8eX+AAAAAJAQAADwAAAGRycy9kb3ducmV2LnhtbEyPwU7D&#10;MBBE70j8g7WVuFEnVhtKiFMhEAcuSE174baN3SRqvLZstw39esyJHmdnNPumWk9mZGftw2BJQj7P&#10;gGlqrRqok7DbfjyugIWIpHC0pCX86ADr+v6uwlLZC230uYkdSyUUSpTQx+hKzkPba4Nhbp2m5B2s&#10;NxiT9B1XHi+p3IxcZFnBDQ6UPvTo9Fuv22NzMhIWq8PGX3fPBX435K7GvZuvz62UD7Pp9QVY1FP8&#10;D8MffkKHOjHt7YlUYKOE5VOaEiWIfJkDS4FiIYDt00GIAnhd8dsF9S8AAAD//wMAUEsBAi0AFAAG&#10;AAgAAAAhALaDOJL+AAAA4QEAABMAAAAAAAAAAAAAAAAAAAAAAFtDb250ZW50X1R5cGVzXS54bWxQ&#10;SwECLQAUAAYACAAAACEAOP0h/9YAAACUAQAACwAAAAAAAAAAAAAAAAAvAQAAX3JlbHMvLnJlbHNQ&#10;SwECLQAUAAYACAAAACEAEIEVDpMCAACvBQAADgAAAAAAAAAAAAAAAAAuAgAAZHJzL2Uyb0RvYy54&#10;bWxQSwECLQAUAAYACAAAACEA2U8eX+AAAAAJAQAADwAAAAAAAAAAAAAAAADtBAAAZHJzL2Rvd25y&#10;ZXYueG1sUEsFBgAAAAAEAAQA8wAAAPoFAAAAAA==&#10;" path="m,18191r17463,l22860,r5396,18191l45719,18191,31591,29434r5396,18191l22860,36382,8732,47625,14128,29434,,18191xe" fillcolor="red" strokecolor="red" strokeweight="2pt">
                <v:path arrowok="t" o:connecttype="custom" o:connectlocs="0,18191;17463,18191;22860,0;28256,18191;45719,18191;31591,29434;36987,47625;22860,36382;8732,47625;14128,29434;0,18191" o:connectangles="0,0,0,0,0,0,0,0,0,0,0"/>
              </v:shape>
            </w:pict>
          </mc:Fallback>
        </mc:AlternateContent>
      </w:r>
      <w:r>
        <w:rPr>
          <w:noProof/>
        </w:rPr>
        <w:drawing>
          <wp:inline distT="0" distB="0" distL="0" distR="0" wp14:anchorId="10916A82" wp14:editId="35AFB294">
            <wp:extent cx="5943600" cy="4754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4754880"/>
                    </a:xfrm>
                    <a:prstGeom prst="rect">
                      <a:avLst/>
                    </a:prstGeom>
                  </pic:spPr>
                </pic:pic>
              </a:graphicData>
            </a:graphic>
          </wp:inline>
        </w:drawing>
      </w:r>
    </w:p>
    <w:p w:rsidR="00716DCF" w:rsidRDefault="00716DCF" w:rsidP="00716DCF">
      <w:pPr>
        <w:pStyle w:val="ListParagraph"/>
        <w:numPr>
          <w:ilvl w:val="0"/>
          <w:numId w:val="51"/>
        </w:numPr>
        <w:spacing w:after="200" w:line="276" w:lineRule="auto"/>
      </w:pPr>
      <w:r>
        <w:t>Determine diagnosis (per protocol instructions) &amp; prescribe meds as appropriate.</w:t>
      </w:r>
    </w:p>
    <w:p w:rsidR="00716DCF" w:rsidRDefault="00716DCF" w:rsidP="00716DCF">
      <w:pPr>
        <w:pStyle w:val="ListParagraph"/>
        <w:numPr>
          <w:ilvl w:val="1"/>
          <w:numId w:val="51"/>
        </w:numPr>
        <w:spacing w:after="200" w:line="276" w:lineRule="auto"/>
      </w:pPr>
      <w:r>
        <w:t xml:space="preserve">See </w:t>
      </w:r>
      <w:hyperlink r:id="rId49" w:history="1">
        <w:r w:rsidRPr="001A23BD">
          <w:rPr>
            <w:rStyle w:val="Hyperlink"/>
          </w:rPr>
          <w:t>P:\Committees\Nursing Services\policies and procedures being edited\Sec 3.1_Conjunctivitis_11.05.13.docx</w:t>
        </w:r>
      </w:hyperlink>
    </w:p>
    <w:p w:rsidR="00716DCF" w:rsidRDefault="00716DCF" w:rsidP="00867EA2">
      <w:r>
        <w:br w:type="page"/>
      </w:r>
    </w:p>
    <w:p w:rsidR="00716DCF" w:rsidRDefault="00716DCF" w:rsidP="00716DCF">
      <w:pPr>
        <w:pStyle w:val="ListParagraph"/>
        <w:numPr>
          <w:ilvl w:val="0"/>
          <w:numId w:val="51"/>
        </w:numPr>
        <w:spacing w:after="200" w:line="276" w:lineRule="auto"/>
      </w:pPr>
      <w:r>
        <w:lastRenderedPageBreak/>
        <w:t>Plan/Instructions</w:t>
      </w:r>
    </w:p>
    <w:p w:rsidR="00716DCF" w:rsidRDefault="00716DCF" w:rsidP="00716DCF">
      <w:pPr>
        <w:pStyle w:val="ListParagraph"/>
        <w:numPr>
          <w:ilvl w:val="1"/>
          <w:numId w:val="51"/>
        </w:numPr>
        <w:spacing w:after="200" w:line="276" w:lineRule="auto"/>
      </w:pPr>
      <w:r>
        <w:t>Add assessment</w:t>
      </w:r>
    </w:p>
    <w:p w:rsidR="00716DCF" w:rsidRDefault="00716DCF" w:rsidP="00716DCF">
      <w:pPr>
        <w:pStyle w:val="ListParagraph"/>
        <w:numPr>
          <w:ilvl w:val="1"/>
          <w:numId w:val="51"/>
        </w:numPr>
        <w:spacing w:after="200" w:line="276" w:lineRule="auto"/>
      </w:pPr>
      <w:r>
        <w:t>Document instructions</w:t>
      </w:r>
    </w:p>
    <w:p w:rsidR="00716DCF" w:rsidRDefault="00716DCF" w:rsidP="00716DCF">
      <w:pPr>
        <w:pStyle w:val="ListParagraph"/>
        <w:numPr>
          <w:ilvl w:val="1"/>
          <w:numId w:val="51"/>
        </w:numPr>
        <w:spacing w:after="200" w:line="276" w:lineRule="auto"/>
      </w:pPr>
      <w:r>
        <w:t>Place Order</w:t>
      </w:r>
    </w:p>
    <w:p w:rsidR="00716DCF" w:rsidRDefault="00716DCF" w:rsidP="00716DCF">
      <w:pPr>
        <w:pStyle w:val="ListParagraph"/>
        <w:numPr>
          <w:ilvl w:val="1"/>
          <w:numId w:val="51"/>
        </w:numPr>
        <w:spacing w:after="200" w:line="276" w:lineRule="auto"/>
      </w:pPr>
      <w:r>
        <w:t>Save &amp; Close</w:t>
      </w:r>
    </w:p>
    <w:p w:rsidR="00716DCF" w:rsidRDefault="00716DCF" w:rsidP="00867EA2">
      <w:r>
        <w:rPr>
          <w:noProof/>
        </w:rPr>
        <mc:AlternateContent>
          <mc:Choice Requires="wps">
            <w:drawing>
              <wp:anchor distT="0" distB="0" distL="114300" distR="114300" simplePos="0" relativeHeight="251702272" behindDoc="0" locked="0" layoutInCell="1" allowOverlap="1" wp14:anchorId="7F9A9B93" wp14:editId="694F6464">
                <wp:simplePos x="0" y="0"/>
                <wp:positionH relativeFrom="column">
                  <wp:posOffset>4314825</wp:posOffset>
                </wp:positionH>
                <wp:positionV relativeFrom="paragraph">
                  <wp:posOffset>4216400</wp:posOffset>
                </wp:positionV>
                <wp:extent cx="85725" cy="409575"/>
                <wp:effectExtent l="19050" t="19050" r="47625" b="28575"/>
                <wp:wrapNone/>
                <wp:docPr id="27" name="Up Arrow 27"/>
                <wp:cNvGraphicFramePr/>
                <a:graphic xmlns:a="http://schemas.openxmlformats.org/drawingml/2006/main">
                  <a:graphicData uri="http://schemas.microsoft.com/office/word/2010/wordprocessingShape">
                    <wps:wsp>
                      <wps:cNvSpPr/>
                      <wps:spPr>
                        <a:xfrm>
                          <a:off x="0" y="0"/>
                          <a:ext cx="85725" cy="4095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Up Arrow 27" o:spid="_x0000_s1026" type="#_x0000_t68" style="position:absolute;margin-left:339.75pt;margin-top:332pt;width:6.75pt;height:32.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BkgIAALAFAAAOAAAAZHJzL2Uyb0RvYy54bWysVE1v2zAMvQ/YfxB0X50EydoGdYqgRYYB&#10;RVssLXpWZCk2IIsapcTJfv0o+aNZV+xQLAdFFMlH8pnk1fWhNmyv0Fdgcz4+G3GmrISistucPz+t&#10;vlxw5oOwhTBgVc6PyvPrxedPV42bqwmUYAqFjECsnzcu52UIbp5lXpaqFv4MnLKk1IC1CCTiNitQ&#10;NIRem2wyGn3NGsDCIUjlPb3etkq+SPhaKxketPYqMJNzyi2kE9O5iWe2uBLzLQpXVrJLQ3wgi1pU&#10;loIOULciCLbD6i+oupIIHnQ4k1BnoHUlVaqBqhmP3lSzLoVTqRYix7uBJv//YOX9/hFZVeR8cs6Z&#10;FTV9o2fHlojQMHoifhrn52S2do/YSZ6usdiDxjr+UxnskDg9DpyqQ2CSHi9m55MZZ5I009Hl7HwW&#10;IbNXX4c+fFNQs3jJ+c6l0IlLsb/zobXurWI0D6YqVpUxScDt5sYg2wv6wKvViH5dgD/MjP2YJyUa&#10;XbPIQVt1uoWjURHQ2B9KE3tU5ySlnPpWDQkJKZUN41ZVikK1ec5O04ydHj0SKwkwImuqb8DuAHrL&#10;FqTHbgnq7KOrSm0/OI/+lVjrPHikyGDD4FxXFvA9AENVdZFb+56klprI0gaKI/UWQjt03slVRd/4&#10;TvjwKJCmjOaRNkd4oEMbaHIO3Y2zEvDXe+/RnpqftJw1NLU59z93AhVn5rulsbgcT6dxzJMwpdYj&#10;AU81m1ON3dU3QH0zph3lZLpG+2D6q0aoX2jBLGNUUgkrKXbOZcBeuAntNqEVJdVymcxotJ0Id3bt&#10;ZASPrMYGfjq8CHRdowcakHvoJ1zM3zR7axs9LSx3AXSVJuGV145vWgupcboVFvfOqZysXhft4jcA&#10;AAD//wMAUEsDBBQABgAIAAAAIQBtprBv4gAAAAsBAAAPAAAAZHJzL2Rvd25yZXYueG1sTI9LT8Mw&#10;EITvSPwHa5G4UaevtA1xKoSKEL0gWpA4uvGSB/E6st028OtZTnCb0X6ancnXg+3ECX1oHCkYjxIQ&#10;SKUzDVUKXvcPN0sQIWoyunOECr4wwLq4vMh1ZtyZXvC0i5XgEAqZVlDH2GdShrJGq8PI9Uh8+3De&#10;6sjWV9J4feZw28lJkqTS6ob4Q617vK+x/NwdrYIZ+qfHt2bo27b83jyPN/v37bRV6vpquLsFEXGI&#10;fzD81ufqUHCngzuSCaJTkC5Wc0ZZpDMexUS6mrI4KFhMlnOQRS7/byh+AAAA//8DAFBLAQItABQA&#10;BgAIAAAAIQC2gziS/gAAAOEBAAATAAAAAAAAAAAAAAAAAAAAAABbQ29udGVudF9UeXBlc10ueG1s&#10;UEsBAi0AFAAGAAgAAAAhADj9If/WAAAAlAEAAAsAAAAAAAAAAAAAAAAALwEAAF9yZWxzLy5yZWxz&#10;UEsBAi0AFAAGAAgAAAAhABj4q8GSAgAAsAUAAA4AAAAAAAAAAAAAAAAALgIAAGRycy9lMm9Eb2Mu&#10;eG1sUEsBAi0AFAAGAAgAAAAhAG2msG/iAAAACwEAAA8AAAAAAAAAAAAAAAAA7AQAAGRycy9kb3du&#10;cmV2LnhtbFBLBQYAAAAABAAEAPMAAAD7BQAAAAA=&#10;" adj="2260" fillcolor="red" strokecolor="red" strokeweight="2pt"/>
            </w:pict>
          </mc:Fallback>
        </mc:AlternateContent>
      </w:r>
      <w:r>
        <w:rPr>
          <w:noProof/>
        </w:rPr>
        <mc:AlternateContent>
          <mc:Choice Requires="wps">
            <w:drawing>
              <wp:anchor distT="0" distB="0" distL="114300" distR="114300" simplePos="0" relativeHeight="251703296" behindDoc="0" locked="0" layoutInCell="1" allowOverlap="1" wp14:anchorId="25CB3243" wp14:editId="7F53F752">
                <wp:simplePos x="0" y="0"/>
                <wp:positionH relativeFrom="column">
                  <wp:posOffset>4876800</wp:posOffset>
                </wp:positionH>
                <wp:positionV relativeFrom="paragraph">
                  <wp:posOffset>4216400</wp:posOffset>
                </wp:positionV>
                <wp:extent cx="85725" cy="409575"/>
                <wp:effectExtent l="19050" t="19050" r="47625" b="28575"/>
                <wp:wrapNone/>
                <wp:docPr id="28" name="Up Arrow 28"/>
                <wp:cNvGraphicFramePr/>
                <a:graphic xmlns:a="http://schemas.openxmlformats.org/drawingml/2006/main">
                  <a:graphicData uri="http://schemas.microsoft.com/office/word/2010/wordprocessingShape">
                    <wps:wsp>
                      <wps:cNvSpPr/>
                      <wps:spPr>
                        <a:xfrm>
                          <a:off x="0" y="0"/>
                          <a:ext cx="85725" cy="4095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Up Arrow 28" o:spid="_x0000_s1026" type="#_x0000_t68" style="position:absolute;margin-left:384pt;margin-top:332pt;width:6.75pt;height:32.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o8kQIAALAFAAAOAAAAZHJzL2Uyb0RvYy54bWysVE1v2zAMvQ/YfxB0X+0EydoGdYqgRYYB&#10;RVssLXpWZCkxIIsapcTJfv0o+aNZV+xQLAdFFMlH8pnk1fWhNmyv0FdgCz46yzlTVkJZ2U3Bn5+W&#10;Xy4480HYUhiwquBH5fn1/POnq8bN1Bi2YEqFjECsnzWu4NsQ3CzLvNyqWvgzcMqSUgPWIpCIm6xE&#10;0RB6bbJxnn/NGsDSIUjlPb3etko+T/haKxketPYqMFNwyi2kE9O5jmc2vxKzDQq3rWSXhvhAFrWo&#10;LAUdoG5FEGyH1V9QdSURPOhwJqHOQOtKqlQDVTPK31Sz2gqnUi1EjncDTf7/wcr7/SOyqiz4mL6U&#10;FTV9o2fHFojQMHoifhrnZ2S2co/YSZ6usdiDxjr+UxnskDg9DpyqQ2CSHi+m5+MpZ5I0k/xyej6N&#10;kNmrr0MfvimoWbwUfOdS6MSl2N/50Fr3VjGaB1OVy8qYJOBmfWOQ7QV94OUyp18X4A8zYz/mSYlG&#10;1yxy0FadbuFoVAQ09ofSxB7VOU4pp75VQ0JCSmXDqFVtRanaPKenacZOjx6JlQQYkTXVN2B3AL1l&#10;C9JjtwR19tFVpbYfnPN/JdY6Dx4pMtgwONeVBXwPwFBVXeTWvieppSaytIbySL2F0A6dd3JZ0Te+&#10;Ez48CqQpo3mkzREe6NAGmoJDd+NsC/jrvfdoT81PWs4amtqC+587gYoz893SWFyOJpM45kmYUOuR&#10;gKea9anG7uoboL4Z0Y5yMl2jfTD9VSPUL7RgFjEqqYSVFLvgMmAv3IR2m9CKkmqxSGY02k6EO7ty&#10;MoJHVmMDPx1eBLqu0QMNyD30Ey5mb5q9tY2eFha7ALpKk/DKa8c3rYXUON0Ki3vnVE5Wr4t2/hsA&#10;AP//AwBQSwMEFAAGAAgAAAAhAKEtVBziAAAACwEAAA8AAABkcnMvZG93bnJldi54bWxMj81OwzAQ&#10;hO9IvIO1SNyok9KmUYhTIVSE4IJoQeLoxkt+iNeR7baBp2c5wW1GO5r9plxPdhBH9KFzpCCdJSCQ&#10;amc6ahS87u6vchAhajJ6cIQKvjDAujo/K3Vh3Ile8LiNjeASCoVW0MY4FlKGukWrw8yNSHz7cN7q&#10;yNY30nh94nI7yHmSZNLqjvhDq0e8a7H+3B6sggX6x4e3bhr7vv7ePKeb3fvTda/U5cV0ewMi4hT/&#10;wvCLz+hQMdPeHcgEMShYZTlviQqybMGCE6s8XYLYs5jnS5BVKf9vqH4AAAD//wMAUEsBAi0AFAAG&#10;AAgAAAAhALaDOJL+AAAA4QEAABMAAAAAAAAAAAAAAAAAAAAAAFtDb250ZW50X1R5cGVzXS54bWxQ&#10;SwECLQAUAAYACAAAACEAOP0h/9YAAACUAQAACwAAAAAAAAAAAAAAAAAvAQAAX3JlbHMvLnJlbHNQ&#10;SwECLQAUAAYACAAAACEA10c6PJECAACwBQAADgAAAAAAAAAAAAAAAAAuAgAAZHJzL2Uyb0RvYy54&#10;bWxQSwECLQAUAAYACAAAACEAoS1UHOIAAAALAQAADwAAAAAAAAAAAAAAAADrBAAAZHJzL2Rvd25y&#10;ZXYueG1sUEsFBgAAAAAEAAQA8wAAAPoFAAAAAA==&#10;" adj="2260" fillcolor="red" strokecolor="red" strokeweight="2pt"/>
            </w:pict>
          </mc:Fallback>
        </mc:AlternateContent>
      </w:r>
      <w:r>
        <w:rPr>
          <w:noProof/>
        </w:rPr>
        <mc:AlternateContent>
          <mc:Choice Requires="wps">
            <w:drawing>
              <wp:anchor distT="0" distB="0" distL="114300" distR="114300" simplePos="0" relativeHeight="251701248" behindDoc="0" locked="0" layoutInCell="1" allowOverlap="1" wp14:anchorId="534413D4" wp14:editId="75B97C69">
                <wp:simplePos x="0" y="0"/>
                <wp:positionH relativeFrom="column">
                  <wp:posOffset>5534025</wp:posOffset>
                </wp:positionH>
                <wp:positionV relativeFrom="paragraph">
                  <wp:posOffset>2226310</wp:posOffset>
                </wp:positionV>
                <wp:extent cx="409575" cy="76200"/>
                <wp:effectExtent l="0" t="0" r="28575" b="19050"/>
                <wp:wrapNone/>
                <wp:docPr id="29" name="Left Arrow 29"/>
                <wp:cNvGraphicFramePr/>
                <a:graphic xmlns:a="http://schemas.openxmlformats.org/drawingml/2006/main">
                  <a:graphicData uri="http://schemas.microsoft.com/office/word/2010/wordprocessingShape">
                    <wps:wsp>
                      <wps:cNvSpPr/>
                      <wps:spPr>
                        <a:xfrm>
                          <a:off x="0" y="0"/>
                          <a:ext cx="409575" cy="762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29" o:spid="_x0000_s1026" type="#_x0000_t66" style="position:absolute;margin-left:435.75pt;margin-top:175.3pt;width:32.25pt;height: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7MlAIAALQFAAAOAAAAZHJzL2Uyb0RvYy54bWysVE1v2zAMvQ/YfxB0X50ESbsGdYqgRYYB&#10;QVu0HXpWZCk2IIsapcTJfv0o+aNZV+xQLAdFFMlH8pnk1fWhNmyv0Fdgcz4+G3GmrISistuc/3he&#10;ffnKmQ/CFsKAVTk/Ks+vF58/XTVuriZQgikUMgKxft64nJchuHmWeVmqWvgzcMqSUgPWIpCI26xA&#10;0RB6bbLJaHSeNYCFQ5DKe3q9bZV8kfC1VjLca+1VYCbnlFtIJ6ZzE89scSXmWxSurGSXhvhAFrWo&#10;LAUdoG5FEGyH1V9QdSURPOhwJqHOQOtKqlQDVTMevanmqRROpVqIHO8Gmvz/g5V3+wdkVZHzySVn&#10;VtT0jdZKB7ZEhIbRIzHUOD8nwyf3gJ3k6RrLPWis4z8Vwg6J1ePAqjoEJulxOrqcXcw4k6S6OKeP&#10;FiGzV1+HPnxTULN4ybmh6Cl44lPs1z609r1djOfBVMWqMiYJuN3cGGR7QR95tRrRrwvxh5mxH/Ok&#10;VKNrFllo6063cDQqAhr7qDQxSJVOUsqpd9WQkJBS2TBuVaUoVJvn7DTN2O3RI/GSACOypvoG7A6g&#10;t2xBeuyWoM4+uqrU+oPz6F+Jtc6DR4oMNgzOdWUB3wMwVFUXubXvSWqpiSxtoDhSfyG0g+edXFX0&#10;ldfChweBNGk0k7Q9wj0d2kCTc+hunJWAv957j/Y0AKTlrKHJzbn/uROoODPfLY3G5Xg6jaOehOns&#10;YkICnmo2pxq7q2+A+mZMe8rJdI32wfRXjVC/0JJZxqikElZS7JzLgL1wE9qNQmtKquUymdF4OxHW&#10;9snJCB5ZjQ38fHgR6LpWDzQid9BPuZi/afbWNnpaWO4C6CpNwiuvHd+0GlLjdGss7p5TOVm9LtvF&#10;bwAAAP//AwBQSwMEFAAGAAgAAAAhAEEFG77fAAAACwEAAA8AAABkcnMvZG93bnJldi54bWxMj7Fu&#10;wjAQhvdKfQfrKnUrdkCYkMZBCImlWyEDo4lNkhKfo9gk6dv3OrXj3X367/vz3ew6NtohtB4VJAsB&#10;zGLlTYu1gvJ8fEuBhajR6M6jVfBtA+yK56dcZ8ZP+GnHU6wZhWDItIImxj7jPFSNdTosfG+Rbjc/&#10;OB1pHGpuBj1RuOv4UgjJnW6RPjS6t4fGVvfTwymY042QZ9ze5Ec5+YtPyvHwdVfq9WXevwOLdo5/&#10;MPzqkzoU5HT1DzSBdQrSTbImVMFqLSQwIrYrSe2utJFLCbzI+f8OxQ8AAAD//wMAUEsBAi0AFAAG&#10;AAgAAAAhALaDOJL+AAAA4QEAABMAAAAAAAAAAAAAAAAAAAAAAFtDb250ZW50X1R5cGVzXS54bWxQ&#10;SwECLQAUAAYACAAAACEAOP0h/9YAAACUAQAACwAAAAAAAAAAAAAAAAAvAQAAX3JlbHMvLnJlbHNQ&#10;SwECLQAUAAYACAAAACEAG0UOzJQCAAC0BQAADgAAAAAAAAAAAAAAAAAuAgAAZHJzL2Uyb0RvYy54&#10;bWxQSwECLQAUAAYACAAAACEAQQUbvt8AAAALAQAADwAAAAAAAAAAAAAAAADuBAAAZHJzL2Rvd25y&#10;ZXYueG1sUEsFBgAAAAAEAAQA8wAAAPoFAAAAAA==&#10;" adj="2009" fillcolor="red" strokecolor="red" strokeweight="2pt"/>
            </w:pict>
          </mc:Fallback>
        </mc:AlternateContent>
      </w:r>
      <w:r>
        <w:rPr>
          <w:noProof/>
        </w:rPr>
        <mc:AlternateContent>
          <mc:Choice Requires="wps">
            <w:drawing>
              <wp:anchor distT="0" distB="0" distL="114300" distR="114300" simplePos="0" relativeHeight="251700224" behindDoc="0" locked="0" layoutInCell="1" allowOverlap="1" wp14:anchorId="67E6C486" wp14:editId="1B0E369A">
                <wp:simplePos x="0" y="0"/>
                <wp:positionH relativeFrom="column">
                  <wp:posOffset>5638800</wp:posOffset>
                </wp:positionH>
                <wp:positionV relativeFrom="paragraph">
                  <wp:posOffset>1502410</wp:posOffset>
                </wp:positionV>
                <wp:extent cx="409575" cy="76200"/>
                <wp:effectExtent l="0" t="0" r="28575" b="19050"/>
                <wp:wrapNone/>
                <wp:docPr id="30" name="Left Arrow 30"/>
                <wp:cNvGraphicFramePr/>
                <a:graphic xmlns:a="http://schemas.openxmlformats.org/drawingml/2006/main">
                  <a:graphicData uri="http://schemas.microsoft.com/office/word/2010/wordprocessingShape">
                    <wps:wsp>
                      <wps:cNvSpPr/>
                      <wps:spPr>
                        <a:xfrm>
                          <a:off x="0" y="0"/>
                          <a:ext cx="409575" cy="762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30" o:spid="_x0000_s1026" type="#_x0000_t66" style="position:absolute;margin-left:444pt;margin-top:118.3pt;width:32.25pt;height: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l1lAIAALQFAAAOAAAAZHJzL2Uyb0RvYy54bWysVE1v2zAMvQ/YfxB0X+1kSbsGdYqgRYYB&#10;QVusHXpWZCkxIIsapcTJfv0o+aNZV+xQLAdFFMlH8pnk1fWhNmyv0FdgCz46yzlTVkJZ2U3Bfzwt&#10;P33hzAdhS2HAqoIflefX848frho3U2PYgikVMgKxfta4gm9DcLMs83KrauHPwClLSg1Yi0AibrIS&#10;RUPotcnGeX6eNYClQ5DKe3q9bZV8nvC1VjLca+1VYKbglFtIJ6ZzHc9sfiVmGxRuW8kuDfGOLGpR&#10;WQo6QN2KINgOq7+g6koieNDhTEKdgdaVVKkGqmaUv6rmcSucSrUQOd4NNPn/Byvv9g/IqrLgn4ke&#10;K2r6RiulA1sgQsPokRhqnJ+R4aN7wE7ydI3lHjTW8Z8KYYfE6nFgVR0Ck/Q4yS+nF1POJKkuzumj&#10;RcjsxdehD18V1CxeCm4oegqe+BT7lQ+tfW8X43kwVbmsjEkCbtY3Btle0EdeLnP6dSH+MDP2fZ6U&#10;anTNIgtt3ekWjkZFQGO/K00MUqXjlHLqXTUkJKRUNoxa1VaUqs1zeppm7PbokXhJgBFZU30DdgfQ&#10;W7YgPXZLUGcfXVVq/cE5/1dirfPgkSKDDYNzXVnAtwAMVdVFbu17klpqIktrKI/UXwjt4HknlxV9&#10;5ZXw4UEgTRo1HW2PcE+HNtAUHLobZ1vAX2+9R3saANJy1tDkFtz/3AlUnJlvlkbjcjSZxFFPwmR6&#10;MSYBTzXrU43d1TdAfTOiPeVkukb7YPqrRqifacksYlRSCSspdsFlwF64Ce1GoTUl1WKRzGi8nQgr&#10;++hkBI+sxgZ+OjwLdF2rBxqRO+inXMxeNXtrGz0tLHYBdJUm4YXXjm9aDalxujUWd8+pnKxelu38&#10;NwAAAP//AwBQSwMEFAAGAAgAAAAhAJAFWcLfAAAACwEAAA8AAABkcnMvZG93bnJldi54bWxMj8FO&#10;wzAQRO9I/IO1SNyo00CNG+JUqBIXbrQ5cHSTbRIar6PYTcLfs5zgODuj2Tf5bnG9mHAMnScD61UC&#10;AqnydUeNgfL49qBBhGiptr0nNPCNAXbF7U1us9rP9IHTITaCSyhk1kAb45BJGaoWnQ0rPyCxd/aj&#10;s5Hl2Mh6tDOXu16mSaKksx3xh9YOuG+xuhyuzsCinxN1pO1ZvZez//Trctp/XYy5v1teX0BEXOJf&#10;GH7xGR0KZjr5K9VB9Aa01rwlGkgflQLBie0m3YA48eVJK5BFLv9vKH4AAAD//wMAUEsBAi0AFAAG&#10;AAgAAAAhALaDOJL+AAAA4QEAABMAAAAAAAAAAAAAAAAAAAAAAFtDb250ZW50X1R5cGVzXS54bWxQ&#10;SwECLQAUAAYACAAAACEAOP0h/9YAAACUAQAACwAAAAAAAAAAAAAAAAAvAQAAX3JlbHMvLnJlbHNQ&#10;SwECLQAUAAYACAAAACEA4N2ZdZQCAAC0BQAADgAAAAAAAAAAAAAAAAAuAgAAZHJzL2Uyb0RvYy54&#10;bWxQSwECLQAUAAYACAAAACEAkAVZwt8AAAALAQAADwAAAAAAAAAAAAAAAADuBAAAZHJzL2Rvd25y&#10;ZXYueG1sUEsFBgAAAAAEAAQA8wAAAPoFAAAAAA==&#10;" adj="2009" fillcolor="red" strokecolor="red" strokeweight="2pt"/>
            </w:pict>
          </mc:Fallback>
        </mc:AlternateContent>
      </w:r>
      <w:r>
        <w:rPr>
          <w:noProof/>
        </w:rPr>
        <w:drawing>
          <wp:inline distT="0" distB="0" distL="0" distR="0" wp14:anchorId="0B517755" wp14:editId="4F5BB2FF">
            <wp:extent cx="5943600" cy="4754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4754880"/>
                    </a:xfrm>
                    <a:prstGeom prst="rect">
                      <a:avLst/>
                    </a:prstGeom>
                  </pic:spPr>
                </pic:pic>
              </a:graphicData>
            </a:graphic>
          </wp:inline>
        </w:drawing>
      </w:r>
    </w:p>
    <w:p w:rsidR="00716DCF" w:rsidRDefault="00716DCF" w:rsidP="00867EA2">
      <w:r>
        <w:br w:type="page"/>
      </w:r>
    </w:p>
    <w:p w:rsidR="00716DCF" w:rsidRDefault="00716DCF" w:rsidP="00716DCF">
      <w:pPr>
        <w:pStyle w:val="ListParagraph"/>
        <w:numPr>
          <w:ilvl w:val="0"/>
          <w:numId w:val="51"/>
        </w:numPr>
        <w:spacing w:after="200" w:line="276" w:lineRule="auto"/>
      </w:pPr>
      <w:r>
        <w:lastRenderedPageBreak/>
        <w:t>Finalize (if appropriate; if not “flipped” to a provider visit)</w:t>
      </w:r>
    </w:p>
    <w:p w:rsidR="00716DCF" w:rsidRDefault="00716DCF" w:rsidP="00716DCF">
      <w:pPr>
        <w:pStyle w:val="ListParagraph"/>
        <w:numPr>
          <w:ilvl w:val="1"/>
          <w:numId w:val="51"/>
        </w:numPr>
        <w:spacing w:after="200" w:line="276" w:lineRule="auto"/>
      </w:pPr>
      <w:r>
        <w:t>Select “Finalize” Template</w:t>
      </w:r>
    </w:p>
    <w:p w:rsidR="00716DCF" w:rsidRDefault="00716DCF" w:rsidP="00716DCF">
      <w:pPr>
        <w:pStyle w:val="ListParagraph"/>
        <w:numPr>
          <w:ilvl w:val="1"/>
          <w:numId w:val="51"/>
        </w:numPr>
        <w:spacing w:after="200" w:line="276" w:lineRule="auto"/>
      </w:pPr>
      <w:r>
        <w:t>Click “99211” for Nurse Visit</w:t>
      </w:r>
    </w:p>
    <w:p w:rsidR="00716DCF" w:rsidRDefault="00716DCF" w:rsidP="00716DCF">
      <w:pPr>
        <w:pStyle w:val="ListParagraph"/>
        <w:numPr>
          <w:ilvl w:val="1"/>
          <w:numId w:val="51"/>
        </w:numPr>
        <w:spacing w:after="200" w:line="276" w:lineRule="auto"/>
      </w:pPr>
      <w:r>
        <w:t>Generate Note “Master Document” (change “Authenticated By” name to your own at bottom &amp; save).</w:t>
      </w:r>
    </w:p>
    <w:p w:rsidR="00716DCF" w:rsidRDefault="00716DCF" w:rsidP="00716DCF">
      <w:pPr>
        <w:pStyle w:val="ListParagraph"/>
        <w:numPr>
          <w:ilvl w:val="1"/>
          <w:numId w:val="51"/>
        </w:numPr>
        <w:spacing w:after="200" w:line="276" w:lineRule="auto"/>
      </w:pPr>
      <w:r>
        <w:t>Generate Patient Plan (Remove provider’s signature &amp; change “Authenticated By” name to your own at the bottom, save).</w:t>
      </w:r>
    </w:p>
    <w:p w:rsidR="00716DCF" w:rsidRDefault="00716DCF" w:rsidP="00867EA2">
      <w:r>
        <w:rPr>
          <w:noProof/>
        </w:rPr>
        <mc:AlternateContent>
          <mc:Choice Requires="wps">
            <w:drawing>
              <wp:anchor distT="0" distB="0" distL="114300" distR="114300" simplePos="0" relativeHeight="251707392" behindDoc="0" locked="0" layoutInCell="1" allowOverlap="1" wp14:anchorId="7BECE008" wp14:editId="495B809A">
                <wp:simplePos x="0" y="0"/>
                <wp:positionH relativeFrom="column">
                  <wp:posOffset>4533900</wp:posOffset>
                </wp:positionH>
                <wp:positionV relativeFrom="paragraph">
                  <wp:posOffset>3841750</wp:posOffset>
                </wp:positionV>
                <wp:extent cx="409575" cy="76200"/>
                <wp:effectExtent l="0" t="0" r="28575" b="19050"/>
                <wp:wrapNone/>
                <wp:docPr id="31" name="Left Arrow 31"/>
                <wp:cNvGraphicFramePr/>
                <a:graphic xmlns:a="http://schemas.openxmlformats.org/drawingml/2006/main">
                  <a:graphicData uri="http://schemas.microsoft.com/office/word/2010/wordprocessingShape">
                    <wps:wsp>
                      <wps:cNvSpPr/>
                      <wps:spPr>
                        <a:xfrm>
                          <a:off x="0" y="0"/>
                          <a:ext cx="409575" cy="762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31" o:spid="_x0000_s1026" type="#_x0000_t66" style="position:absolute;margin-left:357pt;margin-top:302.5pt;width:32.25pt;height: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SbkwIAALQFAAAOAAAAZHJzL2Uyb0RvYy54bWysVE1v2zAMvQ/YfxB0X+1kSbsGdYqgRYYB&#10;QVusHXpWZCkxIIsapcTJfv0o+aNZV+xQLAdFFMlH8pnk1fWhNmyv0FdgCz46yzlTVkJZ2U3Bfzwt&#10;P33hzAdhS2HAqoIflefX848frho3U2PYgikVMgKxfta4gm9DcLMs83KrauHPwClLSg1Yi0AibrIS&#10;RUPotcnGeX6eNYClQ5DKe3q9bZV8nvC1VjLca+1VYKbglFtIJ6ZzHc9sfiVmGxRuW8kuDfGOLGpR&#10;WQo6QN2KINgOq7+g6koieNDhTEKdgdaVVKkGqmaUv6rmcSucSrUQOd4NNPn/Byvv9g/IqrLgn0ec&#10;WVHTN1opHdgCERpGj8RQ4/yMDB/dA3aSp2ss96Cxjv9UCDskVo8Dq+oQmKTHSX45vZhyJkl1cU4f&#10;LUJmL74OffiqoGbxUnBD0VPwxKfYr3xo7Xu7GM+DqcplZUwScLO+Mcj2gj7ycpnTrwvxh5mx7/Ok&#10;VKNrFllo6063cDQqAhr7XWlikCodp5RT76ohISGlsmHUqraiVG2e09M0Y7dHj8RLAozImuobsDuA&#10;3rIF6bFbgjr76KpS6w/O+b8Sa50HjxQZbBic68oCvgVgqKoucmvfk9RSE1laQ3mk/kJoB887uazo&#10;K6+EDw8CadJoJml7hHs6tIGm4NDdONsC/nrrPdrTAJCWs4Ymt+D+506g4sx8szQal6PJJI56EibT&#10;izEJeKpZn2rsrr4B6hvqfsouXaN9MP1VI9TPtGQWMSqphJUUu+AyYC/chHaj0JqSarFIZjTeToSV&#10;fXQygkdWYwM/HZ4Fuq7VA43IHfRTLmavmr21jZ4WFrsAukqT8MJrxzethtQ43RqLu+dUTlYvy3b+&#10;GwAA//8DAFBLAwQUAAYACAAAACEAd5Koet4AAAALAQAADwAAAGRycy9kb3ducmV2LnhtbEyPMU/D&#10;MBCFdyT+g3VIbNQOonEIcSpUiYWNNgOjm1yT0PgcxW4S/j3HBNvdvad33yt2qxvEjFPoPRlINgoE&#10;Uu2bnloD1fHtIQMRoqXGDp7QwDcG2JW3N4XNG7/QB86H2AoOoZBbA12MYy5lqDt0Nmz8iMTa2U/O&#10;Rl6nVjaTXTjcDfJRqVQ62xN/6OyI+w7ry+HqDKyZVumRns/pe7X4T59U8/7rYsz93fr6AiLiGv/M&#10;8IvP6FAy08lfqQliMKCTJ+4SDaRqywM7tM62IE58SbQCWRbyf4fyBwAA//8DAFBLAQItABQABgAI&#10;AAAAIQC2gziS/gAAAOEBAAATAAAAAAAAAAAAAAAAAAAAAABbQ29udGVudF9UeXBlc10ueG1sUEsB&#10;Ai0AFAAGAAgAAAAhADj9If/WAAAAlAEAAAsAAAAAAAAAAAAAAAAALwEAAF9yZWxzLy5yZWxzUEsB&#10;Ai0AFAAGAAgAAAAhAIQnlJuTAgAAtAUAAA4AAAAAAAAAAAAAAAAALgIAAGRycy9lMm9Eb2MueG1s&#10;UEsBAi0AFAAGAAgAAAAhAHeSqHreAAAACwEAAA8AAAAAAAAAAAAAAAAA7QQAAGRycy9kb3ducmV2&#10;LnhtbFBLBQYAAAAABAAEAPMAAAD4BQAAAAA=&#10;" adj="2009" fillcolor="red" strokecolor="red" strokeweight="2pt"/>
            </w:pict>
          </mc:Fallback>
        </mc:AlternateContent>
      </w:r>
      <w:r>
        <w:rPr>
          <w:noProof/>
        </w:rPr>
        <mc:AlternateContent>
          <mc:Choice Requires="wps">
            <w:drawing>
              <wp:anchor distT="0" distB="0" distL="114300" distR="114300" simplePos="0" relativeHeight="251706368" behindDoc="0" locked="0" layoutInCell="1" allowOverlap="1" wp14:anchorId="56616AC9" wp14:editId="724A8EDD">
                <wp:simplePos x="0" y="0"/>
                <wp:positionH relativeFrom="column">
                  <wp:posOffset>4533900</wp:posOffset>
                </wp:positionH>
                <wp:positionV relativeFrom="paragraph">
                  <wp:posOffset>3689350</wp:posOffset>
                </wp:positionV>
                <wp:extent cx="409575" cy="76200"/>
                <wp:effectExtent l="0" t="0" r="28575" b="19050"/>
                <wp:wrapNone/>
                <wp:docPr id="32" name="Left Arrow 32"/>
                <wp:cNvGraphicFramePr/>
                <a:graphic xmlns:a="http://schemas.openxmlformats.org/drawingml/2006/main">
                  <a:graphicData uri="http://schemas.microsoft.com/office/word/2010/wordprocessingShape">
                    <wps:wsp>
                      <wps:cNvSpPr/>
                      <wps:spPr>
                        <a:xfrm>
                          <a:off x="0" y="0"/>
                          <a:ext cx="409575" cy="762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2" o:spid="_x0000_s1026" type="#_x0000_t66" style="position:absolute;margin-left:357pt;margin-top:290.5pt;width:32.25pt;height: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ylAIAALQFAAAOAAAAZHJzL2Uyb0RvYy54bWysVE1v2zAMvQ/YfxB0X+1kSbsGdYqgRYYB&#10;QVusHXpWZCkxIIsapcTJfv0o+aNZV+xQLAdFFMlH8pnk1fWhNmyv0FdgCz46yzlTVkJZ2U3Bfzwt&#10;P33hzAdhS2HAqoIflefX848frho3U2PYgikVMgKxfta4gm9DcLMs83KrauHPwClLSg1Yi0AibrIS&#10;RUPotcnGeX6eNYClQ5DKe3q9bZV8nvC1VjLca+1VYKbglFtIJ6ZzHc9sfiVmGxRuW8kuDfGOLGpR&#10;WQo6QN2KINgOq7+g6koieNDhTEKdgdaVVKkGqmaUv6rmcSucSrUQOd4NNPn/Byvv9g/IqrLgn8ec&#10;WVHTN1opHdgCERpGj8RQ4/yMDB/dA3aSp2ss96Cxjv9UCDskVo8Dq+oQmKTHSX45vZhyJkl1cU4f&#10;LUJmL74OffiqoGbxUnBD0VPwxKfYr3xo7Xu7GM+DqcplZUwScLO+Mcj2gj7ycpnTrwvxh5mx7/Ok&#10;VKNrFllo6063cDQqAhr7XWlikCodp5RT76ohISGlsmHUqraiVG2e09M0Y7dHj8RLAozImuobsDuA&#10;3rIF6bFbgjr76KpS6w/O+b8Sa50HjxQZbBic68oCvgVgqKoucmvfk9RSE1laQ3mk/kJoB887uazo&#10;K6+EDw8CadJoJml7hHs6tIGm4NDdONsC/nrrPdrTAJCWs4Ymt+D+506g4sx8szQal6PJJI56EibT&#10;izEJeKpZn2rsrr4B6psR7Skn0zXaB9NfNUL9TEtmEaOSSlhJsQsuA/bCTWg3Cq0pqRaLZEbj7URY&#10;2UcnI3hkNTbw0+FZoOtaPdCI3EE/5WL2qtlb2+hpYbELoKs0CS+8dnzTakiN062xuHtO5WT1smzn&#10;vwEAAP//AwBQSwMEFAAGAAgAAAAhAFDHGEDfAAAACwEAAA8AAABkcnMvZG93bnJldi54bWxMj0FP&#10;g0AQhe8m/ofNNPFmF9QCRZbGNPHizZaDxy07BVp2lrBbwH/veNLbzLyXN98rdovtxYSj7xwpiNcR&#10;CKTamY4aBdXx/TED4YMmo3tHqOAbPezK+7tC58bN9InTITSCQ8jnWkEbwpBL6esWrfZrNyCxdnaj&#10;1YHXsZFm1DOH214+RVEire6IP7R6wH2L9fVwswqWLI2SI23PyUc1uy8XV9P+clXqYbW8vYIIuIQ/&#10;M/ziMzqUzHRyNzJe9ArS+IW7BAWbLOaBHWmabUCc+LJ9jkCWhfzfofwBAAD//wMAUEsBAi0AFAAG&#10;AAgAAAAhALaDOJL+AAAA4QEAABMAAAAAAAAAAAAAAAAAAAAAAFtDb250ZW50X1R5cGVzXS54bWxQ&#10;SwECLQAUAAYACAAAACEAOP0h/9YAAACUAQAACwAAAAAAAAAAAAAAAAAvAQAAX3JlbHMvLnJlbHNQ&#10;SwECLQAUAAYACAAAACEAaS/zcpQCAAC0BQAADgAAAAAAAAAAAAAAAAAuAgAAZHJzL2Uyb0RvYy54&#10;bWxQSwECLQAUAAYACAAAACEAUMcYQN8AAAALAQAADwAAAAAAAAAAAAAAAADuBAAAZHJzL2Rvd25y&#10;ZXYueG1sUEsFBgAAAAAEAAQA8wAAAPoFAAAAAA==&#10;" adj="2009" fillcolor="red" strokecolor="red" strokeweight="2pt"/>
            </w:pict>
          </mc:Fallback>
        </mc:AlternateContent>
      </w:r>
      <w:r>
        <w:rPr>
          <w:noProof/>
        </w:rPr>
        <mc:AlternateContent>
          <mc:Choice Requires="wps">
            <w:drawing>
              <wp:anchor distT="0" distB="0" distL="114300" distR="114300" simplePos="0" relativeHeight="251705344" behindDoc="0" locked="0" layoutInCell="1" allowOverlap="1" wp14:anchorId="31579911" wp14:editId="0897E07E">
                <wp:simplePos x="0" y="0"/>
                <wp:positionH relativeFrom="column">
                  <wp:posOffset>2105025</wp:posOffset>
                </wp:positionH>
                <wp:positionV relativeFrom="paragraph">
                  <wp:posOffset>2193925</wp:posOffset>
                </wp:positionV>
                <wp:extent cx="76200" cy="314325"/>
                <wp:effectExtent l="19050" t="0" r="38100" b="47625"/>
                <wp:wrapNone/>
                <wp:docPr id="33" name="Down Arrow 33"/>
                <wp:cNvGraphicFramePr/>
                <a:graphic xmlns:a="http://schemas.openxmlformats.org/drawingml/2006/main">
                  <a:graphicData uri="http://schemas.microsoft.com/office/word/2010/wordprocessingShape">
                    <wps:wsp>
                      <wps:cNvSpPr/>
                      <wps:spPr>
                        <a:xfrm>
                          <a:off x="0" y="0"/>
                          <a:ext cx="76200" cy="3143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3" o:spid="_x0000_s1026" type="#_x0000_t67" style="position:absolute;margin-left:165.75pt;margin-top:172.75pt;width:6pt;height:24.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jglAIAALQFAAAOAAAAZHJzL2Uyb0RvYy54bWysVEtv2zAMvg/YfxB0X51X2y2oUwQtMgwo&#10;2mDt0LMiS7EBWdQoJU7260fJj2ZdsUOxHBRRJD+Sn0leXR9qw/YKfQU25+OzEWfKSigqu835j6fV&#10;p8+c+SBsIQxYlfOj8vx68fHDVePmagIlmEIhIxDr543LeRmCm2eZl6WqhT8DpywpNWAtAom4zQoU&#10;DaHXJpuMRhdZA1g4BKm8p9fbVskXCV9rJcOD1l4FZnJOuYV0Yjo38cwWV2K+ReHKSnZpiHdkUYvK&#10;UtAB6lYEwXZY/QVVVxLBgw5nEuoMtK6kSjVQNePRq2oeS+FUqoXI8W6gyf8/WHm/XyOripxPp5xZ&#10;UdM3uoXGsiUiNIweiaHG+TkZPro1dpKnayz3oLGO/1QIOyRWjwOr6hCYpMfLC/pQnEnSTMez6eQ8&#10;QmYvvg59+KqgZvGS84Kip+CJT7G/86G17+1iPA+mKlaVMUnA7ebGINsL+sir1Yh+XYg/zIx9nyel&#10;Gl2zyEJbd7qFo1ER0NjvShODVOkkpZx6Vw0JCSmVDeNWVYpCtXmen6YZuz16JF4SYETWVN+A3QH0&#10;li1Ij90S1NlHV5Vaf3Ae/Sux1nnwSJHBhsG5rizgWwCGquoit/Y9SS01kaUNFEfqL4R28LyTq4q+&#10;8p3wYS2QJo0ag7ZHeKBDG2hyDt2NsxLw11vv0Z4GgLScNTS5Ofc/dwIVZ+abpdH4Mp7N4qgnYXZ+&#10;OSEBTzWbU43d1TdAfTOmPeVkukb7YPqrRqifacksY1RSCSspds5lwF64Ce1GoTUl1XKZzGi8nQh3&#10;9tHJCB5ZjQ38dHgW6LpWDzQi99BPuZi/avbWNnpaWO4C6CpNwguvHd+0GlLjdGss7p5TOVm9LNvF&#10;bwAAAP//AwBQSwMEFAAGAAgAAAAhAL5/g2neAAAACwEAAA8AAABkcnMvZG93bnJldi54bWxMj01L&#10;xDAQhu+C/yGM4M1Nd7P1ozZdRFCQBWFXwWvajE2xmdQm3e3+e8eT3p5hXt55ptzMvhcHHGMXSMNy&#10;kYFAaoLtqNXw/vZ0dQsiJkPW9IFQwwkjbKrzs9IUNhxph4d9agWXUCyMBpfSUEgZG4fexEUYkHj3&#10;GUZvEo9jK+1ojlzue7nKsmvpTUd8wZkBHx02X/vJa9hSp3budTrd0Hfd2A9abV/aZ60vL+aHexAJ&#10;5/QXhl99VoeKneowkY2i16DUMucowzpn4IRaK4aa4S7PQFal/P9D9QMAAP//AwBQSwECLQAUAAYA&#10;CAAAACEAtoM4kv4AAADhAQAAEwAAAAAAAAAAAAAAAAAAAAAAW0NvbnRlbnRfVHlwZXNdLnhtbFBL&#10;AQItABQABgAIAAAAIQA4/SH/1gAAAJQBAAALAAAAAAAAAAAAAAAAAC8BAABfcmVscy8ucmVsc1BL&#10;AQItABQABgAIAAAAIQCOyFjglAIAALQFAAAOAAAAAAAAAAAAAAAAAC4CAABkcnMvZTJvRG9jLnht&#10;bFBLAQItABQABgAIAAAAIQC+f4Np3gAAAAsBAAAPAAAAAAAAAAAAAAAAAO4EAABkcnMvZG93bnJl&#10;di54bWxQSwUGAAAAAAQABADzAAAA+QUAAAAA&#10;" adj="18982" fillcolor="red" strokecolor="red" strokeweight="2pt"/>
            </w:pict>
          </mc:Fallback>
        </mc:AlternateContent>
      </w:r>
      <w:r>
        <w:rPr>
          <w:noProof/>
        </w:rPr>
        <mc:AlternateContent>
          <mc:Choice Requires="wps">
            <w:drawing>
              <wp:anchor distT="0" distB="0" distL="114300" distR="114300" simplePos="0" relativeHeight="251704320" behindDoc="0" locked="0" layoutInCell="1" allowOverlap="1" wp14:anchorId="458C07E8" wp14:editId="281829B9">
                <wp:simplePos x="0" y="0"/>
                <wp:positionH relativeFrom="column">
                  <wp:posOffset>3848100</wp:posOffset>
                </wp:positionH>
                <wp:positionV relativeFrom="paragraph">
                  <wp:posOffset>2432050</wp:posOffset>
                </wp:positionV>
                <wp:extent cx="409575" cy="76200"/>
                <wp:effectExtent l="0" t="0" r="28575" b="19050"/>
                <wp:wrapNone/>
                <wp:docPr id="34" name="Left Arrow 34"/>
                <wp:cNvGraphicFramePr/>
                <a:graphic xmlns:a="http://schemas.openxmlformats.org/drawingml/2006/main">
                  <a:graphicData uri="http://schemas.microsoft.com/office/word/2010/wordprocessingShape">
                    <wps:wsp>
                      <wps:cNvSpPr/>
                      <wps:spPr>
                        <a:xfrm>
                          <a:off x="0" y="0"/>
                          <a:ext cx="409575" cy="762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34" o:spid="_x0000_s1026" type="#_x0000_t66" style="position:absolute;margin-left:303pt;margin-top:191.5pt;width:32.25pt;height: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x7lAIAALQFAAAOAAAAZHJzL2Uyb0RvYy54bWysVE1v2zAMvQ/YfxB0X+1kSbsGdYqgRYYB&#10;QVusHXpWZCkxIIsapcTJfv0o+aNZV+xQLAdFFMlH8pnk1fWhNmyv0FdgCz46yzlTVkJZ2U3Bfzwt&#10;P33hzAdhS2HAqoIflefX848frho3U2PYgikVMgKxfta4gm9DcLMs83KrauHPwClLSg1Yi0AibrIS&#10;RUPotcnGeX6eNYClQ5DKe3q9bZV8nvC1VjLca+1VYKbglFtIJ6ZzHc9sfiVmGxRuW8kuDfGOLGpR&#10;WQo6QN2KINgOq7+g6koieNDhTEKdgdaVVKkGqmaUv6rmcSucSrUQOd4NNPn/Byvv9g/IqrLgnyec&#10;WVHTN1opHdgCERpGj8RQ4/yMDB/dA3aSp2ss96Cxjv9UCDskVo8Dq+oQmKTHSX45vZhyJkl1cU4f&#10;LUJmL74OffiqoGbxUnBD0VPwxKfYr3xo7Xu7GM+DqcplZUwScLO+Mcj2gj7ycpnTrwvxh5mx7/Ok&#10;VKNrFllo6063cDQqAhr7XWlikCodp5RT76ohISGlsmHUqraiVG2e09M0Y7dHj8RLAozImuobsDuA&#10;3rIF6bFbgjr76KpS6w/O+b8Sa50HjxQZbBic68oCvgVgqKoucmvfk9RSE1laQ3mk/kJoB887uazo&#10;K6+EDw8CadJoJml7hHs6tIGm4NDdONsC/nrrPdrTAJCWs4Ymt+D+506g4sx8szQal6PJJI56EibT&#10;izEJeKpZn2rsrr4B6psR7Skn0zXaB9NfNUL9TEtmEaOSSlhJsQsuA/bCTWg3Cq0pqRaLZEbj7URY&#10;2UcnI3hkNTbw0+FZoOtaPdCI3EE/5WL2qtlb2+hpYbELoKs0CS+8dnzTakiN062xuHtO5WT1smzn&#10;vwEAAP//AwBQSwMEFAAGAAgAAAAhAOZk8+PfAAAACwEAAA8AAABkcnMvZG93bnJldi54bWxMjzFP&#10;wzAQhXck/oN1ldioXaq6aYhToUosbLQZGN3kmqSNz1HsJuHfc0yw3d17eve9bD+7Tow4hNaTgdVS&#10;gUAqfdVSbaA4vT8nIEK0VNnOExr4xgD7/PEhs2nlJ/rE8RhrwSEUUmugibFPpQxlg86Gpe+RWLv4&#10;wdnI61DLarATh7tOviilpbMt8YfG9nhosLwd787AnGyVPtHuoj+KyX/5VTEerjdjnhbz2yuIiHP8&#10;M8MvPqNDzkxnf6cqiM6AVpq7RAPrZM0DO/RWbUCc+bLbKJB5Jv93yH8AAAD//wMAUEsBAi0AFAAG&#10;AAgAAAAhALaDOJL+AAAA4QEAABMAAAAAAAAAAAAAAAAAAAAAAFtDb250ZW50X1R5cGVzXS54bWxQ&#10;SwECLQAUAAYACAAAACEAOP0h/9YAAACUAQAACwAAAAAAAAAAAAAAAAAvAQAAX3JlbHMvLnJlbHNQ&#10;SwECLQAUAAYACAAAACEA8jhMe5QCAAC0BQAADgAAAAAAAAAAAAAAAAAuAgAAZHJzL2Uyb0RvYy54&#10;bWxQSwECLQAUAAYACAAAACEA5mTz498AAAALAQAADwAAAAAAAAAAAAAAAADuBAAAZHJzL2Rvd25y&#10;ZXYueG1sUEsFBgAAAAAEAAQA8wAAAPoFAAAAAA==&#10;" adj="2009" fillcolor="red" strokecolor="red" strokeweight="2pt"/>
            </w:pict>
          </mc:Fallback>
        </mc:AlternateContent>
      </w:r>
      <w:r>
        <w:rPr>
          <w:noProof/>
        </w:rPr>
        <w:drawing>
          <wp:inline distT="0" distB="0" distL="0" distR="0" wp14:anchorId="42055AE6" wp14:editId="627D0856">
            <wp:extent cx="5943600" cy="47548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4754880"/>
                    </a:xfrm>
                    <a:prstGeom prst="rect">
                      <a:avLst/>
                    </a:prstGeom>
                  </pic:spPr>
                </pic:pic>
              </a:graphicData>
            </a:graphic>
          </wp:inline>
        </w:drawing>
      </w:r>
    </w:p>
    <w:p w:rsidR="00716DCF" w:rsidRDefault="00716DCF" w:rsidP="00867EA2"/>
    <w:p w:rsidR="00716DCF" w:rsidRPr="00DD269A" w:rsidRDefault="00716DCF" w:rsidP="00FB3757">
      <w:pPr>
        <w:pStyle w:val="Title"/>
        <w:rPr>
          <w:sz w:val="28"/>
          <w:szCs w:val="22"/>
        </w:rPr>
      </w:pPr>
    </w:p>
    <w:p w:rsidR="00716DCF" w:rsidRPr="00DD269A" w:rsidRDefault="00716DCF" w:rsidP="00FB3757">
      <w:pPr>
        <w:spacing w:line="360" w:lineRule="auto"/>
        <w:rPr>
          <w:sz w:val="28"/>
          <w:szCs w:val="22"/>
        </w:rPr>
      </w:pPr>
    </w:p>
    <w:p w:rsidR="00716DCF" w:rsidRDefault="00716DCF" w:rsidP="00EC5998">
      <w:pPr>
        <w:spacing w:line="360" w:lineRule="auto"/>
        <w:rPr>
          <w:rFonts w:ascii="Garamond" w:hAnsi="Garamond"/>
          <w:sz w:val="16"/>
          <w:szCs w:val="16"/>
        </w:rPr>
      </w:pPr>
    </w:p>
    <w:p w:rsidR="00716DCF" w:rsidRPr="00E259B9" w:rsidRDefault="00716DCF" w:rsidP="00EC5998">
      <w:pPr>
        <w:spacing w:line="360" w:lineRule="auto"/>
        <w:rPr>
          <w:rFonts w:ascii="Garamond" w:hAnsi="Garamond"/>
          <w:sz w:val="16"/>
          <w:szCs w:val="16"/>
        </w:rPr>
      </w:pPr>
    </w:p>
    <w:p w:rsidR="00716DCF" w:rsidRPr="00E259B9" w:rsidRDefault="00716DCF" w:rsidP="00E259B9">
      <w:pPr>
        <w:pStyle w:val="Title"/>
        <w:spacing w:before="20" w:after="20"/>
        <w:jc w:val="both"/>
        <w:rPr>
          <w:rFonts w:ascii="Garamond" w:hAnsi="Garamond"/>
          <w:b w:val="0"/>
          <w:smallCaps/>
          <w:sz w:val="16"/>
          <w:szCs w:val="16"/>
        </w:rPr>
      </w:pPr>
    </w:p>
    <w:p w:rsidR="00716DCF" w:rsidRPr="00E259B9" w:rsidRDefault="00716DCF" w:rsidP="00E259B9">
      <w:pPr>
        <w:spacing w:line="360" w:lineRule="auto"/>
        <w:jc w:val="center"/>
        <w:rPr>
          <w:rFonts w:ascii="Garamond" w:hAnsi="Garamond"/>
        </w:rPr>
      </w:pPr>
    </w:p>
    <w:p w:rsidR="00716DCF" w:rsidRDefault="00716DCF">
      <w:pPr>
        <w:rPr>
          <w:b/>
          <w:bCs/>
          <w:smallCaps/>
          <w:sz w:val="28"/>
          <w:szCs w:val="28"/>
          <w:u w:val="single"/>
        </w:rPr>
      </w:pPr>
      <w:r>
        <w:rPr>
          <w:smallCaps/>
          <w:sz w:val="28"/>
          <w:szCs w:val="28"/>
          <w:u w:val="single"/>
        </w:rPr>
        <w:br w:type="page"/>
      </w:r>
    </w:p>
    <w:p w:rsidR="00716DCF" w:rsidRDefault="00716DCF" w:rsidP="004324CF">
      <w:pPr>
        <w:pStyle w:val="Title"/>
        <w:tabs>
          <w:tab w:val="left" w:pos="1620"/>
        </w:tabs>
        <w:spacing w:before="20" w:after="20"/>
        <w:rPr>
          <w:smallCaps/>
          <w:sz w:val="28"/>
          <w:szCs w:val="28"/>
          <w:u w:val="single"/>
        </w:rPr>
      </w:pPr>
      <w:r>
        <w:rPr>
          <w:smallCaps/>
          <w:sz w:val="28"/>
          <w:szCs w:val="28"/>
          <w:u w:val="single"/>
        </w:rPr>
        <w:lastRenderedPageBreak/>
        <w:t xml:space="preserve">3.2 </w:t>
      </w:r>
      <w:r w:rsidRPr="00D95E71">
        <w:rPr>
          <w:smallCaps/>
          <w:sz w:val="28"/>
          <w:szCs w:val="28"/>
          <w:u w:val="single"/>
        </w:rPr>
        <w:t>Children Over 12 Months and Adults With Ear Pain</w:t>
      </w:r>
    </w:p>
    <w:p w:rsidR="00716DCF" w:rsidRDefault="00716DCF" w:rsidP="004324CF">
      <w:pPr>
        <w:pStyle w:val="Title"/>
        <w:tabs>
          <w:tab w:val="left" w:pos="1620"/>
        </w:tabs>
        <w:spacing w:before="20" w:after="20"/>
        <w:rPr>
          <w:smallCaps/>
          <w:sz w:val="28"/>
          <w:szCs w:val="28"/>
          <w:u w:val="single"/>
        </w:rPr>
      </w:pPr>
      <w:r>
        <w:rPr>
          <w:smallCaps/>
          <w:sz w:val="28"/>
          <w:szCs w:val="28"/>
          <w:u w:val="single"/>
        </w:rPr>
        <w:t>***Note: QTS for charting included at END of this Document***</w:t>
      </w:r>
    </w:p>
    <w:p w:rsidR="00716DCF" w:rsidRPr="00D95E71" w:rsidRDefault="00716DCF" w:rsidP="004324CF">
      <w:pPr>
        <w:pStyle w:val="Title"/>
        <w:tabs>
          <w:tab w:val="left" w:pos="1620"/>
        </w:tabs>
        <w:spacing w:before="20" w:after="20"/>
        <w:rPr>
          <w:smallCaps/>
          <w:sz w:val="28"/>
          <w:szCs w:val="28"/>
          <w:u w:val="single"/>
        </w:rPr>
      </w:pPr>
    </w:p>
    <w:p w:rsidR="00716DCF" w:rsidRPr="00D95E71" w:rsidRDefault="00716DCF" w:rsidP="004324CF">
      <w:pPr>
        <w:pStyle w:val="Subtitle"/>
        <w:spacing w:before="20" w:after="20" w:line="240" w:lineRule="auto"/>
        <w:rPr>
          <w:b/>
          <w:smallCaps/>
          <w:u w:val="none"/>
        </w:rPr>
      </w:pPr>
      <w:r w:rsidRPr="00D95E71">
        <w:rPr>
          <w:b/>
          <w:smallCaps/>
          <w:u w:val="none"/>
        </w:rPr>
        <w:t>Subjective</w:t>
      </w:r>
    </w:p>
    <w:p w:rsidR="00716DCF" w:rsidRPr="00D95E71" w:rsidRDefault="00716DCF" w:rsidP="00716DCF">
      <w:pPr>
        <w:pStyle w:val="Subtitle"/>
        <w:numPr>
          <w:ilvl w:val="0"/>
          <w:numId w:val="7"/>
        </w:numPr>
        <w:spacing w:before="20" w:after="20" w:line="240" w:lineRule="auto"/>
        <w:rPr>
          <w:u w:val="none"/>
        </w:rPr>
      </w:pPr>
      <w:r w:rsidRPr="00D95E71">
        <w:rPr>
          <w:u w:val="none"/>
        </w:rPr>
        <w:t xml:space="preserve">Current pain, drainage from ears, recent URI, fever, decreased fluid intake, listlessness.  Pulling on ears </w:t>
      </w:r>
      <w:r>
        <w:rPr>
          <w:u w:val="none"/>
        </w:rPr>
        <w:t xml:space="preserve">or vomiting </w:t>
      </w:r>
      <w:r w:rsidRPr="00D95E71">
        <w:rPr>
          <w:u w:val="none"/>
        </w:rPr>
        <w:t>in a child not yet old enough to verbalize.</w:t>
      </w:r>
    </w:p>
    <w:p w:rsidR="00716DCF" w:rsidRPr="00D95E71" w:rsidRDefault="00716DCF" w:rsidP="00716DCF">
      <w:pPr>
        <w:pStyle w:val="Subtitle"/>
        <w:numPr>
          <w:ilvl w:val="0"/>
          <w:numId w:val="7"/>
        </w:numPr>
        <w:spacing w:before="20" w:after="20" w:line="240" w:lineRule="auto"/>
        <w:rPr>
          <w:u w:val="none"/>
        </w:rPr>
      </w:pPr>
      <w:r w:rsidRPr="00D95E71">
        <w:rPr>
          <w:u w:val="none"/>
        </w:rPr>
        <w:t>History of recent or recurrent ear infections, recent antibiotics, teething or extended exposure to water.  Consult provider if recurring ear infections</w:t>
      </w:r>
      <w:r>
        <w:rPr>
          <w:u w:val="none"/>
        </w:rPr>
        <w:t xml:space="preserve">, </w:t>
      </w:r>
      <w:r w:rsidRPr="003C56DB">
        <w:rPr>
          <w:highlight w:val="yellow"/>
          <w:u w:val="none"/>
        </w:rPr>
        <w:t>purulent conjunctivitis</w:t>
      </w:r>
      <w:r w:rsidRPr="00D95E71">
        <w:rPr>
          <w:u w:val="none"/>
        </w:rPr>
        <w:t xml:space="preserve"> or recent antibiotic use (within last 30 days). </w:t>
      </w:r>
    </w:p>
    <w:p w:rsidR="00716DCF" w:rsidRPr="00D95E71" w:rsidRDefault="00716DCF" w:rsidP="00716DCF">
      <w:pPr>
        <w:pStyle w:val="Subtitle"/>
        <w:numPr>
          <w:ilvl w:val="0"/>
          <w:numId w:val="7"/>
        </w:numPr>
        <w:spacing w:before="20" w:after="20" w:line="240" w:lineRule="auto"/>
        <w:rPr>
          <w:u w:val="none"/>
        </w:rPr>
      </w:pPr>
      <w:r w:rsidRPr="00D95E71">
        <w:rPr>
          <w:u w:val="none"/>
        </w:rPr>
        <w:t>Document history of allergies to antibiotics</w:t>
      </w:r>
    </w:p>
    <w:p w:rsidR="00716DCF" w:rsidRPr="00D95E71" w:rsidRDefault="00716DCF" w:rsidP="004324CF">
      <w:pPr>
        <w:pStyle w:val="Heading2"/>
        <w:spacing w:before="20" w:after="20" w:line="240" w:lineRule="auto"/>
        <w:rPr>
          <w:b w:val="0"/>
          <w:i w:val="0"/>
          <w:smallCaps/>
          <w:sz w:val="16"/>
          <w:szCs w:val="16"/>
        </w:rPr>
      </w:pPr>
    </w:p>
    <w:p w:rsidR="00716DCF" w:rsidRPr="00D95E71" w:rsidRDefault="00716DCF" w:rsidP="004324CF">
      <w:pPr>
        <w:pStyle w:val="Heading1"/>
        <w:spacing w:before="20" w:after="20" w:line="240" w:lineRule="auto"/>
        <w:rPr>
          <w:b/>
          <w:smallCaps/>
          <w:u w:val="none"/>
        </w:rPr>
      </w:pPr>
      <w:r w:rsidRPr="00D95E71">
        <w:rPr>
          <w:b/>
          <w:smallCaps/>
          <w:u w:val="none"/>
        </w:rPr>
        <w:t>Objective</w:t>
      </w:r>
    </w:p>
    <w:p w:rsidR="00716DCF" w:rsidRPr="00D95E71" w:rsidRDefault="00716DCF" w:rsidP="00716DCF">
      <w:pPr>
        <w:pStyle w:val="Subtitle"/>
        <w:numPr>
          <w:ilvl w:val="0"/>
          <w:numId w:val="52"/>
        </w:numPr>
        <w:spacing w:before="20" w:after="20" w:line="240" w:lineRule="auto"/>
        <w:rPr>
          <w:u w:val="none"/>
        </w:rPr>
      </w:pPr>
      <w:r w:rsidRPr="00D95E71">
        <w:rPr>
          <w:u w:val="none"/>
        </w:rPr>
        <w:t>Describe general condition of child, i.e. no acute distress (NAD) or playful or alert</w:t>
      </w:r>
    </w:p>
    <w:p w:rsidR="00716DCF" w:rsidRPr="00D95E71" w:rsidRDefault="00716DCF" w:rsidP="00716DCF">
      <w:pPr>
        <w:pStyle w:val="Subtitle"/>
        <w:numPr>
          <w:ilvl w:val="0"/>
          <w:numId w:val="52"/>
        </w:numPr>
        <w:spacing w:before="20" w:after="20" w:line="240" w:lineRule="auto"/>
        <w:rPr>
          <w:u w:val="none"/>
        </w:rPr>
      </w:pPr>
      <w:r w:rsidRPr="00D95E71">
        <w:rPr>
          <w:u w:val="none"/>
        </w:rPr>
        <w:t>Document vital signs</w:t>
      </w:r>
    </w:p>
    <w:p w:rsidR="00716DCF" w:rsidRPr="00D95E71" w:rsidRDefault="00716DCF" w:rsidP="00716DCF">
      <w:pPr>
        <w:pStyle w:val="Subtitle"/>
        <w:numPr>
          <w:ilvl w:val="0"/>
          <w:numId w:val="52"/>
        </w:numPr>
        <w:spacing w:before="20" w:after="20" w:line="240" w:lineRule="auto"/>
        <w:rPr>
          <w:u w:val="none"/>
        </w:rPr>
      </w:pPr>
      <w:r w:rsidRPr="00D95E71">
        <w:rPr>
          <w:u w:val="none"/>
        </w:rPr>
        <w:t xml:space="preserve">Note condition of the </w:t>
      </w:r>
      <w:r>
        <w:rPr>
          <w:u w:val="none"/>
        </w:rPr>
        <w:t>external auditory canal (</w:t>
      </w:r>
      <w:r w:rsidRPr="00D95E71">
        <w:rPr>
          <w:u w:val="none"/>
        </w:rPr>
        <w:t>EAC</w:t>
      </w:r>
      <w:r>
        <w:rPr>
          <w:u w:val="none"/>
        </w:rPr>
        <w:t>)</w:t>
      </w:r>
      <w:r w:rsidRPr="00D95E71">
        <w:rPr>
          <w:u w:val="none"/>
        </w:rPr>
        <w:t xml:space="preserve"> and compare the drums in each ear</w:t>
      </w:r>
    </w:p>
    <w:p w:rsidR="00716DCF" w:rsidRPr="00D95E71" w:rsidRDefault="00716DCF" w:rsidP="00716DCF">
      <w:pPr>
        <w:numPr>
          <w:ilvl w:val="0"/>
          <w:numId w:val="52"/>
        </w:numPr>
        <w:spacing w:before="20" w:after="20"/>
      </w:pPr>
      <w:r w:rsidRPr="00D95E71">
        <w:t xml:space="preserve">Note movement of the auricle and tragus may be painful in otitis externa </w:t>
      </w:r>
    </w:p>
    <w:p w:rsidR="00716DCF" w:rsidRPr="00D95E71" w:rsidRDefault="00716DCF" w:rsidP="00716DCF">
      <w:pPr>
        <w:numPr>
          <w:ilvl w:val="0"/>
          <w:numId w:val="52"/>
        </w:numPr>
        <w:spacing w:before="20" w:after="20"/>
      </w:pPr>
      <w:r w:rsidRPr="00D95E71">
        <w:t>Document if nose has mucoid nasal discharge.</w:t>
      </w:r>
    </w:p>
    <w:p w:rsidR="00716DCF" w:rsidRPr="00D95E71" w:rsidRDefault="00716DCF" w:rsidP="00716DCF">
      <w:pPr>
        <w:numPr>
          <w:ilvl w:val="0"/>
          <w:numId w:val="52"/>
        </w:numPr>
        <w:spacing w:before="20" w:after="20"/>
      </w:pPr>
      <w:r w:rsidRPr="00D95E71">
        <w:t>Neck should be supple</w:t>
      </w:r>
    </w:p>
    <w:p w:rsidR="00716DCF" w:rsidRPr="00D95E71" w:rsidRDefault="00716DCF" w:rsidP="00716DCF">
      <w:pPr>
        <w:numPr>
          <w:ilvl w:val="0"/>
          <w:numId w:val="52"/>
        </w:numPr>
        <w:spacing w:before="20" w:after="20"/>
      </w:pPr>
      <w:r w:rsidRPr="00D95E71">
        <w:t xml:space="preserve">Fontanel should be flat but not sunken </w:t>
      </w:r>
    </w:p>
    <w:p w:rsidR="00716DCF" w:rsidRPr="00D95E71" w:rsidRDefault="00716DCF" w:rsidP="00716DCF">
      <w:pPr>
        <w:numPr>
          <w:ilvl w:val="0"/>
          <w:numId w:val="52"/>
        </w:numPr>
        <w:spacing w:before="20" w:after="20"/>
      </w:pPr>
      <w:r w:rsidRPr="00D95E71">
        <w:t>Respirations should be noted as unlabored, even if breathing is rapid secondary to fever</w:t>
      </w:r>
    </w:p>
    <w:p w:rsidR="00716DCF" w:rsidRPr="00D95E71" w:rsidRDefault="00716DCF" w:rsidP="004324CF">
      <w:pPr>
        <w:pStyle w:val="Heading2"/>
        <w:spacing w:before="20" w:after="20" w:line="240" w:lineRule="auto"/>
        <w:rPr>
          <w:b w:val="0"/>
          <w:i w:val="0"/>
          <w:smallCaps/>
          <w:sz w:val="16"/>
          <w:szCs w:val="16"/>
        </w:rPr>
      </w:pPr>
    </w:p>
    <w:p w:rsidR="00716DCF" w:rsidRPr="00D95E71" w:rsidRDefault="00716DCF" w:rsidP="00F820F0">
      <w:pPr>
        <w:spacing w:line="264" w:lineRule="auto"/>
        <w:rPr>
          <w:b/>
          <w:smallCaps/>
        </w:rPr>
      </w:pPr>
      <w:r w:rsidRPr="00D95E71">
        <w:rPr>
          <w:b/>
          <w:smallCaps/>
        </w:rPr>
        <w:t>Assessment</w:t>
      </w:r>
    </w:p>
    <w:p w:rsidR="00716DCF" w:rsidRPr="00D95E71" w:rsidRDefault="00716DCF" w:rsidP="00716DCF">
      <w:pPr>
        <w:pStyle w:val="Title"/>
        <w:numPr>
          <w:ilvl w:val="0"/>
          <w:numId w:val="2"/>
        </w:numPr>
        <w:tabs>
          <w:tab w:val="clear" w:pos="720"/>
          <w:tab w:val="num" w:pos="1080"/>
        </w:tabs>
        <w:spacing w:before="20" w:after="20"/>
        <w:ind w:left="1080"/>
        <w:jc w:val="left"/>
        <w:rPr>
          <w:b w:val="0"/>
          <w:u w:val="single"/>
        </w:rPr>
      </w:pPr>
      <w:r w:rsidRPr="00D95E71">
        <w:rPr>
          <w:b w:val="0"/>
        </w:rPr>
        <w:t xml:space="preserve">Otitis media NOS, 382.9 </w:t>
      </w:r>
      <w:r w:rsidRPr="00D95E71">
        <w:t>OR</w:t>
      </w:r>
      <w:r w:rsidRPr="00D95E71">
        <w:rPr>
          <w:b w:val="0"/>
        </w:rPr>
        <w:t xml:space="preserve"> Otitis media, acute with rupture of ear drum, 382.01 </w:t>
      </w:r>
      <w:r w:rsidRPr="00D95E71">
        <w:rPr>
          <w:b w:val="0"/>
          <w:smallCaps/>
        </w:rPr>
        <w:t xml:space="preserve"> </w:t>
      </w:r>
    </w:p>
    <w:p w:rsidR="00716DCF" w:rsidRPr="00D95E71" w:rsidRDefault="00716DCF" w:rsidP="00EC5998">
      <w:pPr>
        <w:pStyle w:val="Heading1"/>
        <w:spacing w:before="20" w:after="20" w:line="240" w:lineRule="auto"/>
        <w:rPr>
          <w:smallCaps/>
          <w:sz w:val="16"/>
          <w:szCs w:val="16"/>
          <w:u w:val="none"/>
        </w:rPr>
      </w:pPr>
    </w:p>
    <w:p w:rsidR="00716DCF" w:rsidRPr="00D95E71" w:rsidRDefault="00716DCF" w:rsidP="00F820F0">
      <w:pPr>
        <w:pStyle w:val="Heading1"/>
        <w:spacing w:before="20" w:after="20" w:line="240" w:lineRule="auto"/>
        <w:rPr>
          <w:smallCaps/>
        </w:rPr>
      </w:pPr>
      <w:r w:rsidRPr="00D95E71">
        <w:rPr>
          <w:b/>
          <w:smallCaps/>
          <w:u w:val="none"/>
        </w:rPr>
        <w:t>Treatment</w:t>
      </w:r>
    </w:p>
    <w:p w:rsidR="00716DCF" w:rsidRPr="00D95E71" w:rsidRDefault="00716DCF" w:rsidP="00716DCF">
      <w:pPr>
        <w:numPr>
          <w:ilvl w:val="0"/>
          <w:numId w:val="53"/>
        </w:numPr>
        <w:spacing w:before="20" w:after="20"/>
        <w:ind w:left="1080"/>
      </w:pPr>
      <w:r w:rsidRPr="00D95E71">
        <w:t xml:space="preserve">Refer to </w:t>
      </w:r>
      <w:r w:rsidRPr="000C78D5">
        <w:t xml:space="preserve">chart from </w:t>
      </w:r>
      <w:proofErr w:type="spellStart"/>
      <w:r w:rsidRPr="000C78D5">
        <w:t>Uptodate</w:t>
      </w:r>
      <w:proofErr w:type="spellEnd"/>
      <w:r>
        <w:t xml:space="preserve"> (below)</w:t>
      </w:r>
      <w:r w:rsidRPr="00D95E71">
        <w:t xml:space="preserve"> to determine if observation or treatment is indicated.  Observation can include providing a prescription for antibiotics to use if symptoms do not improve or worsen.</w:t>
      </w:r>
    </w:p>
    <w:p w:rsidR="00716DCF" w:rsidRPr="00D95E71" w:rsidRDefault="00716DCF" w:rsidP="00716DCF">
      <w:pPr>
        <w:numPr>
          <w:ilvl w:val="0"/>
          <w:numId w:val="53"/>
        </w:numPr>
        <w:spacing w:before="20" w:after="20"/>
        <w:ind w:left="1080"/>
      </w:pPr>
      <w:r w:rsidRPr="00D95E71">
        <w:rPr>
          <w:b/>
        </w:rPr>
        <w:t>First Line Agents:</w:t>
      </w:r>
    </w:p>
    <w:p w:rsidR="00716DCF" w:rsidRPr="000C38A2" w:rsidRDefault="00716DCF" w:rsidP="00716DCF">
      <w:pPr>
        <w:numPr>
          <w:ilvl w:val="1"/>
          <w:numId w:val="53"/>
        </w:numPr>
        <w:spacing w:before="20" w:after="20"/>
      </w:pPr>
      <w:r w:rsidRPr="00D95E71">
        <w:t>AMOXICILLIN</w:t>
      </w:r>
      <w:r w:rsidRPr="00D95E71">
        <w:rPr>
          <w:b/>
        </w:rPr>
        <w:t xml:space="preserve"> </w:t>
      </w:r>
      <w:r w:rsidRPr="00D95E71">
        <w:t>(Amoxil</w:t>
      </w:r>
      <w:r w:rsidRPr="00D95E71">
        <w:rPr>
          <w:b/>
        </w:rPr>
        <w:t xml:space="preserve">) </w:t>
      </w:r>
      <w:r w:rsidRPr="00D95E71">
        <w:t>80mg-90mg kg/day</w:t>
      </w:r>
      <w:r w:rsidRPr="000C38A2">
        <w:t>, to a max of 3 grams per day or 90 mg/kg per day, whichever is less. Dose should be divided Q8 hrs (TID). In addition please see guidelines by age:</w:t>
      </w:r>
    </w:p>
    <w:p w:rsidR="00716DCF" w:rsidRPr="000C38A2" w:rsidRDefault="00716DCF" w:rsidP="00716DCF">
      <w:pPr>
        <w:numPr>
          <w:ilvl w:val="2"/>
          <w:numId w:val="53"/>
        </w:numPr>
        <w:spacing w:before="20" w:after="20"/>
      </w:pPr>
      <w:r w:rsidRPr="000C38A2">
        <w:t xml:space="preserve">AMOXICILLIN, x 10 days for kids 12-24 months old, divided Q8 hrs (TID) </w:t>
      </w:r>
    </w:p>
    <w:p w:rsidR="00716DCF" w:rsidRPr="000C38A2" w:rsidRDefault="00716DCF" w:rsidP="00716DCF">
      <w:pPr>
        <w:numPr>
          <w:ilvl w:val="2"/>
          <w:numId w:val="53"/>
        </w:numPr>
        <w:spacing w:before="20" w:after="20"/>
      </w:pPr>
      <w:r w:rsidRPr="000C38A2">
        <w:t>AMOXICILLIN, x 7 days for kids &gt;2 years old up to adults</w:t>
      </w:r>
      <w:r w:rsidRPr="000C38A2">
        <w:rPr>
          <w:b/>
        </w:rPr>
        <w:t>,</w:t>
      </w:r>
      <w:r w:rsidRPr="000C38A2">
        <w:t xml:space="preserve"> divided Q8 hrs (TID) </w:t>
      </w:r>
    </w:p>
    <w:p w:rsidR="00716DCF" w:rsidRPr="00D95E71" w:rsidRDefault="00716DCF" w:rsidP="00716DCF">
      <w:pPr>
        <w:numPr>
          <w:ilvl w:val="0"/>
          <w:numId w:val="53"/>
        </w:numPr>
        <w:spacing w:before="20" w:after="20"/>
        <w:ind w:left="1080"/>
      </w:pPr>
      <w:r w:rsidRPr="00D95E71">
        <w:rPr>
          <w:b/>
        </w:rPr>
        <w:t>Second Line Agents: (if non-*type 1 mild allergic reaction</w:t>
      </w:r>
      <w:r w:rsidRPr="00D95E71">
        <w:t xml:space="preserve"> to Amoxicillin):</w:t>
      </w:r>
    </w:p>
    <w:p w:rsidR="00716DCF" w:rsidRPr="000C38A2" w:rsidRDefault="00716DCF" w:rsidP="00716DCF">
      <w:pPr>
        <w:numPr>
          <w:ilvl w:val="1"/>
          <w:numId w:val="53"/>
        </w:numPr>
        <w:spacing w:before="20" w:after="20"/>
      </w:pPr>
      <w:r w:rsidRPr="000C38A2">
        <w:t>CEFDINIR (</w:t>
      </w:r>
      <w:proofErr w:type="spellStart"/>
      <w:r w:rsidRPr="000C38A2">
        <w:t>Omnicef</w:t>
      </w:r>
      <w:proofErr w:type="spellEnd"/>
      <w:r w:rsidRPr="000C38A2">
        <w:t>) 14mg/kg/day, max 600mg, divided into 1-2 doses x 10 days for 12-24 months old.</w:t>
      </w:r>
    </w:p>
    <w:p w:rsidR="00716DCF" w:rsidRPr="000C38A2" w:rsidRDefault="00716DCF" w:rsidP="00716DCF">
      <w:pPr>
        <w:numPr>
          <w:ilvl w:val="1"/>
          <w:numId w:val="53"/>
        </w:numPr>
        <w:spacing w:before="20" w:after="20"/>
      </w:pPr>
      <w:r w:rsidRPr="000C38A2">
        <w:t>CEFDINIR (</w:t>
      </w:r>
      <w:proofErr w:type="spellStart"/>
      <w:r w:rsidRPr="000C38A2">
        <w:t>Omnicef</w:t>
      </w:r>
      <w:proofErr w:type="spellEnd"/>
      <w:r w:rsidRPr="000C38A2">
        <w:t xml:space="preserve">) 14mg/kg/day, max 600mg,  divided into 1-2 doses x 7 days for </w:t>
      </w:r>
      <w:r w:rsidRPr="000C38A2">
        <w:rPr>
          <w:b/>
        </w:rPr>
        <w:t>&gt;</w:t>
      </w:r>
      <w:r w:rsidRPr="000C38A2">
        <w:t>2 years old-adult.</w:t>
      </w:r>
    </w:p>
    <w:p w:rsidR="00716DCF" w:rsidRPr="000C38A2" w:rsidRDefault="00716DCF" w:rsidP="00716DCF">
      <w:pPr>
        <w:numPr>
          <w:ilvl w:val="0"/>
          <w:numId w:val="53"/>
        </w:numPr>
        <w:spacing w:before="20" w:after="20"/>
        <w:ind w:left="1080"/>
      </w:pPr>
      <w:r w:rsidRPr="000C38A2">
        <w:rPr>
          <w:b/>
        </w:rPr>
        <w:t>Second Line Agent: (IF type 1 allergic reaction</w:t>
      </w:r>
      <w:r w:rsidRPr="000C38A2">
        <w:t xml:space="preserve"> to Amoxicillin): </w:t>
      </w:r>
    </w:p>
    <w:p w:rsidR="00716DCF" w:rsidRPr="000C38A2" w:rsidRDefault="00716DCF" w:rsidP="00716DCF">
      <w:pPr>
        <w:numPr>
          <w:ilvl w:val="1"/>
          <w:numId w:val="53"/>
        </w:numPr>
        <w:spacing w:before="20" w:after="20"/>
        <w:rPr>
          <w:b/>
        </w:rPr>
      </w:pPr>
      <w:r w:rsidRPr="000C38A2">
        <w:t>AZITHROMYCIN (Zithromax) 10mg/kg/day for day 1, 5mg/kg/day for days 2-5</w:t>
      </w:r>
      <w:proofErr w:type="gramStart"/>
      <w:r w:rsidRPr="000C38A2">
        <w:t>,for</w:t>
      </w:r>
      <w:proofErr w:type="gramEnd"/>
      <w:r w:rsidRPr="000C38A2">
        <w:t xml:space="preserve"> </w:t>
      </w:r>
      <w:r w:rsidRPr="000C38A2">
        <w:rPr>
          <w:b/>
        </w:rPr>
        <w:t>kids &gt;12months.</w:t>
      </w:r>
    </w:p>
    <w:p w:rsidR="00716DCF" w:rsidRPr="000C38A2" w:rsidRDefault="00716DCF" w:rsidP="00784BC4">
      <w:pPr>
        <w:spacing w:before="20" w:after="20"/>
        <w:ind w:left="720"/>
        <w:rPr>
          <w:b/>
        </w:rPr>
      </w:pPr>
      <w:r w:rsidRPr="000C38A2">
        <w:t xml:space="preserve">* A type 1 reaction to a medication is defined as anaphylaxis and </w:t>
      </w:r>
      <w:proofErr w:type="spellStart"/>
      <w:r w:rsidRPr="000C38A2">
        <w:t>uticaria</w:t>
      </w:r>
      <w:proofErr w:type="spellEnd"/>
      <w:r w:rsidRPr="000C38A2">
        <w:t>.</w:t>
      </w:r>
    </w:p>
    <w:p w:rsidR="00716DCF" w:rsidRPr="000C78D5" w:rsidRDefault="00716DCF" w:rsidP="00716DCF">
      <w:pPr>
        <w:numPr>
          <w:ilvl w:val="0"/>
          <w:numId w:val="53"/>
        </w:numPr>
        <w:spacing w:before="20" w:after="20"/>
        <w:ind w:left="1080"/>
        <w:rPr>
          <w:b/>
        </w:rPr>
      </w:pPr>
      <w:r w:rsidRPr="000C38A2">
        <w:lastRenderedPageBreak/>
        <w:t xml:space="preserve">Always include symptomatic treatment for pain or fever with acetaminophen or ibuprofen as appropriate for age/weight. </w:t>
      </w:r>
      <w:hyperlink r:id="rId52" w:history="1">
        <w:r w:rsidRPr="000C78D5">
          <w:rPr>
            <w:rStyle w:val="Hyperlink"/>
          </w:rPr>
          <w:t>See Tylenol/Ibuprofen dosing chart by clicking here.</w:t>
        </w:r>
      </w:hyperlink>
      <w:r w:rsidRPr="000C38A2">
        <w:t xml:space="preserve"> </w:t>
      </w:r>
    </w:p>
    <w:p w:rsidR="00716DCF" w:rsidRPr="000C78D5" w:rsidRDefault="00716DCF" w:rsidP="00716DCF">
      <w:pPr>
        <w:numPr>
          <w:ilvl w:val="0"/>
          <w:numId w:val="53"/>
        </w:numPr>
        <w:spacing w:before="20" w:after="20"/>
        <w:ind w:left="1080"/>
        <w:rPr>
          <w:b/>
        </w:rPr>
      </w:pPr>
      <w:r w:rsidRPr="000C78D5">
        <w:rPr>
          <w:b/>
        </w:rPr>
        <w:t xml:space="preserve">Ear drops for acute pain:  </w:t>
      </w:r>
      <w:proofErr w:type="spellStart"/>
      <w:r w:rsidRPr="000C78D5">
        <w:rPr>
          <w:b/>
        </w:rPr>
        <w:t>Antipyrine</w:t>
      </w:r>
      <w:proofErr w:type="spellEnd"/>
      <w:r w:rsidRPr="000C78D5">
        <w:rPr>
          <w:b/>
        </w:rPr>
        <w:t xml:space="preserve">/benzocaine </w:t>
      </w:r>
      <w:proofErr w:type="spellStart"/>
      <w:r w:rsidRPr="000C78D5">
        <w:rPr>
          <w:b/>
        </w:rPr>
        <w:t>otic</w:t>
      </w:r>
      <w:proofErr w:type="spellEnd"/>
      <w:r w:rsidRPr="00D95E71">
        <w:t xml:space="preserve"> 5.4%/1.4% solution.  2-4 </w:t>
      </w:r>
      <w:proofErr w:type="spellStart"/>
      <w:r w:rsidRPr="00D95E71">
        <w:t>gtt</w:t>
      </w:r>
      <w:proofErr w:type="spellEnd"/>
      <w:r w:rsidRPr="00D95E71">
        <w:t xml:space="preserve"> in ear(s) q1-2hrs prn for acute otitis media pain.  (Clinica is $15.75 for 15ml or </w:t>
      </w:r>
      <w:proofErr w:type="spellStart"/>
      <w:r w:rsidRPr="00D95E71">
        <w:t>Wal-mart</w:t>
      </w:r>
      <w:proofErr w:type="spellEnd"/>
      <w:r w:rsidRPr="00D95E71">
        <w:t xml:space="preserve"> $4 for 10ml bottle).</w:t>
      </w:r>
    </w:p>
    <w:p w:rsidR="00716DCF" w:rsidRPr="00D95E71" w:rsidRDefault="00716DCF" w:rsidP="00655685">
      <w:pPr>
        <w:spacing w:before="20" w:after="20"/>
        <w:ind w:left="720"/>
      </w:pPr>
    </w:p>
    <w:p w:rsidR="00716DCF" w:rsidRPr="00D95E71" w:rsidRDefault="00716DCF" w:rsidP="00F820F0">
      <w:pPr>
        <w:pStyle w:val="Heading1"/>
        <w:spacing w:before="20" w:after="20" w:line="240" w:lineRule="auto"/>
        <w:rPr>
          <w:smallCaps/>
        </w:rPr>
      </w:pPr>
      <w:r w:rsidRPr="00D95E71">
        <w:rPr>
          <w:b/>
          <w:smallCaps/>
          <w:u w:val="none"/>
        </w:rPr>
        <w:t>Education</w:t>
      </w:r>
    </w:p>
    <w:p w:rsidR="00716DCF" w:rsidRPr="00D95E71" w:rsidRDefault="00716DCF" w:rsidP="00716DCF">
      <w:pPr>
        <w:numPr>
          <w:ilvl w:val="0"/>
          <w:numId w:val="53"/>
        </w:numPr>
        <w:tabs>
          <w:tab w:val="clear" w:pos="720"/>
          <w:tab w:val="num" w:pos="1080"/>
        </w:tabs>
        <w:spacing w:before="20" w:after="20"/>
        <w:ind w:left="1080"/>
      </w:pPr>
      <w:r w:rsidRPr="00D95E71">
        <w:t>Babies should be off the bottle by age 1 year, avoid exposure to second hand smoke</w:t>
      </w:r>
    </w:p>
    <w:p w:rsidR="00716DCF" w:rsidRPr="00D95E71" w:rsidRDefault="00716DCF" w:rsidP="00716DCF">
      <w:pPr>
        <w:numPr>
          <w:ilvl w:val="0"/>
          <w:numId w:val="53"/>
        </w:numPr>
        <w:tabs>
          <w:tab w:val="clear" w:pos="720"/>
          <w:tab w:val="num" w:pos="1080"/>
        </w:tabs>
        <w:spacing w:before="20" w:after="20"/>
        <w:ind w:left="1080"/>
      </w:pPr>
      <w:r w:rsidRPr="00D95E71">
        <w:t>Feed infants in semi-upright position, not completely horizontal</w:t>
      </w:r>
    </w:p>
    <w:p w:rsidR="00716DCF" w:rsidRPr="00D95E71" w:rsidRDefault="00716DCF" w:rsidP="00716DCF">
      <w:pPr>
        <w:numPr>
          <w:ilvl w:val="0"/>
          <w:numId w:val="53"/>
        </w:numPr>
        <w:tabs>
          <w:tab w:val="clear" w:pos="720"/>
          <w:tab w:val="num" w:pos="1080"/>
        </w:tabs>
        <w:spacing w:before="20" w:after="20"/>
        <w:ind w:left="1080"/>
      </w:pPr>
      <w:r w:rsidRPr="00D95E71">
        <w:t>Otitis media can progress to mastoiditis, a serious condition needing hospitalization</w:t>
      </w:r>
    </w:p>
    <w:p w:rsidR="00716DCF" w:rsidRPr="000C38A2" w:rsidRDefault="00716DCF" w:rsidP="00716DCF">
      <w:pPr>
        <w:numPr>
          <w:ilvl w:val="0"/>
          <w:numId w:val="53"/>
        </w:numPr>
        <w:tabs>
          <w:tab w:val="clear" w:pos="720"/>
          <w:tab w:val="num" w:pos="1080"/>
        </w:tabs>
        <w:spacing w:before="20" w:after="20"/>
        <w:ind w:left="1080"/>
      </w:pPr>
      <w:r w:rsidRPr="000C38A2">
        <w:t>All children less than 2 years old need a follow up appointment in 3-4 weeks</w:t>
      </w:r>
    </w:p>
    <w:p w:rsidR="00716DCF" w:rsidRPr="000C38A2" w:rsidRDefault="00716DCF" w:rsidP="00716DCF">
      <w:pPr>
        <w:numPr>
          <w:ilvl w:val="0"/>
          <w:numId w:val="53"/>
        </w:numPr>
        <w:tabs>
          <w:tab w:val="clear" w:pos="720"/>
          <w:tab w:val="num" w:pos="1080"/>
        </w:tabs>
        <w:spacing w:before="20" w:after="20"/>
        <w:ind w:left="1080"/>
      </w:pPr>
      <w:r w:rsidRPr="000C38A2">
        <w:t>If no improvement in 24 hours after onset of treatment, parent needs to call back for an appointment</w:t>
      </w:r>
    </w:p>
    <w:p w:rsidR="00716DCF" w:rsidRPr="000C38A2" w:rsidRDefault="00716DCF" w:rsidP="00716DCF">
      <w:pPr>
        <w:numPr>
          <w:ilvl w:val="0"/>
          <w:numId w:val="53"/>
        </w:numPr>
        <w:tabs>
          <w:tab w:val="clear" w:pos="720"/>
          <w:tab w:val="num" w:pos="1080"/>
        </w:tabs>
        <w:spacing w:before="20" w:after="20"/>
        <w:ind w:left="1080"/>
      </w:pPr>
      <w:r w:rsidRPr="000C38A2">
        <w:t>Remind parents that over the counter preparations for cold symptoms should</w:t>
      </w:r>
      <w:r>
        <w:t xml:space="preserve"> not </w:t>
      </w:r>
      <w:r w:rsidRPr="000C38A2">
        <w:t>be given to children under 2 years old</w:t>
      </w:r>
    </w:p>
    <w:p w:rsidR="00716DCF" w:rsidRPr="00D95E71" w:rsidRDefault="00716DCF" w:rsidP="00EC5998">
      <w:pPr>
        <w:spacing w:before="20" w:after="20"/>
        <w:rPr>
          <w:sz w:val="16"/>
          <w:szCs w:val="16"/>
        </w:rPr>
      </w:pPr>
    </w:p>
    <w:p w:rsidR="00716DCF" w:rsidRPr="00D95E71" w:rsidRDefault="00716DCF" w:rsidP="00F820F0">
      <w:pPr>
        <w:pStyle w:val="Heading1"/>
        <w:spacing w:before="20" w:after="20" w:line="240" w:lineRule="auto"/>
        <w:rPr>
          <w:b/>
          <w:smallCaps/>
          <w:u w:val="none"/>
        </w:rPr>
      </w:pPr>
      <w:r w:rsidRPr="00D95E71">
        <w:rPr>
          <w:b/>
          <w:smallCaps/>
          <w:u w:val="none"/>
        </w:rPr>
        <w:t>If Co-Visit</w:t>
      </w:r>
    </w:p>
    <w:p w:rsidR="00716DCF" w:rsidRPr="00D95E71" w:rsidRDefault="00716DCF" w:rsidP="00716DCF">
      <w:pPr>
        <w:numPr>
          <w:ilvl w:val="0"/>
          <w:numId w:val="10"/>
        </w:numPr>
        <w:tabs>
          <w:tab w:val="left" w:pos="360"/>
        </w:tabs>
        <w:spacing w:before="20" w:after="20"/>
      </w:pPr>
      <w:r w:rsidRPr="00D95E71">
        <w:t xml:space="preserve">Make sure all of the above is documented. Concatenate note.  </w:t>
      </w:r>
    </w:p>
    <w:p w:rsidR="00716DCF" w:rsidRPr="00D95E71" w:rsidRDefault="00716DCF" w:rsidP="00716DCF">
      <w:pPr>
        <w:numPr>
          <w:ilvl w:val="0"/>
          <w:numId w:val="10"/>
        </w:numPr>
        <w:tabs>
          <w:tab w:val="left" w:pos="360"/>
        </w:tabs>
        <w:spacing w:before="20" w:after="20"/>
      </w:pPr>
      <w:r w:rsidRPr="00D95E71">
        <w:t xml:space="preserve">Present to provider. Confirm antibiotic choice and dosing with provider.  </w:t>
      </w:r>
    </w:p>
    <w:p w:rsidR="00716DCF" w:rsidRPr="00D95E71" w:rsidRDefault="00716DCF" w:rsidP="00716DCF">
      <w:pPr>
        <w:numPr>
          <w:ilvl w:val="0"/>
          <w:numId w:val="10"/>
        </w:numPr>
        <w:tabs>
          <w:tab w:val="left" w:pos="360"/>
        </w:tabs>
        <w:spacing w:before="20" w:after="20"/>
      </w:pPr>
      <w:r w:rsidRPr="00D95E71">
        <w:t>Adjust appointment properties as per co-visit procedure.  Immediately cut and paste appointment into provider’s schedule so they can access patient’s chart and code/concatenate visit after reviewing nurse’s documentation and completing visit.</w:t>
      </w:r>
    </w:p>
    <w:p w:rsidR="00716DCF" w:rsidRDefault="00716DCF" w:rsidP="004324CF">
      <w:pPr>
        <w:pStyle w:val="Title"/>
        <w:spacing w:before="20" w:after="20"/>
        <w:jc w:val="left"/>
        <w:rPr>
          <w:i/>
          <w:smallCaps/>
          <w:color w:val="FF0000"/>
        </w:rPr>
      </w:pPr>
    </w:p>
    <w:p w:rsidR="00716DCF" w:rsidRPr="00D95E71" w:rsidRDefault="00716DCF" w:rsidP="004324CF">
      <w:pPr>
        <w:pStyle w:val="Title"/>
        <w:spacing w:before="20" w:after="20"/>
        <w:jc w:val="left"/>
        <w:rPr>
          <w:i/>
          <w:smallCaps/>
          <w:color w:val="FF0000"/>
        </w:rPr>
      </w:pPr>
      <w:r w:rsidRPr="00D95E71">
        <w:rPr>
          <w:i/>
          <w:smallCaps/>
          <w:color w:val="FF0000"/>
        </w:rPr>
        <w:t xml:space="preserve">Call back for appointment with provider if: </w:t>
      </w:r>
    </w:p>
    <w:p w:rsidR="00716DCF" w:rsidRPr="00D95E71" w:rsidRDefault="00716DCF" w:rsidP="00716DCF">
      <w:pPr>
        <w:numPr>
          <w:ilvl w:val="0"/>
          <w:numId w:val="8"/>
        </w:numPr>
      </w:pPr>
      <w:r w:rsidRPr="00D95E71">
        <w:t>Persistent fever</w:t>
      </w:r>
    </w:p>
    <w:p w:rsidR="00716DCF" w:rsidRPr="00D95E71" w:rsidRDefault="00716DCF" w:rsidP="00716DCF">
      <w:pPr>
        <w:numPr>
          <w:ilvl w:val="0"/>
          <w:numId w:val="8"/>
        </w:numPr>
      </w:pPr>
      <w:r w:rsidRPr="00D95E71">
        <w:t>New drainage from ear or increased swelling in region of ear/mastoid</w:t>
      </w:r>
    </w:p>
    <w:p w:rsidR="00716DCF" w:rsidRPr="00D95E71" w:rsidRDefault="00716DCF" w:rsidP="00716DCF">
      <w:pPr>
        <w:numPr>
          <w:ilvl w:val="0"/>
          <w:numId w:val="8"/>
        </w:numPr>
      </w:pPr>
      <w:r w:rsidRPr="00D95E71">
        <w:t>Not improving with antibiotics after 24 hours</w:t>
      </w:r>
    </w:p>
    <w:p w:rsidR="00716DCF" w:rsidRPr="00D95E71" w:rsidRDefault="00716DCF" w:rsidP="00716DCF">
      <w:pPr>
        <w:numPr>
          <w:ilvl w:val="0"/>
          <w:numId w:val="8"/>
        </w:numPr>
        <w:tabs>
          <w:tab w:val="right" w:pos="9720"/>
        </w:tabs>
      </w:pPr>
      <w:r w:rsidRPr="00D95E71">
        <w:t xml:space="preserve">Decreased </w:t>
      </w:r>
      <w:smartTag w:uri="urn:schemas-microsoft-com:office:smarttags" w:element="place">
        <w:r w:rsidRPr="00D95E71">
          <w:t>PO</w:t>
        </w:r>
      </w:smartTag>
      <w:r w:rsidRPr="00D95E71">
        <w:t xml:space="preserve"> intake, listlessness, vomiting</w:t>
      </w:r>
    </w:p>
    <w:p w:rsidR="00716DCF" w:rsidRPr="00D95E71" w:rsidRDefault="00716DCF" w:rsidP="004324CF">
      <w:pPr>
        <w:pStyle w:val="Title"/>
        <w:spacing w:before="20" w:after="20"/>
        <w:jc w:val="left"/>
        <w:rPr>
          <w:b w:val="0"/>
          <w:sz w:val="16"/>
          <w:szCs w:val="16"/>
        </w:rPr>
      </w:pPr>
    </w:p>
    <w:p w:rsidR="00716DCF" w:rsidRPr="00D95E71" w:rsidRDefault="00716DCF" w:rsidP="00964D86">
      <w:pPr>
        <w:spacing w:line="288" w:lineRule="auto"/>
        <w:jc w:val="center"/>
        <w:rPr>
          <w:b/>
          <w:smallCaps/>
        </w:rPr>
      </w:pPr>
      <w:r w:rsidRPr="00D95E71">
        <w:rPr>
          <w:b/>
          <w:smallCaps/>
        </w:rPr>
        <w:t>Document all of above in Medical Record</w:t>
      </w:r>
      <w:r>
        <w:rPr>
          <w:b/>
          <w:smallCaps/>
        </w:rPr>
        <w:t xml:space="preserve"> (see QTS below)</w:t>
      </w:r>
      <w:r w:rsidRPr="00D95E71">
        <w:rPr>
          <w:b/>
          <w:smallCaps/>
        </w:rPr>
        <w:t xml:space="preserve"> and send task to PCP as FYI.</w:t>
      </w:r>
    </w:p>
    <w:p w:rsidR="00716DCF" w:rsidRPr="009204A9" w:rsidRDefault="00716DCF" w:rsidP="004324CF">
      <w:pPr>
        <w:pStyle w:val="Title"/>
        <w:spacing w:before="20" w:after="20"/>
        <w:jc w:val="left"/>
        <w:rPr>
          <w:rFonts w:ascii="Garamond" w:hAnsi="Garamond"/>
          <w:b w:val="0"/>
          <w:sz w:val="16"/>
          <w:szCs w:val="16"/>
        </w:rPr>
      </w:pPr>
    </w:p>
    <w:p w:rsidR="00716DCF" w:rsidRDefault="00716DCF">
      <w:pPr>
        <w:rPr>
          <w:rFonts w:ascii="Garamond" w:hAnsi="Garamond"/>
          <w:b/>
          <w:bCs/>
        </w:rPr>
      </w:pPr>
      <w:r>
        <w:rPr>
          <w:rFonts w:ascii="Garamond" w:hAnsi="Garamond"/>
        </w:rPr>
        <w:br w:type="page"/>
      </w:r>
    </w:p>
    <w:p w:rsidR="00716DCF" w:rsidRPr="009204A9" w:rsidRDefault="00716DCF" w:rsidP="00D76F4A">
      <w:pPr>
        <w:pStyle w:val="Title"/>
        <w:spacing w:before="20" w:after="20"/>
        <w:jc w:val="both"/>
        <w:rPr>
          <w:rFonts w:ascii="Garamond" w:hAnsi="Garamond"/>
        </w:rPr>
      </w:pPr>
      <w:r>
        <w:rPr>
          <w:rFonts w:ascii="Garamond" w:hAnsi="Garamond"/>
          <w:noProof/>
        </w:rPr>
        <w:lastRenderedPageBreak/>
        <mc:AlternateContent>
          <mc:Choice Requires="wpg">
            <w:drawing>
              <wp:anchor distT="0" distB="0" distL="114300" distR="114300" simplePos="0" relativeHeight="251711488" behindDoc="0" locked="0" layoutInCell="1" allowOverlap="1" wp14:anchorId="3B5575F6" wp14:editId="589B2519">
                <wp:simplePos x="0" y="0"/>
                <wp:positionH relativeFrom="column">
                  <wp:posOffset>2540</wp:posOffset>
                </wp:positionH>
                <wp:positionV relativeFrom="paragraph">
                  <wp:posOffset>3020695</wp:posOffset>
                </wp:positionV>
                <wp:extent cx="6057900" cy="4188460"/>
                <wp:effectExtent l="0" t="0" r="0" b="254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4188460"/>
                          <a:chOff x="1008" y="7200"/>
                          <a:chExt cx="10512" cy="7920"/>
                        </a:xfrm>
                      </wpg:grpSpPr>
                      <pic:pic xmlns:pic="http://schemas.openxmlformats.org/drawingml/2006/picture">
                        <pic:nvPicPr>
                          <pic:cNvPr id="42" name="Picture 42" descr="Infected Inner Ea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08" y="7200"/>
                            <a:ext cx="10368" cy="7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43"/>
                        <wps:cNvSpPr txBox="1">
                          <a:spLocks noChangeArrowheads="1"/>
                        </wps:cNvSpPr>
                        <wps:spPr bwMode="auto">
                          <a:xfrm>
                            <a:off x="1008" y="13824"/>
                            <a:ext cx="10512" cy="1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DCF" w:rsidRPr="00D76F4A" w:rsidRDefault="00716DCF" w:rsidP="000C78D5">
                              <w:pPr>
                                <w:pStyle w:val="Heading3"/>
                                <w:tabs>
                                  <w:tab w:val="center" w:pos="4320"/>
                                  <w:tab w:val="center" w:pos="7920"/>
                                </w:tabs>
                                <w:rPr>
                                  <w:rFonts w:ascii="Garamond" w:hAnsi="Garamond"/>
                                  <w:b w:val="0"/>
                                  <w:sz w:val="22"/>
                                  <w:szCs w:val="22"/>
                                </w:rPr>
                              </w:pPr>
                              <w:r w:rsidRPr="00D76F4A">
                                <w:rPr>
                                  <w:rFonts w:ascii="Garamond" w:hAnsi="Garamond"/>
                                  <w:color w:val="0000FF"/>
                                  <w:sz w:val="22"/>
                                  <w:szCs w:val="22"/>
                                  <w:u w:val="single"/>
                                </w:rPr>
                                <w:t>FIGURE 10-15:</w:t>
                              </w:r>
                              <w:r w:rsidRPr="00D76F4A">
                                <w:rPr>
                                  <w:rFonts w:ascii="Garamond" w:hAnsi="Garamond"/>
                                  <w:color w:val="0000FF"/>
                                  <w:sz w:val="22"/>
                                  <w:szCs w:val="22"/>
                                </w:rPr>
                                <w:t xml:space="preserve"> </w:t>
                              </w:r>
                              <w:r w:rsidRPr="00D76F4A">
                                <w:rPr>
                                  <w:rFonts w:ascii="Garamond" w:hAnsi="Garamond"/>
                                  <w:sz w:val="22"/>
                                  <w:szCs w:val="22"/>
                                </w:rPr>
                                <w:t>A:</w:t>
                              </w:r>
                              <w:r w:rsidRPr="00D76F4A">
                                <w:rPr>
                                  <w:rFonts w:ascii="Garamond" w:hAnsi="Garamond"/>
                                  <w:b w:val="0"/>
                                  <w:sz w:val="22"/>
                                  <w:szCs w:val="22"/>
                                </w:rPr>
                                <w:t xml:space="preserve"> Tympanic membrane partially obscured by cerumen. </w:t>
                              </w:r>
                              <w:r w:rsidRPr="00D76F4A">
                                <w:rPr>
                                  <w:rFonts w:ascii="Garamond" w:hAnsi="Garamond"/>
                                  <w:sz w:val="22"/>
                                  <w:szCs w:val="22"/>
                                </w:rPr>
                                <w:t>B:</w:t>
                              </w:r>
                              <w:r w:rsidRPr="00D76F4A">
                                <w:rPr>
                                  <w:rFonts w:ascii="Garamond" w:hAnsi="Garamond"/>
                                  <w:b w:val="0"/>
                                  <w:sz w:val="22"/>
                                  <w:szCs w:val="22"/>
                                </w:rPr>
                                <w:t xml:space="preserve"> Bulging tympanic membrane with loss of bony landmarks. </w:t>
                              </w:r>
                              <w:r w:rsidRPr="00D76F4A">
                                <w:rPr>
                                  <w:rFonts w:ascii="Garamond" w:hAnsi="Garamond"/>
                                  <w:sz w:val="22"/>
                                  <w:szCs w:val="22"/>
                                </w:rPr>
                                <w:t xml:space="preserve">C: </w:t>
                              </w:r>
                              <w:r w:rsidRPr="00D76F4A">
                                <w:rPr>
                                  <w:rFonts w:ascii="Garamond" w:hAnsi="Garamond"/>
                                  <w:b w:val="0"/>
                                  <w:sz w:val="22"/>
                                  <w:szCs w:val="22"/>
                                </w:rPr>
                                <w:t xml:space="preserve">Perforated tympanic membrane. </w:t>
                              </w:r>
                              <w:r w:rsidRPr="00D76F4A">
                                <w:rPr>
                                  <w:rFonts w:ascii="Garamond" w:hAnsi="Garamond"/>
                                  <w:sz w:val="22"/>
                                  <w:szCs w:val="22"/>
                                </w:rPr>
                                <w:t>D:</w:t>
                              </w:r>
                              <w:r w:rsidRPr="00D76F4A">
                                <w:rPr>
                                  <w:rFonts w:ascii="Garamond" w:hAnsi="Garamond"/>
                                  <w:b w:val="0"/>
                                  <w:sz w:val="22"/>
                                  <w:szCs w:val="22"/>
                                </w:rPr>
                                <w:t xml:space="preserve"> Perforated tympanic membrane that has healed. </w:t>
                              </w:r>
                              <w:r w:rsidRPr="00D76F4A">
                                <w:rPr>
                                  <w:rFonts w:ascii="Garamond" w:hAnsi="Garamond"/>
                                  <w:sz w:val="22"/>
                                  <w:szCs w:val="22"/>
                                </w:rPr>
                                <w:t>E:</w:t>
                              </w:r>
                              <w:r w:rsidRPr="00D76F4A">
                                <w:rPr>
                                  <w:rFonts w:ascii="Garamond" w:hAnsi="Garamond"/>
                                  <w:b w:val="0"/>
                                  <w:sz w:val="22"/>
                                  <w:szCs w:val="22"/>
                                </w:rPr>
                                <w:t xml:space="preserve"> </w:t>
                              </w:r>
                              <w:proofErr w:type="spellStart"/>
                              <w:r w:rsidRPr="00D76F4A">
                                <w:rPr>
                                  <w:rFonts w:ascii="Garamond" w:hAnsi="Garamond"/>
                                  <w:b w:val="0"/>
                                  <w:sz w:val="22"/>
                                  <w:szCs w:val="22"/>
                                </w:rPr>
                                <w:t>Tympanostomy</w:t>
                              </w:r>
                              <w:proofErr w:type="spellEnd"/>
                              <w:r w:rsidRPr="00D76F4A">
                                <w:rPr>
                                  <w:rFonts w:ascii="Garamond" w:hAnsi="Garamond"/>
                                  <w:b w:val="0"/>
                                  <w:sz w:val="22"/>
                                  <w:szCs w:val="22"/>
                                </w:rPr>
                                <w:t xml:space="preserve"> tube protruding from the right tympanic membrane.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34" style="position:absolute;left:0;text-align:left;margin-left:.2pt;margin-top:237.85pt;width:477pt;height:329.8pt;z-index:251711488" coordorigin="1008,7200" coordsize="10512,7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6FuJsBAAA5AsAAA4AAABkcnMvZTJvRG9jLnhtbOxW227jNhB9L9B/&#10;IPSumFJkyxJiLxJfggBpG3S3H0BLlEWsRKokHTst+u+dISXbueylm9casE1yyOHMOWdIXn04tA15&#10;5NoIJWdBdEEDwmWhSiG3s+CPT+twGhBjmSxZoySfBU/cBB/mP/90te9yHqtaNSXXBJxIk++7WVBb&#10;2+WjkSlq3jJzoTouwVgp3TILXb0dlZrtwXvbjGJKJ6O90mWnVcGNgdGlNwZz57+qeGF/qyrDLWlm&#10;AcRm3a92vxv8Hc2vWL7VrKtF0YfBfiCKlgkJmx5dLZllZKfFK1etKLQyqrIXhWpHqqpEwV0OkE1E&#10;X2Rzq9Wuc7ls8/22O8IE0L7A6YfdFr8+PmgiylmQRAGRrAWO3LYE+gDOvtvmMOdWdx+7B+0zhOa9&#10;Kj4bMI9e2rG/9ZPJZv+LKsEf21nlwDlUukUXkDY5OA6ejhzwgyUFDE7oOM0oUFWALYmm02TSs1TU&#10;QCWuiygFVYE5BQV4Bot61a+P6DiK/eo0i515xHK/s4u2j25+1Ykih2+PKrReofpt9cEqu9M86J20&#10;3+WjZfrzrgtBAB2zYiMaYZ+cmAEkDEo+PogCwcbOGUGQlicIzLgrSWCk5KYAPd9J1DovyZ2UUFAr&#10;pg0iM3jw/hjm66gjUi1qJrf82nSwDjAF38OQ1mpfc1YaHEaSn3tx3WcxbhrRrUXTILfY7tGAsF7I&#10;9A1AfQksVbFrubS+pjVvABglTS06ExCd83bDQaL6royckEAs98bidigbV2d/x9NrSrP4JlyM6SJM&#10;aLoKr7MkDVO6ShOaTKNFtPgHV0dJvjMcYGDNshN9rDD6Kto3i6o/fny5urInj8wdLoiUC2j4dyHC&#10;EEKCsRpd/A5gwzxoW81tUWOzAuT6cZh8NDiYT8giBwZK8JtV9UZ1DLUV0csJVA5WVhpNJo7boTZA&#10;G9rYW65agg0AG0J1YLNHSMQnN0zBsKVCyl0yjXw2AFn4kbdoymi2mq6mSZjEkxXQtFyG1+tFEk7W&#10;UTpeXi4Xi2U00FSLsuQSt3k/Sw501YhyEKrR282i0Z69tfv0gJjTtBGq5RTGwCw6Oykvi+KE3sRZ&#10;uJ5M0zBZJ+MwS+k0pFF2k01okiXL9fOU7oXk70+J7GdBNo7HjqWzoFFpZ7lR93mdG8tbYeGsaEQ7&#10;C6bHSSzH2l/J0lFrmWh8+wwKDP8EhRe9F/ugUrBiE754hcDVboZDAXrfV2h4sb91KX6sWcchZXR7&#10;djheDofjJyTmRh1Icok599Pw9iL2AON4qDkx+EvsK8fe2VLv57/VX3Q5jRMMwWsFL7ezyymKs3cW&#10;4JcZ/5Kah7o8lu7XK/V/WffXDLwbjDt8vQzsYXNwT6bI0YvGjSqfQGBawcEJbxd4EEOjVvqvgOzh&#10;cTkLzJ87hu+E5k6C/rMoSfA16jrJGN4xcMudWzbnFiYLcDULbEB8c2GhB0t2nRbbGnbyipbqGl5a&#10;lXCH9SkqqEXsQAm6lntKuurtn734Vj3vu1mnx/n8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F9iAW4AAAAAkBAAAPAAAAZHJzL2Rvd25yZXYueG1sTI9BS8NAEIXvgv9hGcGb3cQ0&#10;tsZsSinqqQi2gvS2zU6T0OxsyG6T9N87nvQyMPMeb76XrybbigF73zhSEM8iEEilMw1VCr72bw9L&#10;ED5oMrp1hAqu6GFV3N7kOjNupE8cdqESHEI+0wrqELpMSl/WaLWfuQ6JtZPrrQ689pU0vR453Lby&#10;MYqepNUN8Ydad7ipsTzvLlbB+6jHdRK/DtvzaXM97NOP722MSt3fTesXEAGn8GeGX3xGh4KZju5C&#10;xotWwZx9PBfpAgTLz+mcL0f2xUmagCxy+b9B8QMAAP//AwBQSwMECgAAAAAAAAAhANUPnBYgaQMA&#10;IGkDABUAAABkcnMvbWVkaWEvaW1hZ2UxLmpwZWf/2P/gABBKRklGAAEAAQDIAMgAAP/+AB9MRUFE&#10;IFRlY2hub2xvZ2llcyBJbmMuIFYxLjAxAP/bAIQAAgICAgICAgICAgICAgICAgICAgICAgICAgID&#10;AwMDAwMDAwMEBQQDBAUEAwMEBgQFBQUGBgYDBAYHBgYHBQYGBQECAgICAgICAgICBQMDAwUFBQUF&#10;BQUFBQUFBQUFBQUFBQUFBQUFBQUFBQUFBQUFBQUFBQUFBQUFBQUFBQUFBQUF/8QBogAAAQUBAQEB&#10;AQEAAAAAAAAAAAECAwQFBgcICQoLAQADAQEBAQEBAQEBAAAAAAAAAQIDBAUGBwgJCgsQAAIBAwMC&#10;BAMFBQQEAAABfQECAwAEEQUSITFBBhNRYQcicRQygZGhCCNCscEVUtHwJDNicoIJChYXGBkaJSYn&#10;KCkqNDU2Nzg5OkNERUZHSElKU1RVVldYWVpjZGVmZ2hpanN0dXZ3eHl6g4SFhoeIiYqSk5SVlpeY&#10;mZqio6Slpqeoqaqys7S1tre4ubrCw8TFxsfIycrS09TV1tfY2drh4uPk5ebn6Onq8fLz9PX29/j5&#10;+hEAAgECBAQDBAcFBAQAAQJ3AAECAxEEBSExBhJBUQdhcRMiMoEIFEKRobHBCSMzUvAVYnLRChYk&#10;NOEl8RcYGRomJygpKjU2Nzg5OkNERUZHSElKU1RVVldYWVpjZGVmZ2hpanN0dXZ3eHl6goOEhYaH&#10;iImKkpOUlZaXmJmaoqOkpaanqKmqsrO0tba3uLm6wsPExcbHyMnK0tPU1dbX2Nna4uPk5ebn6Onq&#10;8vP09fb3+Pn6/8AAEQgBjgIkAwERAAIRAQMRAf/aAAwDAQACEQMRAD8A/eDJccE4z0BOe3TP1q46&#10;Pa39MXMvdnHRLyQuO2OAOCCRj6//AKqbd9uo5aptaEWCWZQDjOQ2eAeD0prRJ3t/TBx91e9ZiIQh&#10;wz5Y9M5BAHbA+laSk3HlUbJEuycVtclAGMj0I4J/yOv61i07tWt/TKbWkUtCPK9M98Ben/6qesfL&#10;cdtuRWt/W4AMrnAPzcknOB3o5rpJuyX9dyVGzfSw5skEYwfxGfXH5molGz3sC5bpp/oQSgYVdzKd&#10;2AVAyP8AOadrKy6IJR9217X2J4twT5gBjpyRnHehuMfhZbS2UtkQ7g+4ow+UkBjyN3U/TH9afKo2&#10;5lb+v68yIyUrW1sShSBuDHpgAcAe/wDnFQm7uy6muq0SukUb3ULHS4o31S/tLGOVvLSS7njt1eQ8&#10;KqlyASc4xVxUUrX2IlJJpxVl+RaDoUXynVgyhomQ5V1I4II4xVX5dY7FcitzRWnUYCUUFsAKfn7/&#10;AI/rUybvp1IXs7NKNkTAJs3Bj/eB5yP85pSTVgjdPQbkLljyDxx9OacIyuktBzVrO1mLGVyNp5wD&#10;9Qfp74rZS9mndEKytZ77f8MS7UVtufmYZwf1x+Z/Wk6rcbpWS9BcqTS2Aoq5XGfr09+nSs3N2vew&#10;4xtK3LayGeSFYt2K4YegFTHVdmVJJaJCoiseUxt4HUj3xVuLhZrQjTXl2B7dXXa2MZyF+6M444qV&#10;Jx26ELZwelxkcUozuK8kjKjb8vYdP1qpThtFNW/McYPl96XpYnZBleowSR25zW8KiSaQPljbXckA&#10;4wRyDnoeeMdqL2emgkot7bDfLjHIADYwOTn8v896fO9r6DaUdt+hGFGQGwNvK+oB5q22vhI5dOUk&#10;HHbA9PTJH/66ljjCMXotvL+uxWIQuSDjIIZRgZPvUVOZKKttsO0dXHddicwgABflHHXjp9K5Yuzb&#10;/r8x2jrdDiqhQnQAdMHpXVTbsmPbpp0/r7g8pe3HGB2x+tVztA4Rte1hmEUqufmHIHfj2/ClNySc&#10;krIlxinGPVbELz2KTeVJdW0c45ETyxrIB9Ccjr6d6zUqyhzKL5e9tB/u46NpPpqWcKVAUggnIYEY&#10;PGOopRqPmFKnFPb+rhtPPHrgenP1oqtWX9dDTlilHpb1IUgA3A9yxABArNzfMpLoDUWtEO+zLuBG&#10;Vxxjgfy96UpvXp+go04pNOO48x/LtHGFYEHgYJoTdrEqmoSVna2gxYcbVB2hf4c++eg/GqvbWxo4&#10;e6uiRIFjX7oxzkgDA4/CtvadLkpWeit/kSGLgDPVs/pimp+W3+ZPs1fm+YLGFPH1445/P2ocntYL&#10;JW5VYA5AIwfY5OKOVG6ilG3f00JYicnr+XuaiaSSOed0vd0JJCV5HHSpglsRFe/toRCRtvbqPQf1&#10;q+RXN1BKJJGxbr/LHUfX3qZRS20Mp6aCs+w9Djk+n+etJR+Qowv/AF6kZcHp/MCqUbD9j22+ZXdV&#10;6E7emffuf51rFtbIpR/lYgwgwCcKBzjH9fejrtYSj3f9f0hw5UsDxzz0PT60n7rUbWDkW6f/AACI&#10;oclhxgc/wnjv0+tVzJKw0rcvL0FADDp06Z6H/OTWXtGtlYXK7u//AAwYZB8vTkZ4NHtVfWNrC5dH&#10;Z/p6liIAE/570N6ImpBJLy/4BYx6f/XrMx5bbIcBx6UbfIpJ235RQMcUvwKUeXQAMZwPwoCKtflQ&#10;mMdv50C5bdB39P8AGkW9ku3+Y0DH+cUyErEy9BUPc6YfCh1IsKACgDl4nKqCDuUgsSTtKHB4x/Wu&#10;iycdFZpr9DJWiuWUrt/gSCcYQgHLKTgdwM1m4NN20sJaci5rvsR78hiJCNwJwCPkA4z+tVsleFrF&#10;p3i3e36DRnaEBYjZkysMHB9P89/woWjfTskS7v3Y6WW/WxYEiqFwe3H4c8/mKh+6+V9DWKVl0SIG&#10;L4lIITaQFPTPqfyFVyq8brczbfNJwly26PYGMgZVVySwDbugC+2KSja+lkhKUqbUXrfUQtJhDnaG&#10;kIyOoX64q0o3do3sik/hEaVGIUEgq5UtnGO2efp/k1FuWTly9P62/wAgfN7nra5PDJ5qsAfuEjPY&#10;jFKUeTV9Sk1FuP4kEZ2L1XPmH5QAM+hI/wA/4W1d27IyhJQWj3ew9nkBUr0MgTAHAX1A7f5/FWjF&#10;crXQrmai5XtqfkP+3N4y1r4lfFvQPg34VvtbjsvCmlXXiHXm8PxTzywamEzZiYQ4woOMqeoYeorn&#10;xM406EfYtuq27rZJLz8/+G7rSMoqpCM4tptbH13+xl8WLj4l/BjTotUuZz4l8HXNx4c143aOtyZ7&#10;ZiitLv53MoUk+vvW8J060Kc6MHGLSum+vX/gfruFdOFWVOMtvM+so3ZPKbcGEu45YYB9j+vHt+ek&#10;orWLVuUxnN3hbTy8ixEzsnmHCvyF28AD3FS4KPu7rccJNxcl3+4f5v3oyCNiHcOgJ9valqknHRt/&#10;gUrty6W7jFk6BcINm4HPBHetJJ3s1f8AQiPxJSWtiXzMyBguCqEq2cBj3pcloNX3f3dhuW3RpEbP&#10;MjgblI+8FxyR9enr+VS4K2iGpz5kr9OhN5kjAhWCuFDFehA9xTSinG6tfQSb1s7ND4i+wsTtJ6AZ&#10;GD64qZWUkl0BSsvy/wCGHDfhWBBHQ+xPpjpVtQs1s10/zIvZKy6/cNkeRCCAMDJbPBB9qhKNrf0j&#10;WPNa1tO4izNxzt3E7FPXjPX8q1jGMXLyMU1p0vsMaZyPMGAqnDA8nr7UuRRfLffYfPZc9+VJ9tf6&#10;/r0YZpmb5GVQCFAIq6cYRaUkyJSfM5JpdEToZBIQzKQAMYGDzitmo8i5VY1g5JyUney0sK0jB0QD&#10;JbJ44wvrQoLlk9rfmRzST5Ur3/LvYjXdg7cr+8xkDn/PX+VNximrroQuaMNFZNlhmbjaQMHAHseh&#10;rJQgug1Kd5XSsthCW6YAIxtPHH+PeqSithxlJO0o2/zI/OfKAEjBwy4I4pTioKT2KUtVF6PsDk71&#10;cAEqOScDjg1hGfuuL0TB6SVlsn+p+MH7aGtePl/aE1PTvCF3qT/8W/8Ata2tvrh0a301423G/DEh&#10;ZXjBOI+SS3Sn9arQpvCqdoJ7f1/X3CnRpVJ03KF7a/5H6Q/sw+NLfxp8EfAuq2esXOuTR6aljf6j&#10;ehhc3N/bjZOZD3O8HnJz2J61nGEVe/4Fe0k3H3eXy9P0PoJpQse457ZCjkf55rSlTUpWt9/oOTtD&#10;VaCiQDHO0kAgHj3x1FVKlGKfu6Icbx0WiX9eZE8pyu3IBOB1HPp6ikoQs7KzRMakrNpXV9Exqyt5&#10;gQHjOGY5DBh0HuKy5Fy3tbt6FOT0XUm3/ORyGVdxx6enNJq0IdmPXSL0sIHweVwcZ7ZPr7dzRFbW&#10;el/8hJtTty6NEqNlc9OvGMevYV0uNmkTzSurCRuTuABGCAe3enKKVtS7y6LYn2MeQBjsTjj9Ki6W&#10;nYn2lntaxNGpU89OO/vWcmraCk1pYfLjGAB2pQ3KjyxduWxU7g+mOBntjtituljVSVnFbFiEADrj&#10;p2I7VlP0MZpaWf4MSbjb/njNOC3KjpG1tv8AJlVWbdznb0APGPrWziktNGS6n8qsRO+CVI+VSCMD&#10;g59qqMdFbQnmtdP+rk7D92SAA2MY/HFZrSSXQuezUenoMjO2ML0wpPHQ4x/jTmtWyYyUVGy/4BFI&#10;5AO1R244Axkj/P1rCLfV6FNr3VY+If2rPil470nxX8OPgz8PtUt/C+s/Eua5jfxTcAEaXbwruk8t&#10;TwXIyR64xwTuRRqRpy5rXa29egqlOcuVQlyrr6HtvwF8HePPAvhi80bx98Ql+ImopeM9tqhVFnt7&#10;ZgcRShc5IOeT1onUqVpupUSUnvZWXyXQapwpQjCLdl3PeFbGPTHBGOOtbKOgr67WX9eZeGMDisXu&#10;ZyteyVhQe3TFFiFLdWtYPw/n70th/K39MXp7f5NA0mun9aiZx3/nQGqAH8MdOMUaAk77WsSqBgcV&#10;LZvGCstBwGKktK2i0FoGFABQBhGNUO0ABcAEe1aJtK1iUorpr/X9f8ORbEXHygbeFGeAT/8Ar/nR&#10;9p6lKCvfZL5CqkQBTAyw5z36f40T54+9Hp6CUFHboBXaADgLjHTj05pKenM1ZhZcytsun9f1+i4Q&#10;pxj5cdgOAc0pSSd2rdvmVZW22GdUPyD3U9fUGnzWdr2tsSkubVaC7QADgAjop6DPGPamm13dxyjo&#10;ulg4wOFC9NoyGXvTSv8ADpb7hJKOnRfmNKQYOVXA/hHBHXtT5Zaa7heLdnpboJiNFCoDGAQcAevv&#10;71nGL5nfWwrWbVrRQuxRkhFXk4IOP8n/AAqlK1lv+hcIw0shAqo5XBwSCe3Pr+tNTVt7W/IlxTil&#10;JWsc3ZeCvCmna7qfiS18PaZBresIianqi20ZvLxFGFWWQjJABPHbJqHFfZ1Rait1uhdG8IeFPC39&#10;or4f0Sz0h9bu3vNRNnCkIurt+Wmk29WOeWqYrltyvlUdSHCPNz21NuOzHlqkpJMWcHoAD/hWzn73&#10;Ol/XoHs+aKclZlpWRAFTGAAFHAIqfi1tYcYpf3UiML87KxVgR91QQVpxaTVtLf1/XmS4K6s209ex&#10;IIkG0BcAfLjnIz2/rTlNXbuNxjty6olWNM7gAu1cAkfdH0/ClzNXinuJxj28iHb85I5XGMnjA46A&#10;UN8vkS6dpax0HqqBywGCQNxxzjFLs/63L5dNFbQXcduFHfGM9fx7U9ieS2ltEPUoiDPyjjr0BNJK&#10;Ten9bi5LO9rfgK6oV68HnjPenFWekrW/ruCjfS+i7fqKqLgYH3Rwccj6ZpNtXjfcTVpK0bDAEzgL&#10;jqfQE/Sl71lqKcIpqXXt/X3iGKPBwNuDkkcZIz/hVqcoNP8Ar8/MJQhqnG34f8MNBUNkAgkgd+el&#10;aKc7W0sv67lqCj01JHGNrLjIwOoBC/5FaRkrOL0/zM5WTTXTciZY41A3BAWyNzEDdWbqzu7/AJAo&#10;p2jZpJ3JRGvBJ5znPAwR6VKqzvaIpQSez7iuoIcKfnIOFz3/AKVtGVuW+iQ/ZrvZrbyK0aspCsu3&#10;bwxJznk9P89/pVVpRcW4u99vImEKimvLcmkhRyGJZSBgbTjjuOK5Ic8LWRo4Q5l0t8j56+KX7Lnw&#10;l+L+uReIvGWl3dxqkVslo0tpezWnmW6H5Uk8sjcOSOT0Y+tQ4JycmrGiSi4u1rHrvg3wP4X+H/h3&#10;T/CvhPTIdJ0TTY/LtrS3Xaq56s2OrMeSepJNVBOCtEU0pNS2aOp2KAFUEr6c4/KtYylFSb0aDlTS&#10;TVrDmjQkE8cg+1T7WVnG1heztJyvay2BY/m7Y7DAGBx+HrWTdlta39dhqMbaf1/X9ebRBH3ODyQS&#10;eVJrWLduy9CZQt0/QlSNU6HPv6Dv/L9aUk3pe1hRWuvYQx89OxA7Y9euKIq1tdinDW8Vawvk4Ury&#10;ARgZ4wPwq3Xs1psTGna7i9xUQRjBPp1PbPWpda+0bFxhZbFlGI6YxjgdOB9KTceugOC1ewjSHoBj&#10;rg/NxTSj3/InkSehGzHGMn/P4cUuZRe2xaguVdP69QUqvb8MYH8qTq/L7v8AMSildJ2HAkfdwvsC&#10;Pb2rRWtqSqdtxN3ODyVHTkf0p2S20Lskl0GnYMjj8MU03oZNbjWChT7AdOo9uvP/ANenFu9thqEW&#10;uXYMZXAyAVx6dh+X/wBei6T7WC1r918iMAjC9SOfT69frSqSS8kUox0e1v6/r/MCowQccc9e/wCG&#10;O9c9rWs0h8iVtTw742/AHwj8cdMsLbWprzSda0abz9E8R6VKbfVdJmzyYZRyucdPYEYIUjGtQjUU&#10;VJ2s76Ow41OR6aX0Jfgd8E7f4JaDqWjReK/EHi2bVL031xqXiK7e7vPMIxtDHooGP84xa0t5Ey5b&#10;W2PcFUYHKjHbIGOPTHvXWpW6EpJqyVkiwHHYfliosS6HW9hfMA7Y+pApcoKjYcJF+n5Y/Slyj9nF&#10;bPYHkXaQBg444xS5WtSkkun5FRn2HBO3JOPvev1rPpfsXdKytv8A12Ho2CCc469wec9jSW6SBqKT&#10;6fcXUkGBjoOPSrcbGfMoaW2H7x/nFLlD2nkLvFHKNT8hwPpU2saIWgDnZZCUk2ZJHHBGc/5zWkI+&#10;9FNJIiUUovlWp4Z+0X8Yz8B/hTrHxEj0sazJpTQKtiz+UJDIwUZYdBz6U1C9WMW+VN77W8zSEXNX&#10;elkfnNaf8FP/ABJcywwj4ZWUTzxCVWl1JFjPy79oYcE4OfcEEZBGeSpXmqs4QjzQje0r2vbye3z/&#10;AM7dEaFP2DqyrKMl9nr6p7a7eu9lqMb/AIKh+JBcm0Hwvt2lXCsovhlZGO1VI68nv2747b05U21z&#10;1OSL6262va39fir5qkoLnrzVKDScW/tJ+Xl230urrUYf+Co+v2ySLffDWzspUmkt1gk1Bd7TJ94D&#10;2xzu6cH0p/am/sxSd+uvlve+lt9k1d2DkTlFQmpKSvdbW7/1v66Ezf8ABT7VSqiL4f6fIGgaZ8aj&#10;tVGAB2EnoTke3I7sBXO66ShyxfNLZW1/r/g9maPC16lJyoQVSSlyuN0mv73p37bOxQg/4KleIp44&#10;Xh+F9qImk8uUSaiElibnna2MjAJz0xkno221VcJ16VRcs6aTS/mXkYVqf1edOnVdpT6Lo108n5E8&#10;f/BUzVBNd27fDq3Q2rBVZrojzSf7oPPrweeD6GtYRrOhHESUYJ305lfTtbf12NIYWtGMZV4Okntf&#10;0um/8S1XlrtqXYP+Cn2rTRyzN4A02GKLkPLfhN68biM+mRn/AOscYe3lGSVrJ7a/p0/ruRTjDmlG&#10;UlCztrtfor/rt8tSha/8FSvEF9O8Fl8L4boI5Cy294Wi2AZLsw4UDHf69KVSc4Rm1Tvy9L669l+f&#10;brYyrueGpwqyS9nJtXv1Tttv/WmuhMP+CnPjJ7gQQ/CNHfj5Pt4Em8nGwL/exzj+vFXSqTlSdSUO&#10;RdFfVry766dxOVKDj7WtGDktFfTT+te2z10I9S/4Ke+M9MEk/wDwqiyntI5khNymrxBPNcZ2gE5y&#10;O47dTgHnShKnVkoXcfd5tnfy+b6d91odUKMJKEIYiPtJJtxbtypdW9vu/KzdrRv+CoHiLV5CsXwy&#10;tWkjPNrFqG64kToTGvc56J1PbuRniFiKFGrUUFG2keZ2Tfr/AF+ZhKdOlXjSqJ8jV+ZbfLrbrfbR&#10;+V9W1/4KLfFbUPtU9j8D4ns7ZpA08urRRgKvJ5PXA547ZI4yay9rSo06cq9SNOcvs31+7+rPezuO&#10;tOjQoRxFSpy05PTq/u3/AOBrsNP/AAUm8aJE0p+FNo4jieSRotVjZCRnKKR95xzleuORkEVlSxcq&#10;1Z0qcbK9tdH56fkt+lkY069GrFexqXu7bNfP0ffrdWvcyZv+CnviG3toLi++FMcEE7fup0v1kV27&#10;IAvKvg52nHBB/iGeuDm8RUpUtYxW6XXaz7a6epooTq81KnZ1Iq7jfp+vy66avQzLf/grDcLfyQXf&#10;w1VLeNypmiuSXbA52qwHOcdcZ9QOa7K2EcMKqtLEQlUl8ME9W/l/w/ZO6v0VMJXjSp1KTjK6u1ez&#10;T9P677amlcf8FV54JbVf+FZnZco0kZW8Vi3PCjHQkeoBzwQACw4oQq+wnOq40pxduV/ndaHMqeIl&#10;aPKlJb3dlHtd9P062e9Jv+CsN8RMYfhZK/ky7GjN4FcAcnPHykDk+nvRCjjEpSqqMFb3Xfd9v+Ht&#10;pvZ6G9HDYubalQsktWmrL/gW1b6fasW0/wCCqt29pDcJ8KZlWRm3br6NfLQj92SP4Se47DByc1w0&#10;cRjKtaVK0VZaW1bfX7uj6vTRjnh6kXJKDTX4ry737L5bO1uD/gqm8iwyp8L7gxSz+QuLtBK5Qfvd&#10;iHBODwvTd3K9K2/4Uo1ZQcI2Sb0fXord317O9rpNrKG6VR8jfTqn0v6vr069L3B/wVOU3q20fwtv&#10;SslsZ4ZPtSKpx99SSBjHGOmSQCFLCvPni80VH2kcPFNS5ZJvbtt07vpvqjDESrUkmorV2/4P9efY&#10;z3/4KtxQiL7d8JtTgimZ0RXuFVndWw3GPu7ec+vy9iR6UJZgqqpKEVNK712TV1/X8vvdVE3hQq16&#10;HNFxut03az/yO08N/wDBUHw7quradpl/8OdZ02HUpHjgu2kUxh9heMEdeQMkfw5HXdkVRq4p140s&#10;RFR72evqu/6/mexnGipwqwk09k9bddPLr22ZMn/BUzwOk19BceAddU2d3Lbq6PGUkVHKbx3xkf17&#10;ED0q2HVGrGF7xaV2t1fa67frp1M3h8yVKddRp8jfu+9q/Vd/0u+jN9v+CnHwzie1hbwfr0kt0Nyi&#10;DY6BsZILdM/zwcdK4lXpc2IUZtex3uvxXl5mqw2KhRjVrUlF9r6r5dPLutdiGb/gp/8ADCGXyJvB&#10;niRAwyH2Ky478j+frx1rai1Wpxq0pX8tmvXt316a7NMywtOeM9r7Onywhe7btqv6/XaxNb/8FOfh&#10;dK3lr4R8QKqgbZXEaxnOcAMeDnB/AE9FJEwfPpB666ddN/u6nZLA1qVKM5R5Yvz+a+/dd91oTN/w&#10;Uv8AhspiEXg3xJM0u8lIUQvCidWdeqqBg5x0IPSrbildzikv1/r79N9DnlScHySdrNK/TXzKdz/w&#10;U4+FKiPzvCPiJt2SECKCpTnJH8PqPXqO2c3Nc6pfj0V/Q1lh3GSgpLa976dt/wCutupMn/BTn4X/&#10;AGq1tv8AhEPESm7VWjlYRrCiHu7H7gGDnPTBz0OLjyezqSjVjano1fX5d/lvvtcn6rKEJVHbkXW+&#10;nkl+nfzFl/4Ke/CqGRlXwtrsrieS2jWAJI00yfeVAvJ6cevFKanGj7X2b5V2Wqvtp/Xfqr0sN7vP&#10;zxtps/6+fbqamm/8FE/C2uPCbH4YeOZFkTfG5tQqMpOB+eDgd8fSlTqx5V70YJ97IullePxH7ylh&#10;Kns02nJpqKtve52j/tu6PDYreN8PPEQAyfJ3R+cMckbe5/nnjqMzUxUKV3KrFK/KrNO78rf10Pbp&#10;8H51KVNQoJwaTU7rltLZ37P9PIq237eXhCRElPgjxPEXdUKtCOMnbnPThvlPo3y9eK82tmsqcpwj&#10;hJVHH+WzffvtbVPtrtZnVU4Mx9G8atWEJppWv36/Lr1W9raij9vDwk07W0PgnxB5kYd5FlCQtGin&#10;kkHng9fQ8HnIG8MdKaUlh5fK39f5622Zhi+Ds2weHp4urCPspXs0+26fn1MbWv8AgoR4U0KGWW4+&#10;HviqaKBgpazjSYsxGRsA+9kcgjtzXRh8TTxTj7Kau1e10v6t1+XdX8yvkmNoYejXjH2iqbKLvL5o&#10;4T/h6Z8MFuLa3n8A+NLeW4YJEstkVDsSRgE8HOD+vvjasnQbVSytre6svO5wPCySvKoo2Wzdv67+&#10;jvsXl/4Kj/CCO5mtpPDXiFHhxvCxq4XqTtx1IwcgcjB7ggZ1XXpwjJUW4tcyata39d/PzM/ZSjFO&#10;yS2t1v008+hRm/4Kp/CaASyt4L8V+RAVBmFuhXaeQRg+gz9KdJ1KslTpQ5nZPTpf+rDVKs7RjSd3&#10;fTrp/X9alpv+CqHweS2tpf8AhFfFHmXUoRIPs67yhxhxzgg5/wAccZio61GvXpTo2VKPNdbei8+v&#10;pqrrZOliac6dOWGknPb+v6vp3NBv+CofwjiU+Z4V8UxTKSfJktNruuOCg/iJOBgc+oGK4Fjp3g/q&#10;rUJbS6ej7W+4c4V41FBUW1JaNbPp/wAAzrb/AIKt/BFrhra80HxLZFH2tvtS20euF5OMc45HpXp1&#10;KdaFKFSlR5+ba3n+Qp0cRRaU6DjrY6Sx/wCCnPwMvJUX+zPE0MZUvNKdPcpbp6uRx0569CMZPFcE&#10;sZOlLkqUHF3svN+X5evlqc9eeIoTglhG4y0v59l5+n5nUWP/AAUj/Zwu3ijGq6rE8u7YG0+TkA4z&#10;kdfX/wCvxXoKOn7xezfnol1/r/K7MniMTv8AUZ8q3aXw+X3a+nyv6DpH7a3wL8Q+G9f8W6Z4guX0&#10;bwy0S6pL9lkVkaU4TYv8XOelcuKx+Fy+tgcLiWozxcuWn5tG8/rCi2sO0rJp+TOUj/4KCfs3XDeT&#10;B4ruPN2CQKlo4bb6gV2yfs4yqShaMd/I2WHr+z9rtHuN/wCHhH7Nka+Y/i24CZ25NnKBnOB+tKL5&#10;rKEHqX9UxKtaDXNsPX/goV+zYVZx4qutinYT9ilxu9On4fpS2duWzRpHLsW3FKk23tb+vl6j1/4K&#10;Bfs3hVdfE9zhl3KwtHwQTgHPuePrxV2k7q23S5h9XxDl7Pkd1fp1W/3ELf8ABQj9m1Bl/Fl0vz7M&#10;/Y5RhumOPfj8amM0488VdIzp05VHKnB3kn9z/r8NSVf+Cgv7N8kd3Knim6KWK/6URZyAw56bh1H0&#10;/rWTxFODpRentH7u+pTo1Ke6a1t6P9LdRx/4KAfs6LbRXQ8T3QgliM6P9jf54l+8wHUAd605kub3&#10;XaLt10JjCUp+zjuv6ZSX/goj+zId7L4tuP3ab2xZzDanrTk3FK60enz/AK/rQ2lha1FRco2Vk+mz&#10;2+/oSRf8FCP2cZ3xB4lv2LKCu3Tbhlx65xjuPzHrT0VP2jjaGuuy/pEewru/Lrbt0vt/wC3bft+f&#10;s7XE3kR+JL4OBlj/AGdMEA7knHA569ORWc6sIwVS101dWetgrUMRhlKVai0ku3fYr3X/AAUG/Zvs&#10;22y+J78Y38DTLk5xwc8cYwfyohVg72j+JLp14wjOcXGMtnb+v6sQ/wDDxb9mFViLeL7iMyg7Feyu&#10;EJ/AionWjSupRasZSnGjdWtbyLVr/wAFD/2XbiJZB46SPeZAFkt5VcGPluMce3r0GTxWUsXGMnGN&#10;KTtbZPqaNVVCNSNNuL6pG7b/ALeH7M1y8McfxDsYmmVWQuGQAHs3HB9j0PHXioo46nVhKapTXLLl&#10;s0739O36a9jCpXlSqSpypSdlfRO33nXj9r79nkKrH4k6IquEKs0xAbd0/rn071tGtGTklBpx6a/h&#10;5f1tqc39o0+Z04wldf3XZf1/Wpow/tT/AACnjMsXxO8Nsi8swvI/lz6+nUfnW6doqVrJ7X0OqnVl&#10;KEZXaT62aFH7UXwAuCFj+J/hlyDwqX8LHI9gaGuVO6t/SN1Crbm5bx7/APBJ1/af+BGSv/Cy/DY2&#10;8YF7HkH8elTeCtyjUautlb0AftT/AAE5UfE7w0GBxgX0XBquWV0rNClSqRjzSha+29ie2/ad+Bd3&#10;JFBB8SvDssssiRRql9GSZGOFHHqTVOE4pvlat5AqdSKV42se421zFcww3MEgkgniWaF0JKvEw3Kw&#10;Oe4OaI3uuw1HTWNrGpCfl/E/zpTWugXJsis7BdHNP/EvCoW6j72T/XpXS7RV10QNPaK9en9f16nx&#10;D/wUM3/8MyeLFhA3/abFUVsFTmQDPNOk6XtaXttIN6vt8vL+mLkjbll8K36Xtrv0P547yUQWNncT&#10;RS/aIxDBFFYOQVl7TYPPVslMDBORjcCs0qCli8Rg8MoOC15pK/u9UvJ7Lo38PU65/VcVTj7ByjWW&#10;nI9uzWmz7+emqtFWLKV7SO5klZl1FZVddRDki0XbypXrjAIA/iwcHCsjY16UZV6EKFlGG3Lu+yXa&#10;27b/ABdm+SvXjVtg61Ob5rWfKne3Tt+KVrc3LoyN2GpwwweSby4jYypJclUjgZjksSeNuMHB4B25&#10;yXJrGlRp0sVGrOpbndpJ3XK0tH5+fdXvs1GsPTxWBq1IPD8kX8Kera8/5Ulquj3krKJmyeYk1xFP&#10;L5NvHiOK3ij8yTzQDlmPVkJBLdT1DDjI7ubCUKlTF04yxEp6LVKMe7jf5Ps/WVl3UqmHjNTjUjCd&#10;0la6Ur9LdGr2eurdov3jasXhEFre31/DaXsVwi2nnIPJeVTkJLjhcgYHtzxgLJ5dZrEVJx9m1Npq&#10;Uluk+tv6t3vq1ivYYyX1GdNRlQd7J+8m/tPvppbZWt8SbWzpvhXxH4ztPEPiS200aVp5vvsgubiU&#10;W9m20AMyZwXYcFSn8PBADDFTp4WhHLsL7ZqdGLklKL1tvd7u/Xz2OR5jSweJp4XGOUqP817tt7Jb&#10;69bv53Wi9z+HXwg8AaroDNqOqXfiHV4gz3rXMy2Wm2mzJV4ogQ0yqcjccdSSOTnzcXmCo4tqjhN7&#10;JK9vet6aaaq17va7VjatyU8I4YKyUrO8rXs3py308mnovSzXm+vweJtE1a60vRdCjtbFbo2jXdqg&#10;FnAQcRNIUUlzxuLDPIPGVKHrwlWliacXWxUISXX4VZPz2s9LPra/vNSOD6lTnGHtYN1k3K/SOmqi&#10;n5f+S6vR6W/+EI1hlLahqrx3NzFGHNkv7+BgAwfjhkYEEsucLhM/OSc6WbulWrQdCFTdQle0bPR6&#10;b3X321XaPRRyvGSi/Y4OMoVHGKlUVrX6p393TrdXs7PlTa6rwv8ADT4f3ssP/CSX+uyvNIks0F9u&#10;gtp5i2BdbwcGMgEcZZeSNwBYcmZ47G4OgqWCV5JNylFr4nvFX3fro2nf7UT1cbkOKUKTvGaSaapx&#10;1srJOy+GN7LlttZWjdX9g1T4bfDDSU3eDnnsCt7aT3m4CZ5rGMjzZlY5IjXlUA+Y577iFeCxOHp4&#10;DBZtjqtTFtL36Ddoxnsl3bff7Ozs0zjxGEqwxHNXoclWmklzO0UmtNFs1u19u3NtGMnr/F3wvplv&#10;ogu9OurjTvDuraPGGEMpW7N+P9WtwE/gIy/lr8wwd+cNu1hVwtXEUq6lBV5K8Ka95RhfXXq1onPT&#10;S3LrdLlynBRoVL42SdRXXv6U7Sd48q2Vt1HZbPSzPlSDw5bWltcWkV5fRyNCv2dJXaWGSTG5pA38&#10;aEZZgDuGMHplvRrVqDlTqxoqPLF7K139m3Vvdcz6fcnXhVoRnjaeGVW1XlcYWSfy791sr3k+a0lx&#10;R0rxBp6SXcV1FdwabPJNPB5hmkkWU/KQrcMxOeg3KMthD97qp4xYhSpOn7Om6fvSWjstOm6vp3va&#10;GuzIY7BuouWi1VrqzXSL2s0tfmt1or9IbjUYtb/0a8086TPp6i6e9htkDspA2qez8EBc8qGyC2QR&#10;x4ahKiqLkk6fvcsndb9La38++t00rGeEwWZYTFy5q/1hVL+67K3VWez7O3u6JqyvfD/sqezuopbU&#10;rOChkEQP7yVX6LGT8qlT16Yb/aArup14VYOU8Pe0uZeq383G3fV9brR1h1GvXxF8NJuN+ZWfLp27&#10;32i9b7bayw401KDXLRZUkgW9FwksTJ+7CICQWZvvkdWzjHU4J+X0KtXD4nCVqcH7OuknFbQab2v3&#10;fR9PTf0qtvqsVSapRnbmWqdnslbp287PV2N+JrRNPjt5S9xf2t5usXQlLaR5GPmJOeN5xnAOCCOK&#10;8qU6+HfNGko8ul4rVaaX6/5LrbU5pUKuFxMY1K9k1dwT+zbRxf2fPpF72vzRr3tw5toWzDBNEZY8&#10;KSs1vtJxIhGARyVBwOh44JrWNFPE3r1eVVkuV9Obqv60eyd0rcSjhpzrVKbbhKXLzNv/AMBl2fbr&#10;Z2e7RBcX05MbLO884ECxGLMJWNcl1j/uuMsSTzuJOSS27Ki5UHW9tQjyLmTW/M+j8+nk+uyZ2qGH&#10;xNRxk3GGkbXurq2vp0W19H7uyso4vITHMl+YraVmsopSpKITnYrk9QfmZcgdv4uHia2JryhUoRjz&#10;Jcso6x063ffz6avZO3dOlQwdGrhJVOVy+G1m2/Xslfp3e12uo8Hy+b4o0KLUJ51mtdRkFusicM7R&#10;PhT0CHrzjGcjAO4jmk6zlh6vKlFaK3Tvf16d17ze1+KVCFDCJ0dU5WbaS9LP8l0V9WcvbWpj1TUp&#10;IpYLjbq2os8U0uPLYzsCyDpuHAxgjqSMGvUr4mf732kXTnUSipJbW79r9H8r9VMVH2FOrzSj7KWi&#10;it3pdS9dNfNfasno32k3dvpv2ye1kWyEstxG1vMEikkYjLRsDuD99gzu27jwuRz5dicMsRVwrio1&#10;5L4pLRdPS3n0fupaSbqVWo6kvZUVTv1nfZ9LbN9L7LbZOJz9vqL3yy2hfbp9si7RKGiuct1O89E4&#10;O5eh5HXBHqyw9PBSadO3OmpT6SbWnKl16v0tsry2xUfq/sKMKDbrNNxXwqS1Tfe/Tz1+HQYftDWc&#10;kAvUe3QsbJYv9eG3DMjp/AMgZJ44Cj7rCvFwVSEqtOq6fLTg3Gbfurrt3bX3rVpq1+rMKGHrVMPR&#10;VBwqz+Jc1oJ2v7rdvVvT+ZqOttrSfEmzU9Mm1UlIIYpJYr22kMUiTQj5WkI+9uY/xZDZ4xu3V0VM&#10;twWKpSnhq7hZvR/av5dFbt9/RcGJy2tGEKDxEoQb1T/l9N9OnX1bd70ela/4+1ky6FbTXFzfGRil&#10;pEIrKFEzmSRh8kYyAduRyCP4fmMJXw+BjeooWiknOppbpp3fTs/h6s6svyjGYiVHBYDDzxV5bta6&#10;6JPpbovu01R7f4a/Z1VF0q98U+IGlKwkXen6fO3khy3SZyRtI4UkYAIHIYV488ww9XFVMLh1GU3J&#10;uMtIxfV2vvpr6baK6+6wPBcoVqtDiWTw8G7xjS+x2u+spbaJvZtW1fsdlZ/DTwHN/Zml+GdJubzy&#10;HfzbpVuZICAf3u5/+Wi85Tj5Qd+AvHBPE5w6VWlCu4ShJ8ri0v8At1+T3T87w3Z63+r3CuX01iMP&#10;SkouV05av3d7ra99Xa6V1JOzuUbvXbzTAt59sSOzOJFtLIsknzndGmAAdxPzq+BlVLY48uuRwrYi&#10;K5ruaneabSstm7LRLo1tfZa3TxvE8JVFl1HD8sYrlUlG8XzLRNLeS6PaN+V/zvIu/F2satBOl1dL&#10;BDbTo1q8cvlhmc5YucgDecgPnAbIJVRXb9SjTuqKcpU7P3l7qVtU0r2cVutW1aylPfyKubYnLqVC&#10;hPD89OcXy2m7Sl2X3Xjp7rTkrtcqjj8SX1kJFtppNhuUY4dpfssoUK28EZUrnaSR3Hyn5GonQnFv&#10;E0G4OVk7q2id7WTel/eWrs+u998PjZYqrCvUwM5TgrSbekbLTTpHpN9brVJstz3yxWl5LdzNJfzQ&#10;edG4mMlzGTyuXU85Hzbh95SSpJytZKNXETqewu5auWjipaWb5V0em6snZOKVmpr8TyxNGlg6+DhR&#10;pRfvcsr3adlZP7SV7t6WumnCMZGXp+sm5ign1Nn8qJNkWyVUjkiOMBl+7GmSCrkFQxAONwYV9Xw1&#10;CCjCfsq0leV03e2qkrO93tZatXlqlabxGL+qV6lDL6N5T+C6slFq7cet5brq/hvo07f2n7dPFbw2&#10;lvKrMGj+2Wcb7lbC/LnLIjjCfxMTgN5mRUw5FQr06tKzW2rfTmT9Fulslro3dc9DL8JifZ4zE1Y1&#10;LqXu2SSld722u7+bl76S96/G+MvAPgvXIoLay0+XQ9akvGaW5tMhRIf4Z2zgDocgneMMSCvO+XVc&#10;xjW5q0ouDj7sXfRJa8se3W7+F6W5bW8dZA5zrV675YqTvJRsoxj5f3bpOK3ulFvmuvKdU+GPi/w3&#10;9pL27ajaWKeTdbOJEs87i7Rt98jIJIB425XHB9d5phHTw1CjU3lze6rNy2d7bLo9f7t73R87mOAx&#10;8sRB0pKUL2jOLdo3Xu3tvdK9lt3uuU4K0jaeLUWhPmPYxzNbIY2FzEGOUcj+HrkEH3yULGu14nE4&#10;fESdWMalOTUm1u5drW1b6u2u9tLN4rByrSwlGdb2dVWTtJ2ut/VSX9RVnKy8haDTrd57i+ucRLas&#10;isk6T5y+4kfKOcBvTJxlzWM6fNWrYmLjRpO7nCT0Wmluluz6+eiJhP2dSpUiuWmtG023Dz/7e7dd&#10;7XUURajpp+2XE5McTSbFe2dU84TAY/dkfdIIJx904PLbC1dVGo4Ze+ailzLmjK7S5fP1XXtvq9Jj&#10;XlUkpUnKpXTbU4u6tbRLpt9tfZ+G2jld+1BbSZmvXtrJFjsZ4dqxNdTjkFogMiIE53dz8x5JA4Xh&#10;8JD2MqV6tarLmUdXby/z8rJbaawjUdbDUcYnCaTcVCz5b7przfT5WvK6o6YphmW7jeN4I4nT7OIM&#10;3JEmRwMYCt6Hg89a6sxoOUakJrSotLS0U++mt/TXa11ZGcva4SpOEYt0m/ee9n2a/T/wFn0x4Du1&#10;uv2f/jasAFvJD/YyKVh8lV3PwQPvYP8AePPU+w/Pc/jKOecGurh3/FkuW972S2e36eq3mTc1ieaP&#10;NCyat1XX+vv1ufNcMWk2ul29nKyrrMlxG4v7dcpCp6w4B5znBPQkgAbcFvtaixVbETnRp+woJWak&#10;9+z+XfdWb+JNGEa8sNKFSVGXspJqN7q0un3br5N9LSvaNDbXkkqQpYMeYrkK0s9znKlSPmAPLs4x&#10;wPbFZqTjVhhVUk53tzJWSS9NrbJK9ttdWdlWhPmowjUfvKLad1a/d7L9Ffa+mKt+yW0thb2qtJcp&#10;IxuIgjQIAOSPQkZBYdvo4bqnhJ4Wu51HKXXle8ku1uq6LfonZo6VRlhalOca3slG6kuZtu/Vd77N&#10;76aLQpOsyLZW7RusTMsrCR2iZU6EnHODnC46AjqWzW1OeHp+0quTk5LZRvZenk977y1bUbJ4UsLO&#10;hUxHNjWnF3Wqd77Wt17W9U7XavST20WYfl8uO7SZbgDIyOYwi/xMpIXrjLYXqGOXtacnCbpOM2uX&#10;TbXq+mu7dr3u3a3KRSwvPNww1RU5u7k3a/yttrqnpd+hqQaL4n8STGfQ9HeCIvHHqMjBYYJ1OB50&#10;iHHyYIBONo74yBWFKWBw7lQxVX2lm3DXWL3su/fe9rvX4ilD2UqVHFSfJUa/eN2T7N+vRbvqm9F6&#10;zpPwrSCzS81rUpbxGdlS2tYmit4ZRwEkfqmTkEY4GC2N26uaOMr04vC4VKXtWm3fmtB7teq2a32V&#10;9Uuqhg6X1ic1Vk6Uk2k4/Ck7WaV/nFX02vblfoWlfCLRZLd7u30+1jlLK72JjYzN5YLfLGPmBOMo&#10;g4b5jnqtefLGU6VbF06spctOLe+jXfaytrzPo1a1lr6v1jBUafsKeDUpuVryW2mttWm+qWsUvi5r&#10;q3YW/hB7iyCwaTaR2tsZWk+x28aysHHRGAxvx142c5wMk1UajxmAVShW5YQd4ylJ6Wf2orXfZfHJ&#10;7u6jeJ5TSyyn9bozhKriYN2vdKd3bfo7ay1jGScV8LUtG/8AhpomjWWm6+YLkJdWqO1nDCIWVM7Q&#10;ycZCseGJPLEgZViy91adT2EsPUoulKyTndNu+rSS0ut0l7tt9YRg+SMo5lmWDwVXF80pLXpFNLW9&#10;9VB9ZP3n8W+qw5PD+ifZLWb+y7ZD9pKt5oSNXtnxlVjK71XA+7jc3G3BX5fNp1qcMS480o0Ze4nF&#10;rnjLrK+yl5P3Y7vR857FfB1aGGxGEwdBVnRfLzPRwu9eZdEr2t8TWt2m03az8MPDOt3cGj6XoNpN&#10;bzmCSW5McUc9tuGXUMo42jJ8tckDk5PzK6FeVKpRdKpKrZSs272W13Ho7qzvbX3Y22MIZTQp0ZfX&#10;7OpH+RbabW+1dfw4rTpLllys4PWv2evA9tdvaWFzf6deQSSfZ5JYFmtzODtxGByw3EAj+BjjJJDD&#10;mwfE2PVOtN4aNSEZOM4xXLKz3k7pJWXTTmVmuVK0rnhaH1dRwclSo8llzNN82/ze7VtL36t28u1b&#10;4J634ckvpp9MTW47WMSW8tqixFlPUrH3HJGegPyfe4r28BneDxlvY0nRkm1Jt6Lqubz692vevazP&#10;CxODm1COEre05LfB9tvdvsl1fVrtfl8zuI7l0mieGK1bT3WKOxvovJu2yeVZe5HQ98DuAM+o6lCl&#10;iacsTVUlKPNzx+F22s10+7q1aT14MK8NOtVwuKj7OT1n0XKu36u3dvV6RyQNFIkAjginneKV7O2j&#10;KxzIV+4WPGCDnnsTnklWjC1KFanOEU3Bt+92d90vw020S6GlT2E68oQpWw8UrST7bK3r89dbvUuJ&#10;pllYRLNNHHYXXnSs1whYJbYPyptBOD29TznGSRy+0xPt3TTbhF+6+VWmut3tp16bLbUypuq/rEKc&#10;oqCb0aa18vNaaLy6WTZqU6GRZJZLfcbSMLLaKY/PmB+RSBwpxnLjIznPO416GHw1WoksP70pN350&#10;rR7xXe9rra/+FNrrpUuZU6MJJSStKTVrp+XT8rWS923NDcW62jQCSKBhe26PchEPm4J+8gHKnB5I&#10;6hu25gEoVlVlH2jgqT33X+G781pfZrXVI46LlUp14xqOcqc2o3+HTbfb1+/u97wzZ6HBr2kxSnUL&#10;d5NQsJ7cxSAquZ4ym7+8COT6j5vugF8q2Kx83OVKmlSvZqatt1Wmnl93xNqKk8VCN5SvBWv5Se6X&#10;l1V9d3u1b+t3wGR/whnhQDOP7A0zk9f9Qn9M0QurHFdX0R2iyBOPfjGBWrh8iJrq9PkWR0/+tWL8&#10;iFbsc5K/l5wSQWHA7Z75FavppsdDdkrLXoj4f/4KBXW39mfxbK8ZjSK8s8M/JbEgOcU1Be0hBq6e&#10;66Wf4/r69SHPNxhG1/N2X39PVa9tT+d+xvVuruMwRLbyrZ4mkbcCZ3GEcK3cgkZ6gZOSwOHilKnQ&#10;fsny2lyrT3ZU1veS18lbZe6/dfMdlSpQyynUxc6UJKK92n1Xldaaetre7dStIt2V/wDZtQME0Udz&#10;bwQPFqsvl+bGGyPLMYxh1yVCq3Q4GCcBM62WOpLD1KVTlrV2vZxjKzVt7u+rfVr4ujfTeNKFXDqt&#10;Ww8owxCvStK0rvt1iu2ndNN8yHX89rHLbIkiyQiJpvJgyssYYklT3kAAOQSDkFt2BxzUsHWnOth6&#10;8WqvO0m/L8Pu36JvQjCxjiKv1apTlTjTjySnzaS8tdPktG9fhdixaarYT7YoLN5L2O6gSGGCPdcR&#10;54XbEMFmwBn7o+XbwAMceIyvF06alOo4wd9nv6Pp+nxO7djjzHL6FCVGhSrOUXeSd1dW6N/ru73e&#10;usvU9JsfA3hMprfjcDUb6Ii5sPDssSx2ZnJ3RiX1JOMoBtHA6FWHTSWPUnSw1CLVrc7lZ8ttd95e&#10;T2131R42PxMvaSeAhJ1nFJy1du7dtdtV1a0V2naQ6x4i+L+ptpOi2knh/QtPk86T7NbtZ2NtAxwW&#10;WMDAAz6MRnPO4g415f2Zy1MRiIy54uzck7yV7K71Wm3R7d7+nl2WupLmxWKhH2mr5raej21d7vaL&#10;vsrs+wPh94L+FVh4Qubmw8a2F9D4fj/4n94VA1AakmCYUQN+9Bf5Qikgk5VmIY1w4uvh6mCec4zm&#10;pxVo0KUFeVSo7pxaevL1u0rK7ko2TUPD5h/aFTCRwcqkZ6K60XLs3brprH7StHpyvC1uKTTdMk1+&#10;+0O20rw7rLrZWplw0iucGNptwxHuAV0ONmMJIMY8vwa8MXOjCErUueacY01eKS1kpt682/N9q+sV&#10;un7FHCRxmY4J18VHmoq8oxlZvl1tG3xa+8n3vrdXfi97bs95BeRC6ntorggosrrHwSdpfqobBJYn&#10;j5uT1HoUlGlhVVklGUbJaJNdmr397slo002k3r9ZiJYZVa1NVlJzScYN8ulldpdLacz2i0o2UXrv&#10;6xeNqdhbI+jiM+YGhWCdBJEhwolIXoWIAMg+XGGUK2QHl6o0nipyqK6s/eTirvtfbpaC2Wk20ozP&#10;IwLqZZWjiPrDakpcyc0+Za7X0ule8n9m7W6J/DHiF/BkuowXWnHWBIIZmW4nVjHGM4MZOShX/lnM&#10;Bg56YO4cuOUsXUoQw79hBvX3bRnJOz5lbVPaUFu9eig+LMsP/auJp5lSU0opw5U9NNpO+6/lk9dO&#10;X4ro9b1aTRvEmjLqNlN5VnfWgtFsptixWF24ym6An91GXUHzl53KAMkbq8rCzeFxFWNehKni6cm4&#10;uO03vaT63i72Xu8vvNW5ubKvmeBxuCWDlQ5K2H93nvbZ7pdk93rLmvb3eVL5Q1yx1KLUx4elW4i1&#10;WANdSGaIwhgpLFjgYCkDJmTggAsAwOfsMsxNPFYKvjMTahCEuWMU23r1u+rei/l2+G3LyPHPBUJR&#10;rU41FLm5U4uMrWtdpbW/lWslez6HN6ra3dubrU52k+wStaafNbRxoqx3Jxzx918HIl/hXAY8sFdG&#10;l7FU6WH1jVu3UctbPa6ey7JaWvazevDhMulQlRlHklOac23fZ68qb8vi6dXaXuuuLKPSLmDUJI7a&#10;/wBPgEs13FKXk+0AqViMyjnIYnYflOdzOFGM9/tLQpUf4lSzXK1py3s5XWy7NbaJa6meF/4UU8N7&#10;T2WJpSfIuZpJX1VuiXnst73VsPw/ajxRM2l6TOLXWzNI2iwsuxJxnc4L/wARjGACBkn5QGwKUsO8&#10;FUWKnLlouL5oN722S/uvrbW+iszqq4itktSnLG1FKnL3ZOm073626p7b8rs/esnfitZ8601hrTXw&#10;1q1nNJZM1uzPKl1kYkcrwwyQxdeDuG04wB04dRxVCU8LPWfvJW9299Ffpft3Wuu3S/YKl9YoKcpV&#10;pOSjLVcq39Gt9tdrLVq7Jo72S28tnNDe2kUkRklZwYlVwDIzRZBWQjGcY2DAPzEYunOdaeFlOoqc&#10;lzJ68rv316dr+U9E7ieKhWrONOjONdK0tNUvspWv+ut2uZXIbWWEPqcj2zSwySAwXTpulWM/KAij&#10;goCuB0xt4+6VG2YYeMqFCjCMVVjK7adla2q8tNl2f945oT9j/slNKnzJys0uVPrfzffW13a8pRJr&#10;Oa1ihu4YLaaS52rILm4CbBbgDeI145UEYPGcg4wwA45YepKnTq06itG9lfS6eib6a7d/hVt3To05&#10;Td6kacYq/Kk7qXZ+v4ddmx1uVjlt7O1UeUA7q1zO2zzW+Y7pSflbvlvu8KcYJbeq5VYQhVapzkry&#10;tbf/AIPVfrqqpRmq0JYjllN7X6Lbp1XXre1tFY1/D05fxZ4TtYZY54/7clecopaWGRYnDYbuh4GO&#10;2OMA/Py4aH1rH06eIboqnF8sVtJ78z9f829dDarBU8M6UakZxjLRp7t6vTp599OxiyW9jZaxrKv5&#10;V3Dc6rc7biAk7Lh53HkBCRiQjOQSAQGGcFWrpxkK2MVSVKt7OcVZp6XS276duvld2fNOpWdGNKNP&#10;4lrra66XfT16LXveaO71C8uJ7ES5GnSApFMwaFYRwqkkhSwA744Ug4ACLxWhD2T0lOUUnJKz+S7L&#10;S/ZWs95GqhUnUcJVb3jeMU9mui79rei1b1b9is7mG7jhdv7SupUtp/mSO0eNSC7ZboFGBsPOVBOM&#10;BK6o1sTg3GpJXw9N3s7ycG+lvxfTZWtumpUa6r4mE40YrTW95dLW313Xy1eq5wWqWV/IkSzY3SQ2&#10;CjcZbh9o3YIP70MSARnG0/e+bce9xU1aGIjaT9pe3WW910b2V9+uiTNoQeJqUfrWI5eZtu62trHb&#10;r59X87e7fC/4CeJfF0g1jxdHFpGkW0zXA0yMKlzd7lyqyjH7pWHAGO5AG7aj8NTPcvy+moewdTET&#10;Ukox0UdbXb6L+7v9p2irn22D4ZpYinSx+a150qNZe7FaVZRj9tJ2UY9bvfyjaUfpbRpPDHgPSDol&#10;jZxWaSysh8gRxpasWOwvI3zEHAwzHIPAKqGLfLZjmGaZvOEMThYQp0rqNl8Vt4tfPVW1VnLmdkvv&#10;aH9jcNwoYvDx5qMopxvJrm89NUm9Lv3r7Juyjoy3l7awFdPsIpLecmWSUKyyQRP8h2I3TByCCNxO&#10;cKOHrCrlcsRQlUqy9jTveLXdapXunZ77qytdt+6vIqcT4rPsU3QwKcIJxu9Lp7t/he2stGrfC+X0&#10;7wBLqTTX14I47G13+W7SbbidXIOQM7l6YVM7iF2q25OOmvXpYeMaNWvy6xu+rtuttW9b7Ja3S1i+&#10;aeTZjVoQVWUqNSEmnG92k9dOl7O7Wt0/ffK03Nb+GtLg1ue0lvZ7iFLRZrdHRdkVtgloC4G3bkfI&#10;QMA5OMqqDkWMp4qNXE0qKjGnOSXRzlok2t9FpbqvhfU+jyzhX2NB410+ebtT95+6n0dt/e6dU/db&#10;1bd7UNI0pYbS6sbV4IChlFt5QkZskjLg5zuI5HzbWwfmDHOlTFY3VxiqSlaN46ctravbRLWMrq+6&#10;aa5l6FDh/DYmX1bMoRjUg320V76dNN5LTpLS2r9NsbK4WOCGxs4IrkSG7QqVfZGCdxL/AHgo/gJO&#10;ASW3DFRjMVLCUZUqEnOUXFqVtGtLq1t29tFpZe637no4jKsswFSvShzcqj1WrdvtW1lP8JJ6e823&#10;Xm0fTZbuJltVgjRXgt85kikRjknzehJ65bhsjOFyGydWpNVZRrShWcW2lu3a1rdujtr01fvS46vD&#10;WQYrLIuOEhumuS3MprVJ33u9U/Lld5WtV17TrT7L/oVnCtxaSR25REKI+f426EHkgdNpJHAODnl9&#10;StKcFVjaU4vm62t0T2d93b4visnzHJSyHA1KEauJwnLvaTk023o3F66PbryvVXe8Wn6XYXNi0cl3&#10;/ZdxZ5kklf8AdoZSDjYD90AZVl+7gkqNwy/qZhmK5o+woc8rcrjFWWiute73VtW9XeLSXyWJ4fw2&#10;EzGOIowqRw6V4+vWT6Np7v0a0Zh3NnrGn3NrqEfl3CKxnjgZiFODgS+cQdpU4O45Dk9DlsvkozoX&#10;9u6dRxSVnqrrVRS1S7rZbXvvwV4VatPE4WbnKjGeso+6mmtF6JNtSes03fTlMO+Op+KdRntvtMln&#10;cyrHGJTL5EEJQkiFlztVDnoxP3sZOQK1w0aOFpRq/VuZ0lJwUd5NJKUrbuXfskl7tuZ+YpUMthGl&#10;CUqbja8ZbJPVK+6UtGvt3stfeMHxF4Z0t4LgsItJ15Vayur/AE+HEUoIwGcY/wBY3GUOCBnJU7RX&#10;dQqYj2cK9Kjz8yuuZ2Sl106eT2dtNFdeXmOWUMa8LmEcRJwblJqNlJNdLJ2t0klddb8ljyHVvDWq&#10;eG7aR0jlubqPymW9VS0VwMbg8TjiNyCMpwMHdyDvGyrRrUq9DFQg6UHeXRxl/K1vy/8At176R935&#10;2n9YxDxdLEp0aSbcFKKXMv5X/e6tPR/as4pPj7jzJrUXslrOtxbSsZZ5JGRRM4GCFHWNem3GAVxh&#10;dygepVrSqOhhaGJj7BwS5ErtLffprq3395PZnThp4fBc9aFJpSXJeSaae+nz1UvRuyTtR/ffu7e4&#10;W2mElp5qvCcrvbk+ZnlR3IzyB6ciaVPkUpU5Ncrs09OW26Vtk11+XxaGmJlOaw1XCqNOrBxvJu33&#10;rrp1eiW3u3Ts6fqK2cjvc3LxzvEsURtkWQCM4X50PBAHy4PbA91WNhJ04RoU/aQXvWlo+btpt6fd&#10;dNJ6ezp0Wq7i53k+Zc2kr7v9X13Wjdz6Y8AJJa/Aj43mOOS5nnl0KRh8487LjlSwzyPUZB4weN35&#10;5xHWVPPeF5uapR9rJWk9IXSul8/O3na7VUZQqV63PD2MUl8L3/yf5drpo+WLWK6muHtwtlE8Mol+&#10;z722mHg+Wp5IIzjqTliOScN986MMTUg6Dcko2cnpfza7r87Pty4VlUxFH/Zfdp03q3uknu12b2t1&#10;e92m9+S7sjeXMF5Zv5/krFBCs5KWzkjJlXkMD1K9c4XqABwUqSpw5aGJbcW7XVvkn+v/AG95LGlP&#10;FU7qripShN66Jq3a/wCfpdpLes0KWzQzywP9k+aG3toSFLSHBO+UfLtYEHnjBDHO4B/QniYODp4h&#10;LmStdX0fS3Xy8l6s6q9HDzU6jrO0NXdaekXvfr3S2u9p7bRtf8TSzWugQSuBJbiKSWMyR2rIeUWT&#10;qvBIWLnOSOSMUU8Rl2HowrV6l2k+Zx0snu5emzfourJwtLDSlGMqnI2r35b3Vr77Xt8rdlt69ofh&#10;DRtJES3zQ6zqfMkgNqTawsBhlhQgjIJIDHILHPDZrzamJ+t1VRhTlRw0fhlLS8n0l10e/fROy1PQ&#10;y/KaUaWIlGSnWrJypt3TunpfVb2t0tJKN7K56PHBBBeWktki2yNCYkUTGJ5pSMSZz9zAIWQHPJAG&#10;4MSfPr4dUWqc4+0cfuu9fV33S2t8TT5Ua4df2hhoUcZhFGEXJuV7O8Vq1ou3vTsuZe9GKkkn6f4A&#10;sLR9F1GKdm3x3hnSNNsm5FbG5Q+fLA5BB3BgNqgldwirCcFh6tOolTTcGn7qu7XVlZt9nol8UrXL&#10;xVXFwpUo4XDKlGnFP3b80Uu/WLaaa3lKDSV1o/YdP8S+DPD6ywxWUd7dXcIgyqM88bEfMhPWJCeV&#10;QfMSMkliwR4nEYNUZ0fqrjXS2VratK8nazdt7+7ZWSUUubPLeHs0zF4nFVZXjNKULPl5U9kku/2U&#10;urs7Xjfe1bXrG20BX0vSksbqSBJFeeKNklV2AfzY1wG3Y3eSMbW+ZuCK8WhmlLL8dPD0uVwjfnsm&#10;tett7W259ZNXitUzfB8NZhi3gqdSpzxpylzav3UtFFr5WdvdjZa6av0vxzp32D7Nr+j2c2lQhZ47&#10;9VWa6FyFCHAIxIG+6c/Iq4zzXZjc6WMhgoYalOm6W6aspxbvyq2sbWuraye2lrVm3B2YUZ4fF5fV&#10;bxFR6qLXNFLqu7j9pu0V02lI898Waz4M1TV11QaPJFbWWy1uI7SB2FzE3MnI6nHLT4DFQcDhs9eC&#10;xeSRr08Ti8JOFGbvCMrKKknu0tLX2jqouzl0McFl2b4SWYUp4tqq4cyd7ctla7T69FJ/EvdWri1c&#10;17xl8OrK60efQdOf+0LOKNZIow9pbPDtGxEYcg+jgFmORwhOccVmlLCVMS8qpOFOu03KUfeitpO2&#10;3k09FGz96VmuLKsJm+PrKhjFODaa5/s216bpPddb6PojO1LS9O8RKddtruGGaS3V0giICRyE7VhV&#10;QcDuojGTnK5xhz59SuofWJttzjZ7W52tW31bS3k7O2qV+aB60qVbC0cNhYxi3Go1NyT+F736268q&#10;tyyak3du/E3kOpvJeGdZ1kQwZldiyeWg252D7pAXBwOgzy0eKyoYrm+rSVJRVeLUo2slLpzPpF3u&#10;num9fdkdby2hgZyr0W+SXM0+7+1e2jaeko6Rta1ou5xuveE/C/igtp1/oyiQISt5EY4dSWTGTIXX&#10;guDg7uVK9Mtmu3CYzFyo0/a1IyjCTgkl7qt1tva3Te/xWSTl50cLDNK0KlTDv2iWklpzL8L979Vt&#10;orv5r8ZfCTxD4R3XVg1xr+mtKZZGicLf2kIOckH7wGfvjIGSCMkCvpcHm+F56tJclOfLyxb0i/Re&#10;Xnvq9tubGZRPCXrRV1a65X8Pa2177qXbWy2Xlv2mVplaKOeS1R189HTcEO7HzA+pGO/IxzjB9ajG&#10;n9Wk67j7Sou707pLdO2t1Z29Xby5eynFe3smtlHRrs/J+q6tNXbRZe8SNpoFk2HzC8b+QjbYyBuI&#10;/uMOhHcYXrg1U8Nh5KnSwdRxS2Sbu3smu/b7rJ/EqhTqTqqbpP8Adu3vXV3/AHvXtrvu3qU7Vooy&#10;b6O4luVj89WMvMmJOCqLg8cnIAwMnggla0VPE05OhDlnZ7X1UnvK3Vv8bdUkyeZJVYYml7Nyb5bb&#10;PyflfZvd6b/Fq6HLN/bWh26Rq4/tXTJFlYHfCDcx8E9ep6dieD0zyulGkvb1sQ6lrpK+jv1t09Hu&#10;tfNZVtKUqsI8sNFvzWfl6+f+LTSR/Xd4CH/FGeFCP+gBpYwOOTAlENGkeat+ZK3c7EDkDnr+XT0r&#10;XoVJaNLT+mXVIAA/oawa1MVppY510370DY4bI5HJ+tWtLSez/q/zOlaKVo/1/X9dvh79v9IpP2Zf&#10;E8Fw2yM3ljG7uDj/AFgwT0OP88dalyqUr1KL95XasYu/K1Sg5S/M/nj8R6AdNj06a31W0muJo4/t&#10;UEUhe6gh+XaJCvDtgYyo46HBANa5dmMq1OVOnBU9Hfnj7l+tv5W73XVXve8mVCrGrSnQVObm7P8A&#10;uqS6xfX562urdSW/ItbOP7LZbrCYI9xIJv3rNtILOByw+8B1KgPjcOawoU6EMZO+K5qttHZpR8l2&#10;+VruyfKveO/L8ZWxE17ao4OknGKcfdT6NdFftokrctpaFDSNFu9Z1fR9O0S2vbrV9UXCzRqJXVUc&#10;bcBfl8oYJLHkbCegGerGYqOGpR9unKzfM5O1k925afho9tN2VcS6c60sZDkjD4Vy2Un35e/dPfrq&#10;219Jalofhz4c2zy6ebDxJ4ovY4LfU723jBls7lEG+KCIDlE7uB85HbhTxUswVaEKVCblSg3JJvXX&#10;ZNuy337dklY+dli44yn7KnHlrTm7Xvol+r6K+uq2T5p9G+Eh8XkXfjCQNpskRuEnDMt9YBvngVc8&#10;BixBYN0BGMIys3zFfiWnCtW9kmq6vy0/sua0afy26L/ErQ97LclxLpxUYKhGTSlJvdPW77Lv1vrZ&#10;OyK+uX6aOjeDPC0chv8AUgumz3FrcmOW8PKFsjlDtOGU9uBt5Fa04fWpYbFYyLpqMlPlcea3WW+l&#10;u3S93LmupPfNMFQw2I+r8t7JLmi9Vt7/AC9Ol12tvDV6PhTwZH4JiRJp/O1FLiO8uRFODHelCCI9&#10;pJRXXOBnO7Ofu5cXjcyxFSUpYaEZLaF47a6OK6Nuy7qVmr6I+iqYelOhThRrzpwqKKburpqO/wD2&#10;8vh6ON4u0mk/qX4na1a+M/h1p2jaHLDP4lvP7PudT0QGJU0uyi5Qvk4g6FlUchievDV5mDw+LpY+&#10;lVq80sNRk3OMmr+1a5nJPaVlu/ha/Hxst9lgcViFWor3VzQk92r7eknbRap6vTmS+fn1iKz0qHTn&#10;a3ZDcMJZhCFQKnyuhP3eoyyfcJUYKshrfGRjWx0J0oSjBWt72ut3eLf4u14q904N26Yww2YZhUxc&#10;vaJxvzpqyul8Kt262smnzX96KWd9knsLiz1FHmVLmZ43N7GYofKC7sc/dkOc7SNrKctxuFbe1o1p&#10;zo11dU7ThKDv1s9+70Tet78urV8I4rCYxVcOsIoqHLFfabldW7czXyWii7SUWsCWCTUr/U71r9Vl&#10;dGgWaCN/KjjwSPLBPyuwGF52dcELtz6/1pTo5fQjRanfay0S3d7WUbWXLu72tdtLNV6mAqVZThD2&#10;S5nZSdneOj7+fNb938TUroltNUZoorO2MceUii+1C6kEZcfL55Uj5ZB/exsJ52g8DGtluG+s0sTW&#10;xEqMacnJqS2a15XLonvbV33bs0fOUadXBQq5nWwfNKm+eNtW9ekb2aT93fTaDaUmXvHvjO+1h/D1&#10;re2Vtb6p4fs303+0dNPlXN/aLyhkkByGHVpASG4UEgFlMP8AWMPLFYuEo4ijXlG0ZQSitdFbp/hf&#10;nzW0jLWdd8Rxhio0pYeKXN8Ssuj/AMUdNHa7atZNJrk4NLS7tZ9SsBPLIuxJYYrkNDFIMlZmUfLG&#10;c5JcfKBux8zcTisTbERjUjCNVy5mkmreV9nfS3TaTStG7xGMp0amHw9Sq42Vo/4e3zbu95c7t70X&#10;c4GdNVF9LaaVBKghjkbUjejyosyna8iAcICMKFHGMDHHOtSpThKdWtWtOpFOLp9Fr7vr521u7LU6&#10;44PD0qyqyrSpTiuaLjFPmT2Tf53ej63aiZ2r21ro2p6b/ZWpYvI/ImjW3bc8VwMMAGiIIOc4Axv5&#10;fAHD82EjjcfS9lXw/LFSdkn0WnX8dXb4Fd6p0MRh82p1b0VKWlNJQcX20T6PfyVlJqaufod8PPgV&#10;Z+LNBh1PxhpNrF8StU0OXV4zPDFtt9N2nyfPhbCmaQAup4DMWJxya8TNs/zfAwzSnkM4Qw2BcI14&#10;WXPJvfkvs/5oq+lurSft1cpwmEeCyivKbq1LRUot2pt7K66d7ap7faPE7H4ITDxNrUGr6Rax6VDG&#10;0zzQO5ikVQQVG0fM7HO8quRyQp5A9zB5hLFZfhcyhRdVvSUFZzu3vLzTejX+FtNq3Lm2V4zIqzpT&#10;n7OpD+HNr4k1bWK6LaUdlsrRtf5/+L3wy1vwbp9t4q0OZbjwm1wbe6s7dSL22lDAqjRnLSRYCgMM&#10;gYUEnG5vUyXNKFbG4jCV6UozSfK5JONn29G7d03fS6UuDA0f3VWpXhz1ZL3pXtr/AHfPq7dNVdXt&#10;5XZaozRw3cqQxWbyLJuB/wBJhGDhR1DYOSo5yTzn5c+xTwX7mvh4xUI02nzLZ3/HTa6110toZYrC&#10;To1J+x5uaCi7watp08n59NLatN2YLywe3UyqZ963Mc0YBitot7nyY5MEFs/e4+YdNwxxx1MvjSxE&#10;VJ8sp+8tbtpb26JJb/krMzWCq+0eKVXkiknytXt3t+XZbdTW8FLt8beD7EwmCT7XO8SwENCMRuxU&#10;txz1Jz9MY+76OEy6lVxjnh5e0m4ycruzXKun9X8l165VV8NOKUre9pbfrr1/Hpr1qai+mXkt3FCt&#10;/FKutamt1cQRBRYu8zDcenm5OAueQSOp5rzFVrYCvKdSMaqe0Ho7f1/nbRDy+i5SeFrtOKenS6fT&#10;tp369bR0WRdfb9JWO0u9ssAZEtpIEdZJYj8wad165GMFvr/dNdyUK9adWCjGU43iu190l0S+/wC1&#10;dvfsrYelCvL2C2Tu1vG17NLqnqtdVrdG5YeHp9VsrJodMkmhvLs21vah3F3eXT8RHcvJUEYwOoU7&#10;c4Zl8+WP+pY2OEhilKs0vd5bxttbXr6+SejiRCrOVOGX4dxq1Kmqjq/ee/Kt+vqt1q1f6x+GXwl0&#10;/wANvYXPiNotT8RW1uXjtTsmh0Ik7xGpwRPJht4IB5JIByDXm5hipeyxqoJxnKT557J23e60+y7t&#10;dr/Ez9O4d4N/srDU82zu0q8XelSkvdgt05W3l2j27PV+mT6nPpN1daRochu0uH+1y3DoZQZBjMAO&#10;fnHqmcIeCzNtA+Xhh6mJ/expyjzOzs9r/bbt7rfonbok2l7OMzGhnapJRTlT9xyirRu3aPlp9lL3&#10;YvRrleujD8MINZeXVtVllk85Rfujhlt2mxuwuMbyCRuJxsyDhdy7e3EZhhcmoUsLXbq1G+W0Wk43&#10;0XNJ6JbtLXm1Tt78XxU4TSwuX1KcKjpNxUn70dXqnHr2a2v8O0nPpNNFlq8Z06ILZLaZinnZf9JR&#10;o/kQKrABwVAAPcf7GFrjlja0JSp16qlCN0knaLvrvvvqlupXl8V2vsqmRSwWDhXoxUZpqUYxtZvd&#10;u/8AMusndNOyTk7mB4osrfS7iG3hnFxHwwjilYsbmUYKMowWVh/EcMTlht6Hhw9b6xf68nUlHmdm&#10;klaPwt7rRWTWqWieh6+T4f8AtDD4j65FRqq1nsko7SUujT+GWtn7mtxx03T5rUy7DHO1scqZVVbY&#10;LwwA7jPG3rnAAYdOavUrOpJ4VuNNNc2nxO729Om2nXdPGr9bVahh6U2qUJfFytXUu6+zGXXqnvax&#10;ladZxozyTajPNpsLhbe4RVDpOQQ8XvwCGz97aQD8pI9mWIVObcqa0i1JPWy0auu99fJ69Gz1swoK&#10;NOKw9NU68oP4leyX2n2a6rqmpb3HX7TXaSQadDDLBZIySRspiMFuxJHzjqxOSEGccg5fcaywar1b&#10;SpQdqi6dbeT2st3prqvdSS8vDUZUIc2Mmvaz91NvdpaWXZL4XpzLR2VkprZpoYItNiXZNIC6u8eF&#10;UlThDFgkdScDJTr8+cMsWlRrOuoKnGEWm779P+A779lK9oWWOlSjX5k4N/D0dnffTRvZdHdOyujG&#10;t4LrT5bme4UTwvJtnmuFUxxbBlVKDIOeMxZwCVZiQctNZRrUYRo13TUYXstLt/yve/8ALL/wHme/&#10;LiqFbMZ0aMlKMU3ZJ7vaV1+DSVt7e9olubC0uVaWO2iYtaG4FoXZmRm/i3nAJAG7ryo35UgZihXm&#10;qcnKpzexbimvdtpq/v3l/NolYP3+EpYejWp+0pylyuTs3Fx20+1JLRacrXuvm3kXt5HLpK6dcrbx&#10;NLFbW1sII8Tu4OFXPAVRnhuAM4XbufGmGhR51Vhd1KTu27qy3lzevWPf3ndJNc9fKv7ObxjpJwle&#10;V372j1XLfeUvsyekXp7zsc3qvhW8g1CSYNbQW8lpFKH+5E7xDGxT02kjBLfxZUbVw9ejgMVz137G&#10;UkoTbV9+VrWK7f3V2s3/ACv8+zjK6ubYaMsJhE58+tOd01G/xd1beTet/fs5M47R9HW9hv5NQlit&#10;vsr3V5PbXM7B7m25DLGH+ZRlSW3fPhSRvKlU+grYigo1sRJVIQTSikrNz7X29Psre/U+KxslkdaO&#10;CxiinraUW01fo19m91frJNR+1riQXtpdNcaaY5bqzna2j8uK48tFjLfIYmYj5skFFJDDhsqzE1hg&#10;6FWccRXlS5b3cY26re99ZaadtNNEuXpxmDo1uSq47QjaLfZXtbpdaxW7V29bX838aeGdW8L22qq5&#10;W60y/KJbmGMPOjKwxAVH+p4wGUgEsASASEPo0M2wzgsRQw6oum+Szjo+787O7vs+9lr8/hJyx7l7&#10;rmqalyrRW18t3fts9O6XnOktZSzE6ikdrbLIi3RVCtx8oAC7RzjGMgdeAMFhjmxUq/sqmIo4m8XZ&#10;XWzu76enn6u9rLgqSnhlU9lKUmtVHl5uvfb5PTdy20h1VtL84SWEMdqbYu8EkTM0ojJ+RX4w4I68&#10;c5PWuzDrERk44ipzxqJaLS7tp6P+7ul0j07qUsTiYwnT91qN+WNrJ+fn1v8AN6an0l4Lu76x+BHx&#10;cn1G/tPKvRoQtLmAAokJIG0gfc25xj8ASNpr4vNcI8ZnfDscNg5OUKtRyUtdlq13+569Hre4U6El&#10;iZ4aLUqcU6id0+b9L+XS21z5luVSxGlXUc4ntl4N2qCNXlk6fOOeckAnn73Gc7fr8NiKkFUVJOhJ&#10;StZq70027rsvKzaOdJ1qMfZR9na/Pun8/J7W67bau1aafaWwllmFvPcy3LXMqLMJJJYlXcVjxkDa&#10;uCRzjoO4O1SNOnGMarf7zZ2sotvRvbVv5PrpFGsHHE4alCNqVSm7fE7Ptoujfb3m9rNabnhfQNW8&#10;VZiixpfh+2vftDEn/SLh2J/cQ7vvZBY8nuxHJcNyV6lDD1Jwqe/Nx7bW2b9e9tFZ7aHpYem3S9nX&#10;pfuor3pSfLGWt7R81uraeV7W+jbOG10DSI7PSLNNNhiuI4i0bBmmWVQHk3Nydwz97pyWCMw3eHOo&#10;pyag7Rkr81rK6eiSWvku/Tm3XdhMLSxNSm4qSoPm92LSaS2fk79G7p7trZ9lZwq7ajfXNytuCY4b&#10;iMIZXuDw0O3qS3Rk+8c7iWXOeySqx9jTwvK1Zyalpol8NvJ7Nf4I2ltz1pYuhXoUqDdm0mrcySvb&#10;Xs3onDTzSmkjY03Rb/ULi4Nyw8i2BuY22IcBc7Y89HbacEcZ5C8PhvPq4iahzxg05L3le1rvVrsn&#10;v2vq07I9yvgMTSy7n9o1Uc5KN9+b5byX3bWd4tP03TtKGm6ZFc6WkMEhlSSaOSYyyZPO1SfvKSpO&#10;/wBQVXmPdXlYmcqrws6FX2kYSbne8UrWW3Ts4u71vLSXKdvDMJYipjYYmi1JUrRvZXa1vd6X1vGb&#10;91Xataa5t63Szhgnuvs0El7HHNPI8LKdgcD5WxyIyf8AlrjcD9wEdOXF4irSr4h0I8zq8vvPVJp6&#10;JdG0um0lbnatBy9OeDqR+oTwdX2DcrNc1k4vdrtfq909NrJ5LajrFxb73hfyJ2hjIKMyRpu2MrDo&#10;gb7mM4JIBPJIIZe6WIoSc1N1bybT1vvps3bfo4rtePL9LgFhaVGpQrxUpx53fWLS3V0ve9YJc817&#10;3ZGnr11DdaALWykaydL5VYBQzJCgBeNl6syjJVPQgvh+R1YX2kcVhqNSD5ql0m2kn3fZJ6cz06KK&#10;ULJfHUq+No181xVPDuSoL3bv4ZbxtbSV+kV7trrVOxy91d3mkWUcdhdC4trmMSyRGNZJFhUqVLOP&#10;vFThg4+VcgnczKlevWw0KeHqYPkdSVNq7atGMm9l112tvJ6W6vgq4jFY7GYXHTop1qsNbSSUnrdd&#10;nbW0n7sNYrRXUOgabZ+IdWtLm8E0lvJDMLtoogIbaMYztI4DE8tKflX2U7RnmGFrwwk17D2cnycs&#10;vvaTS1a/kS1a1u3q+rBY55Xhp06c48/O5R5trP4uVv3rX0b3TtyK92vRbrRNGjhl0/SbwxGNoliC&#10;gqySHBJdSQUQgfMD8zgc7VCZ8Shh8VTVStKzno9dIq32fVW06Rfw683JgvrWYTrYupQunJu6dlyR&#10;32231teUm+Zati/Z2hNxHrki5mxD9siyZXCqvlPtXnJwMBcMygHhVw2lSValKhD6k1Fx1g1aN+rU&#10;tla99fhb5XeUrK8U5TnSw+BacaSuou1721Tjtoto7cukry0M/TND0r7TfMzp/orwxxEKI8xNghA3&#10;TcCcqgGNxAAxg1iniqVNT5o+z525Lr5t9bW3v7z0v2lFRVaeGp+ylyVZt8yau12UXs1/K9oq6ld6&#10;PmfE2kRnbCGKWju8ULwkyOqdXbaPvAn5Tz8pOxCRjHY1L6zUdKlz80V78lyqKWqfl32u0lKfLbTH&#10;A3pR9rOftNZN3vdX3afn1b+GWrVj5o8ZfC+W7jvda8GwqbxI3F5pcjCKK9tl+QvEg4SXPHPDHAwS&#10;MH6HB46msThoY7WkkrSj3Xfsr9Oju27O64cVkmEnUjisOvZtq7i3bmv1XZr8NGvds384tFNbolh9&#10;jayuo3mGpRXmQ4YEgI5blSDng9enPU+/XxC5qWLoVb2doxivhg9/VP8ADTrZL59VJurL2tOSinyp&#10;OXKrrZyW/wDn9lxbdi0imFvHIsao7T+Us3lFVnXjKgHpww4HJyD1PI6FL65Tre0lN/E0nrr5bNd7&#10;9Lx01ty2jWq1Kteo4w5WtPLRq3bv692zotDhez8QaZMhkkik1XTYt0QEscYE8YI3dCBuxnqoOOpw&#10;cMXiKFek8Mo8lZT5lo03rs+3d93r8KM4zaw1SFOnJQuv+3l3t5fzfmnd/wBbfgMH/hC/ChUYP9g6&#10;YQenBt0rohZNJnHJuzVrHZ78fKPc9Mep9a05RrTbQspjbz6nr9aylvoHu9Tnmmi8wovVRkk9COvH&#10;rRy2ik7hzpKKitD4a/4KGXCj9mPxcNpytzZBUwQ/+sHQD/Dt+AuEOacU5cker2t/X9dylU5KiVOS&#10;hJd9l3P54otQi0ZP7Se2humg0qGNY5AW3GQDa0qk5BGR8y8EYH8RNc1ehi8Ynho1VSoTldzWiTj9&#10;nTrLW11fdvaxpJRxVR0sHpGEk22mlH+bXrd62fXXTl5VUgg1m/vbLbNCGnIKQQhne8ecgBEjAxng&#10;LtA425xwcb0lh+TFR9jOKjFRTX2Un566vZ7669zsxUVgqV6MJKUVzS5pdP5n5Pe+7XvPTlt9F2Q0&#10;v4WeHJrHSi954+8QQLArwI0n9lTNtUW0DLkpgFQWGQ3y/wB1Wrz8Y8TjFHBVKPtLTSS6zj9lu2yv&#10;p3vpq2lH5qrjp5hioVfrfNTotPa2i/8AblZ26WWl3E7fwF8JfEmhXi3fjiFoNZ1TTJvEUV1LcJLH&#10;PEnMcYXqpLEAEAncclWHFfM506tKtiMudP2VbCqLcY397nsopculn1XVbOKWv0WXU8NG2YUkpKo3&#10;GKasovrJ+bf3et5OS+8aeJFt9bsNO0OW3vEH2fU5Vkjnt7KOXPlysAcMACS/PHzEEEsE5aGVYOpV&#10;wtdyV17y1d3JJXg2tk+j7a7JSPVxuOxs4QwMKqoclS7kldPT/hubzs1eN1Lm9FsorOTULaKGbWL2&#10;70tzda3Fav8Aabe9flwhI+6Bzu4YjlgMDHvqVOpBTivYyjNLkc01y9FBXVl0jHpsuvLy1sTUpSbq&#10;0VOrUWrUfe5V2d9FZ31eqfLdXXL1vhqK3a803w/qE8aRMUns7m8LLPd3OMxxtITkI5ztOcgE4YqX&#10;xy08JTjmFfExqSi+W0esOfZe7tp1W3e01Z6UsRiFQq4qbguXRRSfuxf2k+ne9rprVaJt/iLQr/wX&#10;q+oRTyWFzc6rAl0bq0vXj+z2spAKBB95ADs2HrwBtwC3PTlLFuoqeOlL2M+WcV7yk1rzX6q+qa67&#10;3Ts8a/8AZ2MlQp4Jum6EUuqTm9ZOVtk77J31vH4mjnH/ALRuLKGGIQrptvdm7CxAGQ7ACWRvvbDx&#10;lDy3AGSdx9CdWFBUPb0vaReibWsHLR82y9ekdHomkhQhQqPkry9rBNShGSs4vTbproraTd07JK9P&#10;UtQn1OSC2u7i4DTCO3igSVYorYZG1Qh/1eOvlHoThT8wrop0abrONKikrbJXlO2j6Wu9uZaPty3b&#10;51haOT4HMcQlyuaUpOUrtdUtNk99Nekr6xcrQjw6txFPJOtwpR41k2Nb3EMmAygc7d2cGBgQO+Sw&#10;AzVSc6+FVGCjytWTvdNdU+9tpXvJO6dm5PDBShmmWSrTxfNKbn0XMmne0vR62Wik+d+7o5bm1tbK&#10;xn1yRViEe0wWiR4dpSM7UQn5j6ISQR827AG7qhiq1aM6VXklGTb13ST3WlkvXrayvtwxx1anVeAb&#10;dWlUcYJONpppbvyW1loovlklOSk+OsbqHV7tl1ErAY7edkYRlWgPLeWWPqD908En5duSU0w2HxVC&#10;MnhZJJNJQevMu6T0unut3onfS8Van9n4af1erHm1fvJ2u9HZK179JLVJX2jaWTq2py6ZZXMej4s7&#10;cRDetmXi3juG7o3ynep4yBjIXFd88AqvsJqSdWMXLm0e+trefbz3RnQo066jXxsYyu0rL87q2mu6&#10;t2XLdtcffW2rxxaV5j+VBe2LXbxST+Vc+UWwZD/dJ+6sZ4xgjBOa8vD1qOIrYiFSm6bjJJysrLvy&#10;rpHz6Pe3uo9LC1qUsXVowTaejcZX5ZbLmWy7Ppb3exL4MvNB03xBpl3qFhcrpen+ItOvJFu1XzWi&#10;WUE72YfLlhkIflODnG0MtYutVqv2NCqpct1FwTT5rWXql+PW7cr681TBVoYijU5nSV7Jq2m/K+r/&#10;AB66t2X7K6BoGq/ET4z+Htd0bU9nh/8AsOzutRtY8ww3Nj5SiCI4+6Bgfu+uVJIztx8DwblsMb/b&#10;NbNZc6jOcJ3b5nUd7SVt5JddraR62+xx2Np4XJMDiaVqeIqXlT25nf4lfdJdfl316Txz4Q07TNZv&#10;LZrq0tr+2eW6SLgK8bdHaPoy9Ay878AngYPwuT5y8hzfMcNGpWmo1vZqM9lF6JprRLXR2svhSbaU&#10;fpsG6XEeURq4ujdwSiptXcZL+vu0W6a+NPiXe2fhW9urzx7YrfpcWMsek2cFsYtP1OzZWOA2CkLD&#10;JJbBJXIIKnj7/K8RisS40csxEY1K1Rucm+ayvpbpd7NLRPVO9+b81zzL8VldGVWlFqNOSTk9La6R&#10;077pLppunf8APTxZp1jJNZ6lpEcFhoNxcSzwRFGLWRdypjkXJwuQVU5J4xksuT+h0JYnCVqscSpx&#10;Sio3TvG70bT669fnomebh8Q+SdNU7zqvmly32/uvbW+3d6pXTeFb+Zf3YET2rR/aTE4RNm3YP9av&#10;ZlAHLYycEsGwDWmJ9lGhJ3m61PWMr3v218t76d9NlvXxNBSpxjenGKVot7Lz830/C+x1ngSPPxA8&#10;LQnyd8Gq3Z2IzLLJ+5YFsHsPxxxnvXv8OOdXMKyhBtKjJty2vbXbr5rT06jlGsuarUbjJXXLazt3&#10;e6t06b9b3526RbnW9WCXE0FomtXwmgDqm64Ez/eXI+Ug43H7oJJ+9ivEp1KEq1fni5U1F88mr8tv&#10;60S+TSVzatUeHo08Rgl70bJX7dU+r8u3w66tSzwTWovLeG6N/M5Q/ZJNzyDefljKn5iT6jBXvtNc&#10;7xWH/d18PQ5VJpRltK62k9lbtp7z12fKOpCpVj7Z13Sm42tHTWX2bdfPv092Kv8AaPwp8CQeFfD8&#10;V7rELR+IdWVG+x3KiT+xrSUADyFbAimkGN7nGMBPkyCPDzjEOpOk6UVzUdZTjvzX+FyXTva/Vq6R&#10;+kcM8JYvA4KhnuNoP67BP2UYJXirXu9/N3ad9dJPmR61q+n2yXFqfDN7bGB1WC8eTe7St/HsmPJT&#10;fnDcOzBgNriRn8qnLGVcLXliKV7uTlGMrtNbX6vTVraK1bknGEfSwGcZln1WMK6lGlh01NrTmb3u&#10;/sq32tbeceVLrPC+iafcSNdRQRv9izEzCVYhNO6/Mz9QoPTIGTw204O/P6xWwuDxM8VVeHpyjuvi&#10;kov7C01Wye32bxsmvUqRo5dRnhcLQUYSfNZxtddu6v1he992uZWt6m9zLffYI5ri1tLaNJbiLCfZ&#10;7cqSFGVzvHzfcBP3u7cy+FiXSxXsq6iqlCo/cnK6bs1prs76NtLbtzKHv5ThKFLBxxrpxlOV2k37&#10;6dr8vqv/ACZb6bVtdW2sdEsrrSvLvNQkuZXfMSCVEGdxGDh/Zjxj5ScjLejQy+nVxlShiJqhTcFK&#10;7k+VN21tv20+K+sU1Y6MFmGKxGLqxxeFlTpySirP3Lra7ezXRLS9/l5tZ39rFcRXV9bRPPc3buLj&#10;LNcRS7goILDBYkgZP3D82D8yjoqqrRo1qeXyShCPL71n7Szu7fyxtdrrP/FZv2cc6kf3OAk9kmlb&#10;ka6/Lv0i9OzJryJl1x7hUBtyADDH8qA4ySy5wD1JOcDg5OTicJTgsLJV6km3sl3fRNdFsuq2smlb&#10;ppVIvBwpRTurvmveTls7d2tpPqvhVyW9mtr6ye30lILOJpBK8m4g3cq4DrEB9xvlxnGXCjAVRlOe&#10;hT9hXpe3c6jV+aKWqj/e8vT4Xfd3jLKlCpgpU/bzk3JWae0VurN76axb0aum2y1pl1aaNYR2dzEL&#10;gzTRywtI3krMjcgI38IGOM5IxxkZC+pifbuVCvShL2UU7KGlr6Xlrr2ttffVRTzqUIZjXWIoyUI0&#10;4tK2q5r22/vPa32tHa6vUInmvri9h5TzXBKOFeEDnAzkIw+6Qc5PTcRg886WGnFxqy5XJWS3SfTm&#10;12dnr1s76X5eym40sHVwNWoqdk3e2lnvZ7q/2rWa+L3W9IbuZtWlawiQJiMPJayERSlwxDtL6AEk&#10;8/MSWBy2cVTwdWpSjXpuMo0k7yjottLX6PvayWq0cU5wuGoZfh6eJUvatfDN66W6LvbSyspRttFK&#10;+S8t1pNr/ZyRxJAzSq89wymDyzyGBHz4HUdzjsBhueNOli6iq8zhKzuo6S7W7a+Wi1treRy1IUMy&#10;ca8m1OnZ8kFa99k+lv5EtU9Hq9Kj6WZ9Mtb0yr5kTmOBoyPJmgH99T0Dcjb0UD5sAks4Yx4eo8Ks&#10;NzXbS6SVtm30t33fwx1uo+HXxTo1p06ybjUlezTaTel7eu8F8MtRr3Ta1fRWmq6mbMQRmCGz2MWK&#10;oMYXBBkkGCMA5AByRtLDfD8uFhUxtOi3HncZK6Vm/PaMW9n3vumonFnDWU5Picdhpctdy0lpK7en&#10;NbZyto18C0dpbPgtft3bUb2wszA6R2axm6jxJvj4YRFxgSkYDbxjAXC/cTb72BrVJ4eX1qLjTjO/&#10;I9JNdNH+XxP7V9L/AATyT+18LgKksM3iKrbnN9WtYt3230lfZuKd5Ny5wxW1jaLDLFumUqVEETRt&#10;PIOQ5ZsZIPHm/eXJGGVtx6Kmbc2LlbCONJu0ail8Nv7vX/Dp/M2pcrPk1B4DH42eNrv2Mpe6npay&#10;1s+kZWvz6bPl5bO2abjLTNcmW+j1MKbqGQvLmMnYioDgyBMkZBD7skENtNa4uWsV7RU0tkrWd1fn&#10;/XbS9mkrtzRlhHSl9UpQp0km72cXBybXyTvZrd3vrGTZ5Z44sf8AhGNdtYohDf6RfwLIs4t98rZU&#10;EwMVA+YZGejNw3BOI6yzDe3w9apJuNm7JP3breVvztotlpG78iWDqUKKdOaipTcZ3dnFPy8+muu1&#10;3aSXm94bhZJVhW3iaaPMZmON0e4fKePvAfeH9OK9PBUaU1Uj7V1I09ltLm7p6aLo9NNdHZGboUcJ&#10;yxdKUYxekYy/Fvtfpor76pI98+H8cz/Af4028xjkX7bogVDJuiPzKSqt0Az/ABDjv7t85meMhT4i&#10;4alhq3LKnOabStbTX8P+GVuVaJRcqsrPlqJdfeXr5+ur3a1PCZpd88dpIqwQQwwwRWbI2xJzjOV/&#10;iPGB+Gc8k+/KrVquccMk5puTk9v6t+HS7sot9Xpy5Zuyfvu62Wy87rbol1Wlu18C+B77xPqKvAPs&#10;OnWF1unugrObhyMmOM/xDn+Hk545245cZiK04ck3GUlBtvbRb/hv2WmqsdOFwspKOOp03Up6yiku&#10;y67O1vR9krTPo638LXlpFHKstlFBZqQsSxrFbNDnaHkUDBBOAWwfmATG5hj5x4ylNwjRjPnkmnK+&#10;rVr285W3X8rT2PTq1K1VUMNVaTag+VxVoxlrpa3qpaWd3Hli2laW7nltpo5IYXKzsZZ5ImUtGoG/&#10;yjzv4ILHl1yp/eECnQhTo/Vr1ZJS1S03e0V310W0fT3UtcYq2BVOjQnH2KUmrRa30bl67SXXbTWU&#10;rmlWn9qw2lhaWMTxrPDFDEzGN1DEFZNzHHGflz94H7w3sjVGnXr15zpOSmua9tb9Gu/+Xa+svVy2&#10;LwlOWJrShzSUWt7Ky3a9Nl8Uo3eyVvULnSWsrS6h1DSjZi3i2LKkp8yeRcFDJHkc8HaDg4B3gY+T&#10;lpRpUsFPF4hy9qptSUdowvvd73ejf/gN765zr1p1q9SVVVKStKMNbeit23hFaP4XvK66VOqytc3L&#10;2q2cixQR28xLYkRQQzN/H0X5R93Ck9AjVjMLhFhKvsLRjVinDl91u797R3tbv1u1rc76GaVK8Y4e&#10;hTftGpOU7W9130aW+t1y/DB3u73kU7m4XWNXe1sraa0NtHIbu837Leck/KU2/wCsbkAvyq7uPkPH&#10;Jh8OsNGu6s06biuWL309fhje7S+KTvzaqz9PJvaLBYGtioL3KsnF7tW3aT+Lzb91W0XMtegsdeXS&#10;kl0+7u4ZDHPG4jjTzYQduweYeq8YUv3X5F5KmueVJYnE4OtSpezjGMldP33Jt3SWztvbpL3pW2em&#10;Lw9Sr9azChB2lFtSTatHdvXbrao9ZK8orSxyOoJJppnvWgNzFqxkuLeS1lc2jICSQjLzEpx8pHzO&#10;eByBXr4fEYHlpYKopQUftT+K93rG+7V9U7KHXR6fMYrM8Rzxw1NylCNNKpTceXlvtftF7pfE72nd&#10;NpR2+rQ6pp2nIlnHaPJKbefy+H8jOBG2OEyW/wBWvy7mJ534Hp4XBfV5YvC1asq1TmTjrvdPTXV2&#10;Wjb1tolbbFZdUy/Bxxk63tGmnG+0bvaUU7v/AK9rWLS5nuy5pM154Y1iWK0kNsk1s6TKGWWOBFx/&#10;yzI2vLyMpyiZBySygqpWhiFUpWm502r2f3We6V9n8UrWtozbD01muJdOpVShF80ZSWvNbXbS3S/w&#10;xWtrJnT6NPA91E1u8JeSQyXMU+VfI+aVpJG4IIG4yEngcfMpB6lhY+xrUq1VNtJxb2bdrJJWtd6J&#10;LZ9VF3WdX69ga9TCwm4QqXsofZVrc0X3/vfbvaKSs3r3DraR3t00iRwtvaJi/wBogjBfJKSHPljo&#10;ctySckDJR+dRowjRw9eo5RhLRK1k7bba66WWi1stVy74Re0w9Kajy16S5Yzl7nuvq/J68kvieqvt&#10;JRak+n3GmKYg0kztbrcxKhWORD8u9z/ChPGw85zn5Bx8lXyvEVJV61Kl7NKTcWpfav1WzaWvN2ta&#10;87muDxLpuSxtopO0H5ea6X6x3i7ddsp2SK4ZdTlMkTrGYre3CzCAKMCMsMbgRnK8EgHJBCms43pV&#10;K/tqrk6d76tf9vPsr6rs0t/eT78U4KnRjgKblJpt6LW+915dUvdXxdzP1KXStQdrrRLS4hSAeXK9&#10;uuJJm6NwB87DnGADtJYBTurSk6k1Spuqo06kbKy5fPmfaD7d+ji4nn2rYTmhKTjVhZvnV7dbK/bv&#10;tb3dbK3iPxI+Glh4njjv7GAwa9bRtIyRRjGr2YTiIBeJJuhD9Dwq5Cjy/TwOYYrDyl7GpF0lJJ3+&#10;y9nK+/e633bdk0vKxeHWJjWxbo2qRi5aaxdunkuz3v7r1SZ8l6lHMsNrbS3HkLbNNbJC6lZYijMW&#10;81eqkc84ycnjPX6ulThOtV+rT5qkrSbvZadFt+lrXVteX53D1qFaPvWTlv0S82u2vTXVu92k97w/&#10;qUct/o1ktvHEBqWmMZI2wXxcINzL05yefc/w5WuWdGVOo6vNJzjLR7Jd1/Xkuqac3X972c4qLurJ&#10;W0XVPZenbTb3n/Wn4CBHgzwr2/4kGljH/bCOvUjZNW6XPGcWpa7HZeWADgjv6jk9e9aqXkXdRjot&#10;h6MAOcjk8c9KTTvoTa+u3zOdkhcoygIrMOXPJQZ7e9RGcXZxbXLp/SKcZKKSWn4nxF/wUJTb+zP4&#10;ofdgxXFiFmxubdvGfl/x/wDr1tRlH2vJOKcXunsTKCvBvRL+v66n87TX1ut9Zxz6a5Wa2ED3sj5V&#10;ZQu7BHQBsEsx4HJHTIyp4OVGjKft3GHO5ctrWj/eX4Lvou51YN1pQr+ymrKV7W96y3TXVLfvtezv&#10;f2rwdoP/AAiOgy/EXV4VktmL2nhqCa2LKsxOJZTgExv/AAqfRSvRFIzr1sPBOPNKMsVaSce0e62S&#10;f9aM8zOsficZiZ0aC5oU4pTldJ36R82t2vmm0uV+2+C4INQvdJ8U3Gm29xbalPDKwngZZbaRcEpG&#10;4BKu4PylQTtOTlSQ3yePzKrgpRr0KUnWjdxjvGSvZScekYvSUZWXTWTid+WYJY+j9VjSjTlGUeaU&#10;Vrt8K27aL7NlF2aTXTfGzU9a8S+K7LXrKez0z+ydMj07TrGzkMccdgi4AuIQdqAHv0zgghfnry8u&#10;qYjEPMa+KU6uLxkuarNapx2ajfVaad7X5tfdj79SWXZPg45dCqqtaq7xumlBp67av5ap3luuVeM6&#10;TrRshd2cCxPfXe5NQ1I3DiMXczBRJLn/AFpTgEAfNjGCVVq96GFpp07XjTi1aNr8v8y0++97xb0d&#10;rni4qqqUYVafuxu4uzvzJK930/8AbdUov3vd6fVkt/CVjcaNbPdHUvs8cl5dW99GPOlf94saqDgR&#10;HOclsbSFLhsgbUYYXG4uULRjGKduaLTfRvTa+m3ZNKyRzYHHV8ZTcqi5Iw92DjLz313+el9021I5&#10;CSa81Ty7qTMRDJHI7yoRbkDcyJkDlsbicKF5Zgg+7VL2WHqVoT/eQSvFcrt2TbX3Rt8Su1dLX3MP&#10;jqdKnHA1larJStLdO+91f0u76aOMm00X4NV1DUnvfPNxeSW1usBjkgFxLEjfL5rsfnbK8A8MB144&#10;rmwmDjhoc2HjCnBTbd5NJp69NrPVdnqtXeXDyV8JUjKjUtBuLk7JtLu09O+r0avKyvFkFvqN1YQX&#10;Bsyzm3AtpoZ1+VUOSHVgBv2ndtk4YkMVKbSK6VWp139UVONSE3du99trpaJa+8lfluou90wrYNSx&#10;DxkasU6id7XS5b7rqk9lfVv3Xe6ZmxrpP2X7TKsh1KKUNGJAyRMuQzO0hGGj5GSBuBIQDBLVaxOM&#10;ouslLlakorZuKtZqy8vko9WvdCdeFXE08I4xSklaTvybfer733T96DVtdRJLW7u2ZXWeO4tmZ1uX&#10;cKJOV8vcT0zwf4xnALEKWmbq0FH2tSftajTdoqTdlultd9Oi30XM1xV8LWwsZQwcacIwT+H3bRvZ&#10;3X2dXql8SajtJt0rq8RLkiCURwQ2gto55JQ9vEerBC/ylc8Ih+ZTgnDk52wkIYaMMRiK0o1FLmkp&#10;Ru0tbNJaN2ere12leOyngqEacZ1az9tJ+6oy8tYvtfVpLVq7ldKCfAeJ/Eej+Qk+kWc1xJBbrbTS&#10;283l27XJb7yg8yoDklDg5ySSoO3uw8pVK1bDus5K3NRfK22uq008tb/yrUjBUJVa0MNjE480mtbK&#10;0N7vpG/TXlv7ztJuLybnX4bvS4oleaKRpYV1BhGPOUIFzs4+aNcjCcEHYoxgA8lZ4iMZRpy9mkr6&#10;6/F59E3vfz3TkzoxWXV8HUdpXoxltHVtbRu+ltb7db2fw4RiutQ1Fr60kNzBBa7LW1vJctMg5BQY&#10;xx94joBnsRv2hOjCg3jNJz+3Fapdbr9Hray80k44FTisN7Fykk5qLWva/XTR9X8OjuOudR89xb3E&#10;cUivGVkuBtUwsFGShONzDCjaewUA5O5eFQhRxDnTq80bK2js15L9Or3WkU9Vhp0qfMpR5IvmWmrf&#10;a3a/VaX1SSTP2m/Zxl1i++HPw78TaMEsIxbmw1TzJVlkvEg+WK5hI5VCowytg4HTIyevOKU8FisM&#10;lThSw+IinU9kkp8zWmuzlLvutrrVLkr1ljXPnvSqUrygm3yt9l/Kl1+fy6fxL4o0A/EG5vNXtL27&#10;S2/0TU9RkUCzsGQbwJCx4UfeB9888hf57zzLsbjf7UxGV0XBzrPkhL+LVUdJbWSbvqlbTrFNc37H&#10;wvKvheHYUqlSnSc1e7dve/4Pffpva/LfEK08GfGjwvqXh5bm2m0iQgaZrWlokp026APlmN05CFwN&#10;wBwCME9SObIFnGQ1MNLEYStaEr+wSvUTbXxWXw22bstbcqbjbLG4DCY3BSo15KV4tu70k+jT29O6&#10;8tH+RWr+HrTw5q2r+GvFF/MiaZd3FhJbx28kVxtB2w3KoQAoYbcjH3cdASV/oKhXnmlCjjMPUvCb&#10;jZO2r6xkunLsuj22Wv5ZV+t4eWKwtKjK9J2s7JcvVRl1ut38leGkvNjEunM0bRsGjvDHZTwvj7Q4&#10;z5cigfN0xz3PIxtOfUjyRqum8OpXi4tPbzs+uu3S/c6ZvC4rklSo62Skmr2T3UvN9O++l7vuPg1p&#10;a33xT0IXD5+zNqE10vH2eOQQOYxGw5PUe2W75yfochnKOJrSlDl/czjFp25bL7ttb9tSKbp0ueHs&#10;0pJ2Ss9V5+a6Pr6I5RzDaXGss9pDIbjxBqblpZdssW2eTbKR1C/Xrg84Bx4VWU1iZr2jVNR1ilpr&#10;3t0lv39W3fSdNQlClKSkpb2WsX0/4Pltq1b3b4J/DVtT1S3+IeuzRyaVYXS22jnADXeoocmR0IIY&#10;R8AAqeADgsrRtyYnEOlhK6lRSlON4LpGN9ZL1/F6Jr3ZL7Hg/hmpm+LnjMXG1PD7JaqXW6S3a33t&#10;5pK6+rr6KPUZbu2Vnj1G5kfepKmQLghWZSSAuM7CSQADuLEKJfifrNTDynGDj7OW97/E3e8Xp5cy&#10;0lezjbeP3eIzDMMNiIZZS0pz05171odLPROXZ6Ri/dsmnbpfB2mzyxxaTc6ftZR5EW9QEvSp5lRn&#10;HBC4yzdDgEEhhNtiYzwlCWLoV1HTmlbeOvw2Vrvrpo91aNnSKeAoZbSnWwtXWN3dSunzbzdt238X&#10;aWsV7y5e38QaW2iaWV09bdWuSF3NlDHICB5hAyWfLBd7ZDbgeA4E/gTxizDllNe4m93pv8Nla17a&#10;RS0s002vc7shcMwqp4yTdKg2+RfHfW8rv7K3b3a2u17nn9zrdlBaHQZbV01WRPMun3t5oUDKxKCT&#10;tL5+UclwTnPLn0sPXqYJTxNWlGpRpfw4tXSk31j1S662Vt7aHrV8LiMFWw+NwjVXD81kuiT+3ddu&#10;+99LLaPA2Ut/IgF7Lte3mMlmFleK2MLZMccnVgMAjby3B+8Qob0MZUVStDFew5pV/jVk9eritErf&#10;JW091e0Po8TKhPDyp0ormlF+67J3vrp0TeyWztfeTNDUGbVtP3WeLYys8Uy+ShkW5X5B8q/d5O3a&#10;pwARyd7FlSwlPSrTdoRhdpvV63fa6ffR3+TWOBw1bB0n9cjzRS5k073vun6W1XlzaKKUX24lsvJs&#10;bmD7Xd2sCrOu8FljbI3H++wzwOeMEc4K1eMvZ4mlWUKaei6r0/W3z6RfbhsLLEYR1qD9kpSvB9Xb&#10;9V0tZWupXWjqx6VPBNcXNrFuhZnl8uXCiNFyzEqeFYjnnAyAMtjazlWhTqquqstnq11lolt8vJat&#10;Js6MdUlKjDCe0TckveSvq3sn2b+F7J30V01dFg2tQRrFJJPFLieB7naHtpAcsGZTlnbafm4AwSfl&#10;Hy88qsqLalB0XTTtFSumtrtW6dt7aWbZjySy7FUpOnGLgrSte0tLX5e2vvLo9VeTuQTrJaWsCR33&#10;lG4fYEhGJkAIQtwMkjO0HG4qQAOQtOHscTW5bSk6cVzaaSbtZP100TtdLV2s0qMsT7dvD6qTcm7a&#10;dfS/WX2dH2bFi0c295Jd297E89tYeYpYcsCMKQRwxA+6eQcADdjc+bxDoxnStK85uPItIpPdPZ2f&#10;2lpZ31W0cYV/9mWEm+WnOfLFr7Nu19l2b1to0loZGm21pqt7eQ6jOqvHbNtDFxEnPBJGdpJ5/vAg&#10;AZOSNq9ZL2bVF0ILrBJvTq9k/RWja+2y2xtPF4KnRp4ahdzVrx91vm690nt3Um9tEU7wGyRLq1um&#10;NvAVs7hYoibWOMcll7AnB5XjILZwAa4aNOU5zjZ87k5Rf83Z36W6XV4rom7S46lNUcPJY6mpYmmn&#10;KEd3Z6KM0u60cfikrPS7Sr6wLeRLa/0loLlIrI/aopQTL53bbJxhlAyAuMhSXwRtO9J1oqpg8bH2&#10;acrqUVbW6vddE+70T0heLcl8FUxNapUxVDM8DLC0m/dT1XNa8Y2V7q7Tile90tb3fNeG3W41CaTU&#10;EW2toraQxxsGlnmcndllGPMOcOCpBByScAK3oZjOpTot0Kk3dxV9LpaK7vtbVNvW+n83L5ynVxUM&#10;MvrCSov7Lsqjbejd9YvVfyxkmndpyWhd+HpvF1tqF7bWlzZwWRxKZmSWC42ZCuqpjacfxjCjOB8r&#10;4G+F9hhcPVjUxPtK9rpO6aT1+b62s5P4pXa96sdw3h81o0p1qyc4c0mktZS6JX3tZKWtotX15ZM8&#10;mum8rUraCcz2jCJrcRMuZYZWby/Ok7q7/c3gEtzkZy1enh6VCVBYqWKg40JarXml9pQ8ordWvyv3&#10;m9UfmdSnicrxFbCVaE3yWtC697quV7O38z6XlHljZRXUdNnSGTRtQRRDqjlLS7ba7w3ZyI5kfnBV&#10;jxID85LbdwLisnOMnTq4SnyqCc5Rd1dX2a2bW1ltonZ6jp4WnmNNc+FmpK9oLRLoo97bct/etaLW&#10;qkvnTWtMvLDUW0O+eJrzT5GhnEmEeYsQUuAw+7GdwO4cncP7+R9FgZU8bTlUo0Wku2/nHprfS/8A&#10;26tjzcHSq0XjaFT93VjbRrmTS+zbpK2n4Lqj1Tw5qV3onwL+KFpDHETeanpNu82FbaFYHdHt44Pp&#10;74z1Pl43C08VxJk1eUG3Sm2oxXW3Xv69d/JRgFGOIxU4N2k+q+H5f191kec+GtCfxHrOk6VOVja4&#10;gt5b6+RvMSwtcqGmcDhsJwADwSozuyD6GKrxoVqlSL9nRjN3UUo83fXpr176vVnRGjSx2LoYODje&#10;rKy5U73+W7b/AODrq/uaTw54Z8LJBa+E9Tt9W0yDT4/LkyqEXEi4ZpDwGYuThjgMxIfYCGPx1XE1&#10;6uMqyw7fK21e1morV3T2svism0tUnrz+w/aZU/7PnSjCKVlDmfvdbqS084/yu7i76HNaekl7c3kc&#10;8krRMrHBm81UbBVtwHLDghyOQOnCjFKPs7VZ0r8t0uWy3eis9PNb3vrZtp9UMBS5K2Mp3pVZ2vzS&#10;T5bbK3ZuylfRSsmrczfo83wQh134T6l400HxHPa6to5nvZ9LuJFa2lhg5KhxgZ2ktkHDbgUIDZr0&#10;kqOGpSxXto1ZOyat8N+iT1T6Lr0m3ZHBLHUYYmngcypzTkn7OetlKWjb66bX/l03tbxvwt49gsbJ&#10;jd20rNLsKXCqu+C7QgBwe2P4ZO2cMOUZfPxOCr069LFQnKk97QunZ6eV+0lvu07XRvOcva/VabqO&#10;MeWMrpNcr6xa0b6wls1ZKyTv2kXi+9j1G3mkuRe21zG95mYMhaM4DRPuztBb7pGSGAAywNY4ulVr&#10;0cdTqVOVx5Uraa33a6tdrWS1fKmz6HD4vLKdNYKqr+zg0pWWifZrWz7/ABXu3aDiSX1+b22S2SNb&#10;a0N1FIUZcNGrNuMTlc7Ey2eM5Ztx5LbnQbgnPET9o6cbKT0Ttp7q9Nn9n4U2uTllJZfhqmKoRdSC&#10;0vy62fRpbK2koR1eiuk1fS069sfD/wDasupXpkjVcq75+1WsGcpGYhn5gTnaMqwbDEhsjDHRqVHg&#10;1Rp3jKOsY6pr+bm7O1lLdfZtJMn+0f7Qoe1op0r2jf7MUt7pWu1rotLJtu8XfV0jTYPEf27U9HmW&#10;MapDJHE8pBkV0Q/K+Ts3suSP4QMjPygHLCYp4epQpY3DwjKj70Ve2jem2yez0u35SlFfZOTwWFwE&#10;alRSg9ZctnGSdne/VxdrNrlhK0bPS2c93NLoVpoRuHX+z3khimTbG/kOx88xuw4Gc5dhng7QMHd7&#10;kqUMT7PFV8HCM1UTupXcezl5roul/ebukfGZzliw+ae3jLlVaLnFxfw3/n6OL6TerlqlZpE0OlaP&#10;pGmvMr6gY1V2aXY6xxnqTuHKq2cNjLNu+X5G3Hv9rUVamsRWjTheLUvtO+i/4H2YrvL3V86q2Kxl&#10;PFYehh21Rabu7PTqo9IPqvjnvL3t3afNY3KpfXC713EKHUxSC1QHG6NfulRnZEM7huGfTuw2Ew9W&#10;pjKdGvGNNe8pXV5S6ryfeT0Wjs18Xozo4jAU8NKlSanXi00mm7v7P6qK8nLS6ItW1G8sp7J9HAlt&#10;ZrmGOyLxhZo5HIYg/wB/GM4OduB95lJrz1GUZOlJKpJNvnb91dLeV72fWV7fDJJmW4enP99iq0oy&#10;V7a812k7J300+y9IpXV1c3bnVY57ZrSzijs76B995GuZtLimI+WR1GQWYk4XJCE7hkEmox1VfU/9&#10;moJvm5ZPdJvSSi+6/wDJurVkVGhXlGpUq1JTgnzKy15W9dXZvXeTs1JJKySZSvUudLsTKt6txaXE&#10;Am1Hy4yBFOMBkKnIAzhcYP8ACpB4Q89TBr2OIoRTVOEk9ZJOT30a6LeL6avRXkXPE4WcYKNL3qbu&#10;k1Zyi+r23+29Hb3lZ6Lp/ANvD4mnhgU29rJJayi6a6IyIz1VwxPz7QCepZRkklBv5qmEwypTvSUq&#10;fK2/kt0/X5R+yvedqX1nC1JVoylFQ+BrScf7qXZdnuul72iNvP4b1vUNPgks9SguZPs6LCytDb7+&#10;fvZ/ecfN7g7mOCVHylCosXKnKhz0XFuK00km90uiez3V9I6+9L18TSp5hg6NevVTukpNe6047R81&#10;1iui93om9TVvBt3ohttUjJnaRlaAK/mRNdE8xkN/Efu7eg53YQkN1wTy+U41afs5yd4x1SstG11v&#10;3tdvaN5JM8LFVqawlWFKN4fDNLs9NbdG9ltGS01uj43/AGgPAwiux4+0/TDaC4lW38QWdtlES6bh&#10;bsIfuhsEFuAWyeh3N9PkmKp0q9ahVr3bXPBW+B2Xu6dNmkr6WavZRXi18FQ9nTxFPDWjFWlG/Tur&#10;dU9H0vY8E8PrCviTSAkM6pJqWmyCNjslCi4j+bPRhnrgc969xKa55VZqTbsusW/NdNHprZbq60fn&#10;xpz5GqKtFttxdtLdV1v+npY/rs8B4PgvwptPH9gaZj6+RH6Vd2la1jxWl31OsyN2Oh78Afz7cfrX&#10;VFe6rAlZdkPXIHf9Rg4HtQ7egnF92jKkfb8qgt5nGc4AA/8A1/rWNr2e3KW3aKaR8N/8FBZE/wCG&#10;ZfFYYMoW9sUbaM8+YAOPrj/HvWFWpOlPD8qbu910Xr/X3BCdSHLKmk5Rel+v9f0uh/Pv4Q8K6h4r&#10;8YaTosZ/0eO4hbUpGBSCzgjAeQMG/wBlTxjqOMgV1ZjmUauE9lHCt1JrdO0mu66Xa6X0Vru7afRW&#10;q8mBrVac6VKpF+4k7SStdyXl56tbq75rfYvhvWLvVPHY+G1rpOlX/hOTS5bGC0nMYWzQgLEyO2VE&#10;hI8zvnA+9wKwynL45lOrhp4lxtC8L2TvHW6va7WzTtpdu1tPm6XJQw8MdUppTUvhaacm9/d6LzW7&#10;ai7Jq3p+ofDLVPh1oOoWHhbXdL8R+IrO1uJIbLU72O3m0uOb55T5DnBPbnO0gO3BY181R/4Wcbic&#10;DgsRSV5OFSbXvJQ05YvZ3197beG7dvq8Lj8PTw9Kc6EqNNvm00k30s1su/Xdq+jfyvrvi3xNdx2Y&#10;8VxLoVxbxPazXThFN3Nn/l4kQk5K4VcjLA5b5WweujgHgMwr0KVJylNe7b4bJbQ25u93ZJ9bq7zq&#10;1oz+sYmpUVRpLljZddu1n0eye7slJOOCJTYGGHAmM0V7ezyRKij5dtvgA5CqPuBfvk4Uju8fONKH&#10;KqfsoQVnFNp3v7yatdd31S1lZy5VxUK1Xnq+1SpQnF6W5l1ty9bvo7dWpLldzAheTUXn8+5WNw4g&#10;a+dzIt0yklUGM/JjknkdMZ+9XbDDRhDmhJz5Y3Sdk1dbJd/nZLRvXleuI5sPRpRpUI/vOV8qi07e&#10;i272Vm3fk95NN8d1aWtpqFjb3ImuFm8xIEY+e8gOJN55MbZxhl3Z6EMABRVqSnRpwl7kYta6K/W/&#10;S/le3yYOhJ+yrWXtLNu21uivovN2svtK121tPYBrS/1W01L+xxo2hi61GYlzM7n/AFUTgcMXY/IO&#10;wwxySDTpycqmJSh/s87KDaVnNr7K6fNe89NEb5XmFNSrQxmHU8RUbS1duVbK1t12tZP3Wnay4fQP&#10;Fst3a3UGrtJqFyyMUNqFBNuxywkHAYqdrBuDlcsCFBXmxGEo0MVhoUWqFN23TS5+ytrb/PTV2lpW&#10;p1aLglSa9pFrRp2T2suqt02t7yd0r3ZPE00CyWUNpdahKzxxWtpOoJgVPmJlK8lsZ+cEZ3EjqUq6&#10;mGlGqqjten7zmnZWfRr+rdbPV5VcD7SMHRlKFSnrK7TvbflezstfPd6NGra+ObcLbaeNFtlvJ42N&#10;2kro6JEAdqttwJHIBVSuCgypAC5WpOtKEq9Wpd02lG2iT0u7Lbp7u23V3fBThVo069OK5vatOLV2&#10;0l0T3Xm3d2dlfmSUtje22uaT4s1XUxbrqujSRL4a0dF8nS/KdT573ecea+0539cYfpyOGo8Y69DD&#10;KTnTlJOtPRyUeijFbv5rzaNYYjC0oxvhkpTa5aiTag+9lttZ9bpW1VzgNA0mDUSt7fW/lzQEsIQp&#10;Wzlt9/3lUfeAbA3jDE4AyRk/Q4rExwVOrgqE+alL4ZpWndx9Nvu7tWfIvXxlJyw08XVp017OOri+&#10;V+rX59L3buuZi3T6fdXcGl2k0Nrc3b3MMIMe6GSLBBO89EBz833vvbvu15GEdSFCripyvBWTbevN&#10;2a1vJb6XWz3lrwYCpKlQljK7XIpXcU7aL4W4vZ9o9d7vSJPZ6W1vLaW8oFtPpLbV2MkkDkkkxIw4&#10;kRurN2+70Bz2tUKOGm6vx1vhlrr3v59U+i63avEvbYitNJKrTlJOMVK3Jfa/6rZP3nZtKOhfeCtO&#10;js/7SvLG5tE1Oa4uPtL3ivFvPR+PUnHsGJwMgt5tTFy5vZxqxUFFQfuO8X1sl0ei77K7Z0V51Pau&#10;nOjJaW5l3Wlrem/lbWSbRvaL4o+Lfhmy0PR/BHiy80vSrm6Z4NMtL4SOl0vUqmflU8NtBye/zYZp&#10;nhlXj7TFudRUotR1aSj6W3/4fbRRhqeHw04wlecFJcztdRf6p/c3potVW1j4reOb+4u9F8V+K9Um&#10;uZJ5INRS0GYdQmHy4Pl/60KDjBHBOQMcHall+HpKi8JhIqVJXT3lFb3/AMTesnu+ut7dU8Rj402q&#10;dTmwzbcIv7EX1e12+m1l0Wjj9y/so+IbrwdZX+kWMlvE1zJbSous2zGOCGQrkoHyAGY7ZDzsbA5K&#10;/N8Xn+KzKhiG8JUjT+uNRVSyvfpFvq3srfgm3H7fA4qPE+UKm+aLwHxRpq14rqu/W/R6yVo6rS/a&#10;o+CcPinS9Q+K+kxFdT0+eJfFlja26o95YdDPAo5AQfx9CuTnOcZcO4+pg5UcqqzadWTco3XNCXe2&#10;z53su7SSaseNmkMCsO61KHPLktSd92t1LvbfX8rM+AvGNlaXPhu3ubfR/sUujtHG84QpczafJwlz&#10;gjoM4BxjaTjuE+7wMauH951HUvNpRn0d9f8AK3Vr1Pl8LiKdKpVhWjGKrpvmUutrtPy6vrvo9yX4&#10;JarYS/Enw5Z29umRFqCyXaqQ0pFu4IYd8Zz7knoCNv0eGp1oxzBxr+yqOlK3VRW90vPt1ex2VKVB&#10;ex9k3ecbvs7bPyutvuTtoVP+EK0XxJ4wXw8k5jmvdWvfPuo5eH/fszlQvMYjX5iON2AeCAteFgKs&#10;nCcMPGU5ci51JW06yV9HzdF6vW9hYGNXF1cPh8PGUq1WXLGy2XW/ktfzej977j0jSdG8KaRZaIbT&#10;dpel+XbWscbbVdgvyyyY7sTu3AfeOFxlhH4uNliKuIqSqz9xU3GMdLxTf69b7L3nfd/vv1eWSZD7&#10;HLrRnyJNv4mvtWa2u9YpavaXRPQ0HR5DqNxrUdq3yqLeKQKXJgY4BSInkfKUMfONhXtlMORYjC+w&#10;pYbm5felFq1uV3dnpve6fmn1k6nNhKMasKdGpiY3lHaXuu7W0u0dU0k1q1Jv3rH0Bq+m6bDolvPP&#10;LHZTRxC4hkZ1E3mKhLo+3oMbsr93GZG3DdXz9HFwoYyMqMHOlNtzUvsLms0r9L9d7+6rPReRltLF&#10;4XG16X8RSlyuNrxabsmvPyVuy5XY8B/4SS4gvZmvLr7RGA0wjcgPCoJRd6SZBbkjHRQx/hZkfarg&#10;sNXxVSWHo+wjU5lFdOZvRpdF+N1o7q8f0fEZVCNBww+FUarVuaDVnom1Frdrfmej06pSXFXjanca&#10;yupRQvPDMXKyIhdZJDztiZsHG0jJYhuxILhq6HUwdPBfVOdKVLScndS5k+une1kl20u1F4UX7DBv&#10;DVUk4tcsVJWUfPor6+/tF/CmrI2LGS0lt9RtnuIYbiRZZfMkhMrNJIM/LkYBGBvfAztDDBLbuJQr&#10;xVD2UudaPe3up7WT26xV7dLttM1/s7/aKOJp0eSMLXTdrR2bS3UXs09Xd/3WqdhpWsaTb25nvII4&#10;5Z41t5QM7gfmUuvckHCAf3gQcHn1Kco1vZSjRSn7ya5r2T0bXSy6387q6svpauOy7GOcaEXJUoWc&#10;UrJdOm1uvWVuV6ovyI+o6sJ47bF3IiQwPGCiuVyBuA4XGGAXtgnPBaunL8JhcPRhhcRUjy2k7Pe6&#10;d0l3b/HpbpwRqU8FhHhYVFH2T96LeijLVWfndONtb2X2uUSW+j+0S6VPbxRG+ieKXY7osbx/6zLt&#10;91jj7p/2T99cHqqP2zwk4pvlkmotJJLZbWu/xa2tE6aWFm1TzGNduNB31SaalolZbro0tnf7MrqB&#10;bdNF0iSaxMc7GTclskzopt87SwZuCxYcx+q8gg4XyMRF168qdSLTqNrmSTcZb2XS1ne/3bl4rGrM&#10;cbToTXJ7PTnsvi87dUuvVdU02Nt7K2vR585mtnkZTAjEGV5cZO0scPjPCng9yBtVsp1PqNOOEw82&#10;5KXvtLRPonbW/f7SvtdsWP5adKWGw1ouKTm4v3brb59V0XZ68uTc6h9m1GziR2ls1uSktxFu86Zj&#10;/rMA8uQOjH7vtwV3VNz56tVRVWzklZW025krWb2tez0S3u6jQw1bATn7NKajddIp9G30u+2ifzvD&#10;rF1p9lcXC6bC08UiGSZIwPNn3ABWYDjIJC8fLyCo2kbuLD1KlaM6teHs4ydoxb0i1ul1tpfu7NSt&#10;ZqPFgKGLxVFVMTWcHFvllJ6Rt8T18tJX0+aajBpUr22kajJqpmETDbBAqIzBSMuCOwAXG7qduB9x&#10;mF1adWVlhariot3vs762/VW0+3taM/IzWali/Y4CSleN5STfNfupPr15nq1fq1GXI3zOZ9NNtHNB&#10;paQO5tzEbdY0zwzY5AJGe5AAByFyPWcKdOhi41UlXailrzPf8Xr+N9G1b5bM1GOFo0nXaqQvebd4&#10;tO+lvsX15ZP3viTsmx95am5vjNYzGQy6chlhSHykhXIC7scRjcc4X5WLFjgEJWeFeHw9PEYSveE4&#10;tO7fNva9u7a022XKlzRuvm8ow31KpSnmyToU5cyWsXbzS1s9nTXvOyWrTZ3XgrXI9HvJ9LnU22+C&#10;GK5a8fZGJ5MqzsD1I3cx+m0scnK8+Iw6lip16NXmdvdUVe6T0Sf5S76R63+yrwnnHs5YdcsJSbjF&#10;WTslovd0bS2S6dtnT+K/wsmt7R9d0YRXyLIrmeEGNSQpYgNxu2r8y4wu0deOPSjfDUaMaslTdSPP&#10;7trpuS1S2Svv52eqtJ+LmVGjm1LDYOhg408yw/MtbXcVt5OV9vsp+7KOiPC1jn1AadZS3MEdtbmS&#10;4juZt+xrg/IzZOGXJO0E4XcONuDjrtVdd+2qKnHkUUlsorW/k1vZau6b5pSV/wA6wGAr4Kripzcp&#10;S96T5m4tSbs2vPe0m9NZJt8qfH/E3whstNP1eC2E39kgxanc7iXuLWU/wsfvBSxG89WYj5tprfI8&#10;ZGLqzhXknJtWei7JyXRtapLaNtbyPJx9CdLFTzDBJTi0rtPRu2rfa2zen8yUbtPntNljT4ReOFiS&#10;BIrrW9Ijghnk2bRlQPMOflz9eh656+lKvN5rRqWlzYdSba06fj5/lY8ijXqQqVqlWn7NPTljrv0/&#10;r0t29o+FvgaLRPDC3Wo2on1PXTDDOlumBZWTHckYkYfu4yMuT7/MOuPmsxx8ans68akuVNyduj22&#10;2b6W7b2S9/7LKspq4Gi8VVklXqtSi017sWvdi+3N0tZt6e7b3vSbvw5HcapFp+iSxrboN0sbps8+&#10;dVK7QpOIwPu7CcrnksGXPBQqydaVWNWUYR1V/s9ea/VdU9FLVrlaly3hqiiq8cZ++cuaXwpyTb1d&#10;+ib3X8y5mkotkthoEVsi2/2Vobh7oxys6tGJpM/JEy9SpzkqMBl2scEKr+XOtWryqUqVaS9pK1Oz&#10;2k+sf5b6rVb6W3a78swcp1o1K0fcprVW6LuurS3j2vr7zZ7LqN7feAPAup2fjHwzqcWna4gsoTZF&#10;tg8wF1d9vGVBLjHBGckDGzevl2bYT6pQxMXSjKV+bduz+16vRre+ycrynnmUMtzSu45ViITVBWcG&#10;k5J9bd0unRLR63Phq6jg/wBNgszGLa5vG/szqswA4VXXHyMc9hgZ2rgZFfW1ZTcqVaNZ80Y2kpW9&#10;HboktlZ+917ny9Jxjia9GM0nKfvJuST06P7m+kd5XUhnnzQ6f/ZuqXMQkhtjNaeVLnaGbB2uOASR&#10;j+4SCDztaueWGn9axFRRcbtKSteKaWz2su1tf+3bpZ4rCv63gq+Ejy2+KXPZN3tfle3a+38lo6Pp&#10;7HUr3RbCXU5LyaGFFt9iMwdU2jIZS2SpwepzuzxuDMBFKhTxEJ+3ouoleKSV07vbotfuTunZ2R61&#10;DE1ZPEYSVZ8jlzWjLTRd+llvZXqdk94YddbX/tE8ULyzGF1XcUil+zE/MAjH5ACSQrZ3EnBDHYYp&#10;UIYOMFOap04z96/vcr6K/dr7WyXRJNx5qmOq0aVeHLLldkkrRSv8KdtVzaNJXk9Em9WdJpHiO78P&#10;2C2to7S2ZmEBglTy1WY4/wC+ckj9yeDgbvmwCV8DUxE6VWm+WTl8aWvL0bb6205rbaRuua31WT5j&#10;QwtHCvGR9vTlL3qbeq8lbRX+zFWUH1ij1zQrew1mzhBawvbzbJNJbSTgTbz87BlB5/vZOVHD5YZ2&#10;cGKxdPBRpc0W4yqcvVXtonbom9F1l8GiV325lWhj3Xq5Zh5rDKS1aTnFrR2VrSkvhl9iKtFLT3tG&#10;JZorVoJblLrTmaR4LS32yFQPldVkb/WEEgGZuxxyHU10xq3nz1VzOS5ZLsrXTt0/wLbRvXmOP+yq&#10;ap42rh+aliasbRn8KWl2rPZ7vnfxL4dVJLm9X0yTT7KKTQYTeyTTBZrb52aGBiMjPVY+Bhz87AbS&#10;BtIbTA46P132VDSnHTmS1lK2t13V9eivza3TXlYfBzjHASzSMoqjopOXLG3l2T3T1cndapvlzdQu&#10;rq6RPD7RfYb1jB+/cgSaehwVBK4+922/MPvAY4YrYiVFqNCPNCMn7R2umtnHtda67W0fvbdtShSq&#10;16nLQUKSbb6Kd72VtbKT2h9mXxt200PDJurK71G1gsQ09tF5l4jSLJHLCMDzmbo5OQwZePmB43ZH&#10;RGVD+zWqVdQ+JJPS3/br1strP3nZrVRSRQr1KcuXGx9jBJKKeqV9NX1b2cdlv8V1Lpblb7UNFmn0&#10;SIXWk+aLdhCVeaO8fKM+w871OV38qB8q5ZQ1dFKtSw1KFP2PPOtFNOT93Tz2s97dd9mkE6CqYmSp&#10;QScIu+utlvaWza3b06Xsrle302PSL+yXw4b7/hIrZIQ7KDPZy3z43W0y84DLwH5ODhSzEZ5I4le/&#10;7aznByi4W92dOzulstOuyW8mo2av6xSrqNClb2MLe+9Gvm7O3Zuza00TL8ukLHqRcJLp+rzSoNW0&#10;a6LWtppN5vDRNbyN96F2O4kbtjMpPBweWnQw1KFOOBa9rLWCk9YN+fXRWjs0tN9Vx4jM54GnOEoq&#10;WHpyXLJLSV/Tb89LaWdvQ7fWtU1ofZ7qwVbPw7cQafqFtFGI5fOJ+WVIyflik6BgcP3b7ucOIMFi&#10;oUsHWx80oW1afwS7X/X+W1uqcZQ6FZYle3iva3d5LRR7NW17cq23Wl2YnjTStCuo78a3DNJYajE9&#10;jJb7RKU3r8uMjDuvBAPGAGOWTbXkKpVnjcJQwrSXLzOadr26X3Sb66yvdRXK3KXP7H2VTEVY1HUj&#10;FrS3utW3svtJaWWiT06t/nJL4YuPDPjeXSLmRGe11ywOl3jEyA6Y1whTy27kqQpbp264A+4jUqYv&#10;D4fEQpOlFaSjt7yezs++tur1vs5fM1pUqFepGikqbTlF2dnfR2809H0v5I/q08BDHgrwoFO0jQNL&#10;9s/uEr0k3o2jx0op3a2OvUccAA+x/wAPpXRDReRN9W0rImUFRwO/v/hVOxorWOadJTlMFI/M8wno&#10;UP8AdH+NQnH3n1tYys1yxtb9T4p/b/yP2aPFSvHJhb+xbC53480fdxzkY61FRJSoqNrN9dl6rsVC&#10;lUqtwjH3paW/rv8AK/4n4kfBlb+IeI9Xs7C71K9uZE0zS0iha43RCMGVnVTyEAGB2A44GRz5phJT&#10;oVJxmqNGnHmqPm5bK+9/5ZPd79+a1nz4/DqhXw8Kdo1aN5KN03drvs31v8N/eVkeheB7K70vxPPr&#10;F2l3ZXljHc6xPEAZZRbwglWjcfKy7x948KcbSNuT87m0qmGw6WGrNTqRSTi7Nc1rbO92n0d310lc&#10;eV4XFZjOca0VUWFs24re97pfivLVJtu0eIu9d8RXnijR/HWv3FxcWOp61NYXBS4aKGCzuSUQPtOd&#10;5DBmD8njO7JFejl+FwmDwv1PBL2UpU3eUl7yk1q0+rv8Ntr+6kkkVGi8bTxFCniVRcJOUU3bWL1j&#10;5XW8uuy99NPzDxN4Uuo/Eurwa5q+pW2hW3iKBJp90k8NpZyNuSdozncNrcKMjqAcZU+plksR9Sp1&#10;Yp0p06co6v3rp68r/F9++zH7uESdBRqKS95d3/d3+b1S03ubvje10DwZr+iv8O/iQPiL9pjS5vra&#10;6haCxt7dUGbSVG/1i4JAGDgcHORjClRnjJV/rGHcVC3LUa1lLrddH+D+Vjvo0qdelTrUU6VSN173&#10;2X0Vtv1fmtodX8U+Fv7EuZ7K01LTdekuInWyt5vO0pZC2WO/70Kbu2WJJA3Had3VUo0ufDyqw5OV&#10;2no1ott/vs1bfS9lHmw2Jx1bG1KmMpqV1yxs9HLv6db7PfbeloHiG4tZb648R6VbFd8UgNqVhvkf&#10;A2rFIOhYYJHTDDpuBPBjVhKmIoQpNzhTdna9pX2dt7Lz+epvOOIdSNKhWcXBN2teN766+e2mq2s1&#10;t7LH4b1r4k6TFpfwx0jUtRvNdu4tT16C/dIvsFnajbEolQbWj3Zxjuc4Octz5njMHlWGU69SNLC4&#10;a8neXxTl6tOyXp2utAweDxmb1a8o0YxlR91WVl2S06Nb26aLoeKeO/CvivwXqUuk3ugaro0sYBuL&#10;prJ7e2uJQcHZKg2gA8KQcdwdxxSy7H4TNqVGrTqwkprmTvdqLvZWdrN622vs0radtehifYU6mOwb&#10;pJPkVSOquuj8ur7qzltzLMs7+IRzl76OCe3sn+0fYSZJWJXaC7HlW6BlHDHCtjG6uytU/eRo08M5&#10;KTXu/DZLfX8W/wDt7sn5ihUw2LhyVFardR3at6dbvbtq37uicml2+pRaMdOW9k8QyIn2qCOGcIWL&#10;gwyFhjqpV2IxwQTknNd0/rEYv6vQ5aL8lq0radtL2+b7M7YOpKNdUXBfVk+ZKS5pc1727ta77O9+&#10;h6jZeAtelXxXpF5YoNRQWbQGPUInjhvSoZp59vDEAkZHyBj8w6mvEm4qcOVunZfFazTWvK0vwe6X&#10;bpw4CjPFKlHAYfmoOTjOblaUIr4pJbtr7TeqWur29Z8K+BTZ6NPdaTAuqLHpKrqN9q0JisbaVSVl&#10;eLPO5Odsq5yAy4JwX8XEYrFuOIeNr+ypUKsY3T95uWy5Vq/RW6O6hovWnluBwmMkquYVJwrL3FdO&#10;9vsx/D70o2skeRap8O3vdYfVL3U5Nz3Bka20y2FvbbVAEclqc5ETYAMg4LdNxG5fXoSp0aboUnGq&#10;nbd6q+6aWnMr6LRO9nypw9px4LC17ThHDuHJzWhNXtD+Z91bVJ+Ssru+pY6Fo7x30Dl7SeJVUwXS&#10;k/Mn9zGQM8b5vbBGTzti6uOWHw9CNFVKUXtezs9mut930010si8PiKeFxdHB1EqcakruSg7tW0s+&#10;iv03e8W7PmwfG9jdR6fo9raatbTG5aSAabarI0rKBl5ZlY/K6juMFQcncfmrrlRwkVTrRqN1kveg&#10;vhjZaNPre9vy3ZyU68sXOrCkm1Gbvf3fdi76dFG2vZ77NJO8IW6fD3WLHU9RjZ7a60+eGKPUoZPK&#10;KbCDLasMHGThXUbixycZArhl9dzCX1anV9lJWldtW30TXn+Glrt3OmpOU5RxFOlB0U7Wi9WrdYvW&#10;67PVLSfZ9Z4Yk17xXfSX+jaV4W0a20zRtRuYb7UoY4orVNzg3U7yf66YjcBjIBySNozXoVadZKvK&#10;m+SdPlhOV0ua/wDLHs+v42e/NiMThqEKdOL9onduF3ePq+6vt2d1vaX054Gv5rbxx4Z8L3lrDbWt&#10;34M02WKfO4ajIWz9pQ8ELnjYT0zg9A3wXEVV5vg81dOXNXwVSKSiuXl5dWl0T87NfzbyU/ruDcZi&#10;MDLFww8Eo1YOV76x8n3XePo9ldfcrW/iDXbHVtPhgsLewbT49DvmvSEgaBk2kxE/8fBGQQcYPA5O&#10;cfKYugszyuPEWY11lkpcqhK/7yoqT1koLWKdmratu7T25qrvAYKnDCcsq1acpSSir8vPrr0Xl+Nr&#10;I/O3xnaeEvh1eal4Q1q2l1/VYYNQsbLVrpAtm1rc7tkMC/8ALZQWwDyYzn7w+Yfe4XMa+a4ClLLp&#10;ckJcnNJ/FK32nHS11ttzrX3dEviquGp4XH1cJiqLhdc+i3e69NdeiT173+ZfgJpTWnxV0pbq1n2W&#10;x1+JP3ZihhRIZNvXkN0GD146cgfUZhicRRynM/YVP3nsrS6u+lrPs+n5PVPtgqqdOSfNGW1tPVei&#10;6/jq1b0H4BeDobnxF4u8azLNNaSa5e6Zpl1IfLjtZFuHed/m4yOoPfJJxlseUsxq4bK6OGqztVqU&#10;oPTe2nXff73tokfpvh7k8alXHZr7T2bpRahFK/M31j0Te34JN8p9G69dR67r2l6J4ejedvtJhluE&#10;byoZIwP3mQfuKOrbh06DZ8p8nLcHPE4+vWlWaTUXZq+qd15N+W3V+9qvbVTFxqJe2tShdzjq7pvZ&#10;dvKe6lovekmfT/gzw1DoWhNc6vt+1xEfZ23HYkCkDa+STDu2gAHLkKCMlEC55lj6mFxlPDUKrhFv&#10;31y6tt9+qTen2dbyfvM5M/l9exlCWBq8kUlrHS11qn57uT73bsnI8X8fXt4t1qt5avctaLOqRhAW&#10;Syh+86kA4ypHyopzxvBHykd1dZbKjRovli1Fq32pyk9Oz176dt7xj9xkijRy+OCnCHtOW8b6Tk/z&#10;V103kmovXmR5trUei69Y6LHo6OZ4cDUI0V4ZxMDhBK2MMozhYgOMhcYJA8SlUxuEx1eeYQdONONo&#10;7PRdY22bVry0b05VpA7aFXFYSGJjKLnFNaN6NPW0ddNdVqv7zWrWR5U+hyx2lzPcXDvIT9guH2R+&#10;W5+8SOGYZ/1YP3jz/CrehRnh8RRq14U4RjNLVauWrV4rpva+7TbjpeS6MJRhmOHxUqP7pRd3JLmk&#10;px0a/wA9lDdLe23p1hbTPcah58xs7Kffcho2a58wgExJH/y04IznqSrE/MwXnlUlgq2Fw6wylBXW&#10;lldNvd9r3tbztqjprZjKNTB4KNNOvVja7fxJac1+6W725U+X4VeWUrqEtvGkbmxHmy6escvmSW55&#10;Ow8fPIck4/2sdCVrqw0o4SrTrezSpT92d7ppvaMX0Vt3vbzSPY9hUy5SrRtFzSXw22W7vt5TfRaa&#10;6u5cWp0ubTprO5lS7YROA0hK/Z3Pz+UDyMgdTydvYqCfQccPOlGTp+0jTbsluvPfVq+21n1u78GG&#10;csxp4iNelGMGm27Wbt37Rv1esW9LptKvqlnbw3c95ChXdAz3bS5e125Bi24+6znIPQnJIGASUnBQ&#10;cY3qNuPJa94tv8V1fT52t1wr4r2dHC05rkekYpWkna0vVJJXXXTaVkqdpPFcTTyTWMyWVrbwz3Fg&#10;7I1vHKMBY4sA57YPI6gAjACxuGpezi41VHERerp3Sk29Za7Po/vl1bby+eCpKNPGRlOpL4vtcr1a&#10;6Wa6W+JaXTKOrXUk0qxW9tdQQyMJAJlKyW4PJjB/gHtncTwxyNp43yUlNUlGys97ttbyfd777a2W&#10;tzSngsPVVRyr3jokltL1t0b2tontps+aaCeHT7doIysknlyzpEVEe053bsfKPUHgEk8kBa4IudOo&#10;qq5pJ3tG9mr7p912fy0u5HnKljVLFqEEqa1jFu91s011/wAK2ST0V2Y7R7JWaPMkbX7qk00ZURoP&#10;lOP+eu7PQnB3/Nwecq8U/wB40k18Ki9N1q7bWXVaq1430TxxlKhicM6E69qlOKcoRlqrdGl1iui0&#10;5dVqixq1je+bJa6exCyLA8/kjc4JG5XDNjcBtJLccr2AO3XAziqdSdWtpG6s0rPXVNLSKvsr6vXT&#10;WR4EMwwGFw/LKnJzu4wa6r9f7rfux27mHfTXH9lLafLCI5/IiuPMQnyW5cqTgENgnP3R1UKdzL0U&#10;/YzxEa84c3s3e2t3JfpHVctry1T25V89icBRjVxFWpi5Q5V7Tl1vK9tIrzduaT0jK29o35hY9SsL&#10;2zuotQlh06dmtEjlxyqEKxKn5kIORk9SwTjJr1K7wlSFecVGeJVpSi1tfVJtaba2T0Wt3ocSxeAx&#10;ipwhJVpqcU7u0VG2tpdP70ndy3jvG9y10eLVZrzy783MsRMm5GLSQtHyFcE/INoJwTkgcHK5fKrj&#10;6VKlTqQtTcU/s6Sb3slv6bd0rvk+gyzFTy3E4RSioWqOFOMXtF72f2VqvObaXwtJfVfg9ZtV0YaR&#10;qjvdWckKRwQvCcQ/Lgo2Bz82H2AZ3YJAbKR8blGL+tUpOU3T1cndO8tbK9r2ur9VtpaRy5tTpU60&#10;c5op0pKbi3H3WtdNOkJbRjvb3W3F3fjHj7wZY+GfOuobRLpbO5VZFj2hG8wYDN/CdmGHljIyrZ3Y&#10;ASMNj6lfEYD2Fo02ndO721svJ3um9Wnpv73mZrGvnVGGIlD2XN8SUfea2d7fE3p7ui1Tdk7vz9LO&#10;HWbDU4UsJrjTrvT2tZraXJeC62FSY+fnAGWC54G4BgQ27WriJYGtRq6U3KTcWtVZy2t663d/eack&#10;1ZrxauWwjgcSqUvYKLtaSu5JK933lfto21LW6v4/8I/A8viP+3vB+opHd2Vl4y0uS/XDJCdPhIkV&#10;Q3HVRgMcdOcYyPpsXjqWGhSx0sQoqSajfdu1nF+d+n/DHwODwlbEYiVHCq7S5pX0tZ9L/wBX01Z9&#10;X/Ea6Gi2x0vw7HbWVuNiQRLIrSTwqu39y6/dwOjHB6bAEIr4XK3RxOIq4iMpRg5Pmg07LX+V997d&#10;evvXifX0qtbD14zrOLjUjpo+Vaa79NNZPVfE9dVi/DHTXmgW/vpGhiWckhmaWSSEMQsq/wAWwHKl&#10;R1zlMP8ANXTnGOpYZ1KdOd22lotI32Ta9Vbs2r+6zFZdVxE/aZe+Ws/jSdk+6afw2W67arTQ9uv/&#10;AAn5IXWWYTsLmKSGZXARI8hkJGNvynDZAOc5wWJFfMYqq6EIxpYhObtKy6SXpbpZW0UdFdQVO/rY&#10;HG+xcsI4NSXu6K7S2evnrbrLbokr/wAQ/iHrN9pMGhaxpYu9Ns7RRPPKkYjwOFVAcjrggEnn5GLb&#10;lz72W8SYzFc1LF4lVUnGUI23aWutltZ66X1fuqM0vJxfDGFyytPMMHFqU7ttNpK+qTt0lurK/bex&#10;8O6tpth9t1K7g82PzJpHgiKoTCWX5hg42bgMGJscZ3bSVI+j569eUHKmrq0mmnqm9Nu3SVvOKesF&#10;4lWtWxko1aFNU1B2l7q18nva7fS6Tbkm4y97lvsMrQi6jj8stZmKdpoC0CSknaVH3ugxsxyBn7q4&#10;HRXquNenRnJylJucktFpo1fZJaa33slo05aSdPEx9hXjKLg0k+T3tN1bZu2jT05fifO9Hz4jtbCE&#10;Sma3hYNd24QNBGf76Z+/jPAPynJKkbzUueJp0pypRcOVb77949E1v12i1pdGHo0KNKrU9sv3nP7O&#10;Li25Psr/ABSXd/dLlalJPZpZXt1cacYw76TG6QJmONwzAMUZuijoQwJBOwAnJKwuJdahhoVqT5pT&#10;d7Lmemqco/zPe2zS529OVceFhUxtH6qlBeykk5XatfW12/m5N3b2cVJXmsUsL+LyLlnXcHEshkdI&#10;zcFTsTaxztxkbDmTqVLcBvQqe1jh70m+WnKLVkm2n+F0+/uJb6c1qqRrYKlXlCSfI5Xd2nZb2XZ/&#10;aS96W1lG5Riv7jTbmCLTLyRZkZI7mWFw000GSSh/56KRx5fUDO7qxKlgHXnWVaMZXTdO+8X3j2S6&#10;t6rZdLdtHMnXeHWDjOnOXs/t+633aT2te0Y6uOqd0rew6L49uIrWKyuLK2lYyTR291G24JOAcK6k&#10;kykEnI527jv3ZBf5fE4GHtOenipQnop26vytol/M+r0jopxPdw+b4v69/Z+NpOHvXlNtO6TVuW1l&#10;25UrRi7LRp8vSwa3qunaVdXkdxA+oyLHPLGADAVZs/uj64PXPBwQSx2jKq5Tx1GhSbhGPu3Ss3pZ&#10;3X/tu/b3buX1+Mjl+aYdYKhQUo0tYyUk/Wz2TvvNpKL0UeXU0lsdM8T21rDCVe9nTz7ydn8uSINh&#10;i3mdwScbjySV4Abat0q2LweGlSjLlhSqNrq5X0Tt1aey23jrpI8rC4elDFVFOPu1I2stNFo1b7Kf&#10;2re9K11olIdcWL6SJ20oBVd4LLUvtTOLk2mMNJbE9zk5U5LBjuwp+fhlWWLS9tK0oqUrx62fW23k&#10;+jWl38NYrLauLq0qCpuNKLulZOzjsnbrbpvJa/ErKTRbJdPl/tfw/e3onFyUGnTDMblcnd5QOJVI&#10;zhehAIJG35/Rp1cWqDoOulT9m3d6cqfR9vN766XTd+edPkeJoYXDckINOTejXp3kteWK0jezV5e7&#10;3Oja/p97b3E11Zx6d4j+0uY5oSwsZr85MMjOvzA9+eBztwAWMQr1qGHoxw6dRqDUpTsm23a0b6bd&#10;Neid3Y2eWwrqcYO0U1pZK663+d9doy0d2kiPVtK8T3kb3PiGzk1K6t7cmdldDIImJxLbyR8bTllI&#10;OcDcE+VmJ468MXOMK0KsIewtpJWavry23d18Pl7z1UYnFhadGji3SoUFKhKbSVrxT2b1/wDJm+tm&#10;+hZi8Taa+mIYY5tIu/DiwC5tp1eWbV9HYgeQ+BukhU5IY5YchQQMv6GMxmPxdCFfDRWIVNezqUJd&#10;JWv7S/VRWsX00c7J6cuLy2WGxc5UpQjeMrwi1Z+b7ef826ff0WCPSvGugC4hKNciJ2gQQlYJO8cR&#10;bruHYDk/e5YivLmnD2VWNBQcF8TVtvisr2Vurei+FvkWnmUZyy+FSVd8tOVnZ6uN+qXVO+i0ck7O&#10;ylY+Kvjr4Jkgfwv4m0qO5ivNC17TrLVrdIQUeykukAGVzuCtyMEhc4B+Xj3sizenWxU6E6XJRqRV&#10;m7+9P+az2vtf7Xaz9/ysY6+KwbxCjB0YydrWTiuj6fd02aWx/RP4DyfBvhM4AU+H9LPv/qEP9K+x&#10;UVy2W58mnvpodvEn/juPp0pr3Vbb/hxTT6IthOPSouJQfR2ObWdZEdgAgXIwcdQep9Ov61bSjHt6&#10;FRk5S0VrHxD/AMFB2Kfs1+JWhcRt9rsQu3jksAAP/wBVeNmdaVKrgI+1UVOpZp/av07/ACWv5Prw&#10;aXtlZJW3b2Vt7+R+WvgjUvDnhPwALKNrmDxLe6RDCJNLURyPNdnLZbu23OCvcHeem7TNnSlh45VW&#10;ourCfKtHoknfVrr+DXw9Tw8TUWZv2+Fw/JXhUlGT1VoR0vbqm/s/ZbSv7zZveG9HGsaJrd9FJe2s&#10;09sdBS9nmS4KpGm5VIXmTJ5cLztIJG0sX+GzGVXC4jBqj71OlJtRV7yaez7WWie0neKsz6XKalLB&#10;QqYWa5Kle0vdauklr5Pzjt1esYHgmtm8vLHWdHTT4ZLW1fTNJkuYtu+7vpp/LWeFE4OxjnKjPBHX&#10;Jr7igoYrF4eNKTpvF2cYveGmt/O/T7krnk4mrhsXH22Dpyi4ycJy0u9dfv7+jfVvsPH3wXvfhB49&#10;8LWXxAn1nWdD8a6RZ3mi31t+8afUUhXZBexNwFUkJjOduQDklhrj8yxWNWLyqrGNOWHjeLj7vO11&#10;clvpuls/e115+3KMTHBTw3ssJCSU1aMn7yi+t3315b6Ly6cvrfhnTPDNtr3jSy8M6Db6zahLQ6DH&#10;FJd2c0EuVW8gCjCSE/fhONvJ6givEyzFY/mwcadfnpJv2knK3Jbpf7S2ae97JaO5w41ZpHMcxw7x&#10;io0ZyUlaGnLf3ku0o7Pp89V4vr/iPXNU0/TYNR0K2s7XT28uG5tNGe0WYsck3EmBvIztAPB68E5b&#10;6TFy/tCo4qt7SckvdTVklslbvv66L3Vp008IpuNr04R91Semu9/V/lvdcxreCPhx4w8dajaWmmaL&#10;qc0H2gjUtQjjaa1s7QcsWXqX2lvbJxxwa4K1WNKlWqxk4wpvlk4rWK2vf9e2uuqOylTq8lSPs4xU&#10;NIWl8X+V/u80tD9bv2NPBel+ALvxJ4Mu9HEsWp6c95pmuXmoxTzXVunWIx532xyTkH17dK8riPFc&#10;P4vD0Mqq1KFavSpubl9m71SltF/lv5sWCqZjSw0q9OTw9p2lH7d3o36Lr8tz3e18LeH/ABQNZ03V&#10;9LhkbTrq5Uadq8EFxa/ZcMAbeZ8ny8ds5PKj5QDXxOLyvAzpYbHZLmX1HFzSjKjz/u5zS91rbTZ7&#10;ro5Wkvd+pzHHYnC4fDxrxjiqNSKvKOjT6qcekuq0u99fePzT+KP7P1rDPqdr4c8PDw/f/wBvteLr&#10;H2KR9Nm0+ViPLOAQkajlUOSeVI3D5vs8PmuPoYfLpZvRkqeEVq8or3p6fE9ndbdFbWy1S8nBYahi&#10;YY6SrRhdXpt2Ti/5bfZT8tb72TTPK73wT4+8NWS2lp5MlppdyvnappYi+238kpAMrScvAVDHEfIG&#10;4kkMWzrPPsPj1GlRrOlRTcqVL4b23benNf7T2+z8KR52VZLGU60OVQq1WnzPRNrslu+iitXorPpp&#10;+EdPt9G+2XEomGoxvJ5NrfrKhdlHzq+f4yDhlOUKsA/UYwx8/aYum6E3TmoJy5Xpqrxd/wBfi6w6&#10;ouGCxc/rOFoU5QnB2corS3y0l1aS03lsmdvb6xp0k0+qeIbbUDpym2S18NaddTRWD3RHywvtIKkk&#10;b0wduAw3YBI5cVl1KngsJFUXUxFWTcq0mkoRf2rPRv7N3umm1fbpxOHq1YrBU6MHWpWSdndy1fy0&#10;vtpHWP2m5c/r6W+s3kdraeRoXn3kc2HvfMuILNhj7LEV+VQSQQ+BGrEbdu7n0ML7KlUioYO1Gine&#10;VneUtru+rs7q3xSvZ72OaVXMMDhqlajLmctZc2t1F669Fo9b7ptapNeWa0YdM1CTT4Y3aT7Q8dvd&#10;RXBYEp95nJztcdC3K56Bhgr6rr1q1NV6c9be9CUbWT9Nr6aLfRPZRfmyeJzWDxcaPsqdJ3913Xqm&#10;97PS+l9ElFuV8rRdBinv01ya7uHeFhFsluMyAbgWymdseeuen8ILMcLxV8RiNKLjGN77K2lu/V23&#10;6W1do2PWo/WKtR0aUEnPlTcUm/v6JPra/Nok0rnqsPh221XVjqur3V1f+H7ONFSKWWOKS2dlACww&#10;tzGhPGQNoAJIAGE4pVcTQw0oUoxjJq6ld8ztqpd3ZXt/w7ebp4fIa1KhNSdatNy1g2pL5bJ9VfmX&#10;R3bZ0ulX/gLwOus2HjzSLzVtO1LSppvCzSlrXTbTUGBB+0eV8+eAFTDZK4xg4rswuOhm+UYjBPlp&#10;1oOPJOLvOd7fC1unu5bdVsmc2aUqmHxFLMMPhJKnVdp01FO0n1dvv2Sd22tWz0Gw8S+G9a1HQ/FV&#10;pBJd6N4c0DTNHvYrHMbx3iOGhiSRecbtqhFOSwPI2Bj8vLIs0yfEZs8XOFONeSdKUpXTlyvdLeyu&#10;5PZLf4j6PhtOWLWFpx5KrvfmWnK97X+0r+756a3s/tLwpdz65YS6vdm4hWWNHgtWmMaQrtG1dnHY&#10;gHjqSRwcD8oz3FrDR+o47E+1cVzQst3fXRK0bPZWtpy2bXLH7rH4fDZa6WGwFBN6Kc3G9766v16b&#10;rZ7XfyN+0x4Ujn1bwt4htbUXb6iJtNn83dHHaXSH9wnHG4njA5Gfl5xn9A4MxEKGGlSoKo3WSnGU&#10;07uX/LxJdY9m993dO58bxZQpTdKq4RpT5GpzTXNK60XdW8t1vo3bxv4f+E7/AED41eGYNXuA7+JP&#10;D+q3gtLeWKaO2nitWTaQh6gHgnnGc55r7DHZp9ZynOauXu9ehDlcbP37tXaXXz7vXVM+PyzFxUKe&#10;D+r3nBtNt6q+1+1+ltFsrq1vadI07T/Bnw3msNPVWS1ub3UWaeHy/Ou5bh3ILf8ALUbjgDqCc85+&#10;XHEYirUwuXurh+WtVowjdfEv5lJbpd/5tl9q/wC3ZFhqmCwWFVKpKNGUbuNvhk933fz0XVp79f8A&#10;ALwjJfeIoPFGrpG0ctvcTJHGD9mSV8n2DOMfMDjBU5xhvKnMa8Muw1GNOpKPtnFabrXSXkm/012v&#10;25ti6dLLK1LCwf1mpNSva10tNVvd316a+7rbn+hPGmy4tJdKsy0sssguWkhZmiVEJyJSMByMHBOC&#10;dpxt2ts4E5Va1aviKrvBW1gls9LOzWvVa76qXM1LzOHvZ4KpXxGOoqnSdviWvPa6cb7Ls9tlr7vN&#10;86alcT3cmtaZaLGZLLT5LuOOO43RmOJf3m4dck8CT7y/dBIG2vXyPL8PXqV6tWolOpRlPmmtE09L&#10;Xdr6fDqnu7yVz7yVHDKrgMzjVblJqKlbltzPRtbKO+r3d3bW8vK7OC4+xWtxBPHp0r7by5Rx5SyQ&#10;Ix3AjgxrnKZUgscgEANv4a0uWVOVen7eD91WvL3n1vu5Ja3eyu9XaT0xEW8XXwleq52baUVZq+t+&#10;tk92neV/eenw3bt4/EF3axpavcXLSr51zFIrGGSMjYqoOgA6gcnn+LcW7cJgoKdGgqio0bN+9prr&#10;t2d/0S0aS9HAzjklPExlJ0YVI3alF+9dbevaGvMnd72OkWb7Dc3dgscgbaBdLNsRZnKfKScfMvJ4&#10;PHzFjwGUGGwFT3cTVqL3H7r10je17XS17rVpWX2ZOVCOLwlDHUmlWhK0WlrFJ/D69ktvhvzWk2Wu&#10;kR2Njdyrcpb3B824kgZHYWj87oS3XLZ5Ocru2E5YEdVavH2VOgqMmuZJNWsne/Muy3v31dtHa55x&#10;VxmNWHr0ZKEUlG2vO+/ayfT4U/eWis2WnlarFbxysY7hIy3myEFtpOWjRhjJIHIGOfmGCABnVjGl&#10;FUvZunCTfNJXUVa7v1trt31vq7nTUnLCuNVu9r7bX21X93rfS1u9zR1G8sbGaPToE8y2mggLwRtu&#10;a4Y4H73d0dD91cDoMKAxVcKUarh7ShUfuNWlsrX1Vut9dvO72KwlGdSgqsmlOnzSUl9lb+73uvtP&#10;ddW480sya4sNNtrqO1i/eXP72KM8SF4eQysxODkYKnOMY5wc1iFGrT9rOo4Xkk0tGk7dl1v5eicr&#10;HoxnHEzw8/arkgrvzT3vbp1T766XSMy3+03REN7bf8fsLTwwLJj7LIgy8TYO7ccA92HGMnG7HFSj&#10;Rp1KlKkvdai9tb9beXZe67q9k9TErCYi1PAYv2bgtZctua7tddEujWzfZarAA1Ce4WC2QpYZZ7oO&#10;AsdukedzfLkqCM5APckHkMOB18NBTqO0paWtfftZ/m1r1VkkytbDUJQhJOpB6P7Tv08pdusrWa0a&#10;a6rrEl/mPTpHMRNvEo8hebaPKjCjHzZLAHuCR0bFVQp040+avFWSbtG61fXr89fdeu61+algsFQc&#10;lVpv2sE5S97lu5a25l9nrFXvfd6M5dtXvdOfUrTBgZ3CyTyv5xWAfNIrZOOg5i45Xthkbow9DC1F&#10;CpSi3FxtKK91OX2Wuz/vdr73Tj8vjs0oV3QqYPDxq+xTUrKyja+9vvcVotW/dtJcxerfahBLNZJd&#10;zwxlpwzDAt7dCGbys4LPnBKnDc7mIzuPtVIUqVCEqlOKkrJRho29rtLZdF8ox+Gx8vLNcTjKlehS&#10;TjNw5lOaTcmnZxts017vJ8MVprJ2MvzZ70wJc3SSSSkRRxrlWCqNvlt0G5FOAOODhTt27SlhaVJP&#10;6vH2TUb8z1V27tW1evXdt6tX5k+aNBL2f1nC+yTnz+7Z8jSerf2pSd3Fv3VrLVXi+s8NXSeGdTuL&#10;bCNaXKm43xszG424bDSkhjhhy/DKRlNpya5MXO8ZReFUpJJctlaN/vs2to63T95yjY9Lh7GZPmeK&#10;pYLBwqe3g9FUuktXdwv8/flpq42aZ9u/BiCLU9IW6uH+zNHJIRDcRqgt4TnDptGQowys2Mgg8BVZ&#10;R83jcwhhYUsR7JOjO0Pdu3zJ3SS79fTW7fvP2OMKjwmInhIwTXKnps/W+zfnq733cWa/xB8Gafeb&#10;IZbYXEN+CwwQsJjAXad44BJC4UcnaucgKydGB5a0qFRP2dLt9pu93t0fkrJu6Wqb87B46tUwrUVy&#10;8q5WnulZ3dt9m/NptaNzR83appUunRGDS1S2gggmie2CjLSKQCj57EbcKeRxuy+yivJ43GufJyQp&#10;zSp6aLe7Stq3qnLZ9LxcnP0cqwkXSxKzF82qtzJJcv2beWtoxWmrTfLzWofCrRdI0zUfFV1cLLby&#10;X01hcXqgbvPnUD5FX+LHp0UjcTsXFcGb4qrioYT2EUoYfEcqe0U7bJ7a/e78q1aZ8Fm2U0sDxHil&#10;hU5Rq01LfTXtbp5Pz2aTXC+KXVNYku7eK5aB7+52rjzGERJ3Aq2B0PzL8o6AlcoT7eHhGlh5LkSm&#10;lZpNrfXTqk+n2urT2W+JxPNCjShUdGoo6NJWctvm11a0+1Fu0k/ob4a+HLj+zIDB5L2DOk0aPD5s&#10;8c0qndGWIBbAOSxxlflwu3J+ZzTERWGxDgruLXOl7sbJvXqkkrq2sd3JO7ib4SUcE1CdPmdSK5pK&#10;Vr9fv6p7O/VtW9/0Xw7pN3p8unX0TpPZszW7CQlI23E8dNuScBiBtJO3GSK4uH8j+uY3M6+Jq89O&#10;XK4vVdNmtXp11u/tPmfNLkzrHTwMsPWw8bOpZWtp/Xn+dtOK13w7p0YjtHWOaS5n2DzSFSKJcoyp&#10;GRwOe4JUlQATgqswhhcH7SGDqxqRadltNNNN2tu7rppKyvZRPRpZhiMaqGGxFOUYyV2oLvu5Pz6/&#10;OW1z84/H2iHSfGerWUFzPBAlxc/ZI2kxI0BOfMHUOufXLEdMlRj9DyfMMVWy7DzTUvaQinpr25U7&#10;afle72PmeIcDLKqtGNJKlDVp83vWejTXRq/b3rpW1OZbUBYxNDNeuI5Y/LXyJfMaInBKqvfeRnb1&#10;9w/C+nVcq8KcYUbximmmtW1pfyfTXTrZr3pYez9rSk4XjUXKovmtey0tfpvZavdXk7N6x02wa3gn&#10;tnmklubZ3a3+0Rs2IxnAXoc54THylstlAc+a62Lo8tLEXpXaSaTd+1+ytu3rLaDvt5mHxk6sfq04&#10;Sk6HMuZa2Uuy62e0fs9XzNqObZSve36W7IkdtAsKbnYuwGMCE85fHTH3k6At8q13ylLBcuJikuW7&#10;SW0r/Lq9+76K0i1Rq4VY6tFVG003HRttLWT/AJmvtP4YvWS5USazp6M6LBtjTdLPK+/zJWAHzZC/&#10;6wdN0gGRgYA2MA8JjIudVTk4Opy2jbRN3eq1sr/Z12tJyujklj1jcNRc7tLR2jo9tX1bS3k91ouh&#10;RaWC0tTPFcW51GRocLJAUCKPuyiVfmzjkSD5+5yG3DdV4RqQlKjO/LJKSkrX2ty9bdto7/FZKI8l&#10;avONCapU8PKLUmnHldr8q292W/eVvsqLRqaVIJ/LvkhLqsjrd22wxBnB2hhjAjUkjayjqee2edvD&#10;QlGMZpNLmWuqbWrS+03vd7Le17nuYfEwxLlRxU/fm7KUlaCvstNbNbRWu837srLpTrUtoL2ES2ck&#10;GYPNgkfdOol6sexZMnJHy87iN3K+ZGhH2sK3JK6Tt+vy19Xfl+CVj1Mtq18pzLE03iFUi5KPLb3H&#10;or32TeysvcWkdrmwJv7HhsrvTbzMc0/mL5c25ZnC5dGY8LgE5Y5GGJG4lSMoSpYmeJwsbuVOyakr&#10;ON30XXm/l8re61aX0UM7dSpSjToQpuPM59bW05k3Ztpbydk+ivE9g0PUbDxDHDJcXKRF0ESWpUsx&#10;ZMgiEnOeScMxOcnLfMqt4EqGLwtTGKjTSSTk2/PvturOy8nblTk/t8DJYajHEUKDrSlG909It9Wu&#10;i68z96WyWl46uoWkVkLJ9LmCvFFIvnjcioGYGSJl+9EW4zn5iducYALw0/aU6sZOyqR1Td9r2S9N&#10;bNNK17NJm8Mi+tUvrVN2qc15R0imnql6eS699DTvrDTLmynvWe5ttQe3jNzpyQlIptuMGd04TdwS&#10;Vwej8LhSlicP7HDYaUuaFJ3UVeyd7Oz3tfo1v7qTlqvFxuAxtGVSFCnGMdlUbWilv7vW2zWyVut5&#10;LpNO1fVba0Gi39o1pb21l9pN1KRODpxGBHuHEpXHToMcYVQVrMa8sZh69Xl9k6bUW07N3d1p+Vvx&#10;fMpc+FwOW4NXhjHWnL3VFK1p9W/627zvffg8Pw6vLDc+Hb2znmkt4ZIl+zrNdRtEM7+R85cAjJzu&#10;Tco7sfew+I9pQoQoUZ4e6XO7Wu/N9E95Lu7u2y+Lr4ClRxNWtiG5Wk01d295/ja+j2TsuqRY0O+k&#10;0/Vbky2g06zvGcy6HuWOOC5TAlvLZl5jik5bd1DE7Mgsa4M3q8mFoxwdNSdOS91vVp6NNPRqL2i/&#10;d/mslFS4ZU4SVXDQqqrCnpGa3XNqov11V+912tg+OYLWNrq4jNt/Z161nAC8atbrEZUI2g8Lgntz&#10;z6NmuPLo4hYrCUHJxnOpGKja7u7tu9tY2u/JXsrqSXPPDYWpgZ4Ws3RlTTcnLReVlur9Y7vRvaz/&#10;AF78ERrH4Q8MBWBC6Hp6qRwCPITkelfqs4+xqOm/stp/Jnw3LGF4p3S/I7eAfLn3NZzeo1tYsVmB&#10;xflOiqis3MhMikYHlnrnPSui638jFppJRVrbnxt+3JpUWqfAzUtOnmFpa3Gt6WJJ3LbYoklDEnHI&#10;HH9a+U4jrUYZjw5TnTc+eq9I73t/X/BNaE5UoYirBXaWnQ/IO5+xrqZtdO1A3GnratHMXtPKdXjU&#10;ICABmNTjG5QST1B6VeKrL21OcqVqsXZ+9a/a2vxWtZ3ta1pJatUaCdKU6Emm4O1la/Nv/hhrs9Xf&#10;WzlBP17SIRFo3hr7BbrZQQ3eb+3Ry0s8vJR5gD8rc5BBO7O4k5wPkq04rGYj2d5cyaunpF3bdvx5&#10;mlaLVoLdn0WUYaKqxeMoxVVQaUmnbSNkrb3/AJV8TXut6Hz7pN3qJ+Jl/LoNvF5eh6y+r6oLiGSa&#10;zhntn8xT5a/dRgAu4AHJGdqE197lbu8FOlg5SnFXeutT0fR37Xv5tHyMvYYXD13O8J87Sd7WTdr2&#10;0TS6fhs4ns3jL4yxftCabr2i+LF/4RfxHoEjal4LaUtGZ7yBTGtkowGxLtzlcADGMfNjGVBV8RUx&#10;FKjetTlKChezUZfFFruvst3u/kjWOFjQhWrOfPBJJOLtKcn1S7bJ20ucT4c8V+Dr3RodA8Vaw/gX&#10;xVc2T2Oo6ubP+0NF1yHdtCzow/c3KsMCVcDgj/ZXplQy54VU5U/q7ejS8r207vW/Xd/FcjASzHFS&#10;qYavUcacJXhLepa1+V9156Oy8rm14j8KaqlnpNosj6uI7Zns9MlW2ji12BMCK7V8fMQOfIJ35G1s&#10;g5rxsvpwwlTHRwsOSo1fmbdrL+X/ACWm7W3I/pqMViKOHpYjEqNGEntaytrrbrfZaJabas+gf2fP&#10;G/w08D6pqtl4pubrRde122t7KCe2hJ0myj2ESWkicrHI2fmzkZPXcOOvDZrBYKrlVfDWjXcnObf8&#10;RNaO/ktFbT/t1q+Gd5fPEQ+vZYpzjQSukrPmW/uq2nVrvskuVvtdU0bRvD95ceIfBOuxXbaleyJ4&#10;fnsr4yaxaXckn+lWtzGTi4iIZm3HkZOMnBHj43I8Hm/9n5PgsIqnI17Sa93lpPdSekulkr3W22r5&#10;cpzpYnCVIR/dTs3PnjrptKDfXv0a1XY9l8eSeC/DXhvSdLl1/WpPFGuW1o0Ok+Hrj7Vqq3BRXkLj&#10;PyLu6s5AA4GBiuPG5Rl9XNYZNl2U+2ngG5xknyU6aS09pLu3rGO97tK5GCzLGrETl7aMqLtv+fbX&#10;v06dzJ0HxL4n0/QL/TPGnhXxPd6BqFtKV1+W1Wd7azI2L8qDcGI5Z/vYBKj+57MqNT6n9SzOmoSl&#10;JJqEudxlo0qr2dtLW0s1zO17w8FWxlaviMBOMdfgT5b2/l9ev3K7tfVsfgf4L8TeHrO58PXzwXWl&#10;zBri7s5FMs9u4Z41ZTwCAx5I3EZx1yefOo5fj61SWCoOjPDRUJOKtFtRS27PTRPR6d2KGYVqFGOG&#10;qWqxUtk2nCXW0ul+vWS17W+LfGfhHU9H8T6noSi5WW0L41e5tVhj+yOT5aWiMMcZx5bZLZIBBwD4&#10;9KcIwtVny/V2lKKu23a95X3b69I2vayk5fW0a7+pSSjKlCavKal72600+FbO695uyate3nCQ2+mX&#10;a/2xOzBYpFmimmt0iNrnHmpET+6YtgmFuCw5IIOfVVSGLqYXlk3QqLSV3pJrT/8Aa6p6Xi4yWNGh&#10;Xf8Awo4eu6ipvS9lzO2kZWd7f3Vqlq3sZuq2rGO0XTbFrQwTteT389sZbnUITysceeQxU8wHIwdx&#10;ypbKw9enh5VFXd0k4U4xeml4qV+qWvLLbeMbSSjGpwrY2+HxMWp1raK3u3esZRW/S0VZJWu04oyL&#10;+O0ubRx9jtWmUNcW0EURW/M7gqkZB4Az92InBG7lRXTSlU5EqdWzjFKTcrRa+1rvfX3nq1dLVu8v&#10;PqueXTq0JTToqTi1y6Rdvds1u10ktFq/ei+VZvhzTG0m8vYdds4p57zR2lWytW8trC4dvkaUkZYY&#10;wSAM7iDjjhYiccVh6tWlFqpRklDW0X3Vt22tVrovX3emtgMRl+Gw2KoOKdRra6v5dmntrovhTsnb&#10;u5n0xbXTbrSbRZ7/AEBv3sFwZLeGeIoPMheXvMOCApIA2shwMLyYerCGaU6mLbxGFqU3GpS5eVxb&#10;0TS35b6N6XtZpXud2GeIzbC1svrzhhp1HKUa797la3jdq6b+1LqtbKSV81rZb+0l1hrYgWskbQ6b&#10;qCfa4p7mQ4TYvSKKMlQzqNrDAwu0Kvdg6c8JjaOCwclbFOS5nGzpxa76u6/P3ndfxPCzOGNwWIpt&#10;Ylw+r8vNOnLmjNLrP1Wseva6ulJ4kvvCng+18MaLGut6Xqltqi6x4judPx/YtzeXPzu+1RhGReEX&#10;tyMfeNZ47B0Kjp/WISj7KToxfM3zJdY3ejk936a35VHqWLxNKph8ZTUcZQknaUZKEk5fZktLW87d&#10;7rRv7X8I+LNJ1zwsuoaBqE909sgkkW7HlFHRRuklC8AFTlh0O4H7pAP5lKjTynG4hSw0IpTspVI8&#10;7s72ULrdaKLtoly2cvdj+iYd18SqFDEz0lBK0fiXZS68yW/Xsk07cp8dLn/hKfhTbLBMYL6K8tZ4&#10;JrOBkdE3BH4xuQEZGepHynqAfU4TxWZV+JlgcZarQjTm6e0YqTvrdeu20W3y8zaZ81xPk8MDGti8&#10;PHmlFx5lKV1y9dH991vvsfN3wC8Jw2vxc0zUrjVpLy603+1o4Ipnke4EU9qSWk3kjB/hx29eDX6Z&#10;R5VFqnQjFSjJOyWjj59bPr336I+L5+TNsAqEYxp1ZQc7KzvdaL9Vunpuju/Gwmn0m1sZbyVre+ur&#10;iMQQLli4uHUKyj7oUnlB82Tjgtlfn54h1MXCpGlyzowVr9e7Stq7J6vRJNtWj7v9FVcdRoKeBpRh&#10;GUlHl5/du2lvba/ZbrVaJxn9f/DayfQPCVlYqqSTwaegXCDz5mYD5mUY3uBgYGAQoycqGXzaVGpX&#10;nUUtpSTXNdqLb0s97d+t3p8Sa+PzhVoYmVeq7qMorTZWWifRem1ulpNPgfHWs6j4ciuY5L9ILe6B&#10;lRIowJ225LYfADuMYGMKMZbkHHr4lUKsIYV01KrZK3Mrdm2uie3d35Ut7+/lfsc4qQTotzp2TT+B&#10;y6Wvv312e+ljzrw1hPDXjLW/LijmmtBHp1yYlkuis52ss+eCST24z1GPlFV08FluHVKDlOraLjey&#10;jyu/u38vn/5NI9vHYy1fLsroS92pN+0S+FKK1cfTq9o9L7nnGkPLLG2kN5d/EE8pPtIIuDcMANu7&#10;O5V6DOc4CDKgANGW0a0/q1W/s4xndp6aeluj1tb4tVq9Omjl+IwmJxWaLEuLTvGKs1JLqm/LRyfx&#10;K7infXoLnwuPClxDdWcEMnl28ElyUnkRROQMINoyVXpkAFjg4Ayp9bEcmIjRhKlyVpTvDRPmir3b&#10;6K/3LXzO7C5piOIqdWniP3dk1BJJctr2u3tffmd3utdGT2NtZ6tLFeXk0yi9ucarc27g3KWikbUg&#10;ReAc4Hy/xEYKqdp6aU4YeNOhUp89WTXuPTlTer9UtdenRyWnBio4/LsLVjCSVSHwU2rQ/wC3n0T7&#10;P3u/varb11rTSL+ZIJZl0m/srSS0aZEJe1X5FaTHCvj+EdM8bfn3dE4QpRn7OEFSj8Nviu/Lttr6&#10;eTdZbDHY3BRlJqNelzcyb+GT7d13XXd3TVsvUpdOFjHFpNpcxMssskTbNtxkR5eQesgHKgZGMMAT&#10;uVfNrSpRp0sLXrqXt7e6lpHyfWz/AB2V1qdOG+vXcMXXSaSTlvFq+2m/o99m1o5ZGnTRzWFndLHG&#10;yujx73w0rSZIY7ieZADuBzjGdxxjHgYjGTp1a+Fc7ezaUVFWSi3rdW0S/OyWp6uNWLoxjShaV2vh&#10;0Ti9vk3t0T2t1pI6WmqySXMMt3BaOXRSrGTytuS7x8HeD15HQfd7a4mjUeFShWcYVN5W2+X5drvf&#10;VrvipSw0aeH5KcpaSk2t30XS3fon73vdamo3n2uwkg0qzaJ75HeJ1ybmFgcluMYGDnAAGMONuSte&#10;dToujN1cRV92CS956NdGuyfzetne6vOHlHLK7qYmr7RU5cttLXa3t19Xq1pq9XnRXtxpWnLZreRy&#10;uwPmStE++Rv7pI+bI5zJ1PPGCSu86NOvinUp+6uVXWmj7229Fqk+t7OXnYpqrWdeFJuzvJRd1H+8&#10;u67N9rfElbh/EGqPFcqultLazQRIbt4UzGHc4Z02jCxnv6PwvY16FCVNqFKpScoS0X811t8+vmtZ&#10;Xinb88zviSfLXyrCT5asm/ftdShL7CerWu7+JrZNM5y+02Ke6t5Yr92KE+eqyuxIcZLsoGWUNjcf&#10;vgAcEqSPTwlWdDDV3VwyXNbkirWbv+fVfZu/NRqfH4irisI6aopc1nzJXjo9Gper6faejdloralP&#10;ZW9vYW0zTyohimMTKps40YsG2g4fAOVCk8E87SRV03BVfayiuSS3j1ktHb8pPf56vtlhuShhpxhG&#10;NVxV3z6Qe6t1bS6btay+y2yOEuv2q0g+2Nbws6zx+X5UkGTnfG2AQrHgHGCSH2kVeCbVWcIQldpN&#10;RkrpK+91q7rR9XvFNNKPg0sdWrUq1PET95yd+V9u6vq/5YxsoXSvbmvP4PS/1XxFpaaiEEX2hSqy&#10;SkiZQfl3HILuOx4ZQATxuNcWaUtMTGkuVzTUkre7e9rLa3dP4tV2PZyOX1POsJjMJUslCzbadnZ3&#10;bWl2no01aD3WiP0h8H6Df+F7nTLK2jj8vUrY3TNIFDGAgbip4Crt29MDAXAVdoh+Pw2VTlg50qtT&#10;2k6Djqn7qTbevVu99Pive95c1/oKuMoYvC46rjsR7SUZNuVtHLWy7tru99bXd7+r65Bbz6UbaBbW&#10;4kgRpZ2jUqqAZKKBwI0GCDJxnawABwE9jCUcQnCrL3Y0o/u9FaT1vddW9dO9+nPf4zBYupTxcMRV&#10;lKFGo7LXZdWn36rrtd2tf428RRT2VzfReVG8V8rXMwuQ0BhILDylYfMO5Uj5h820HYQZp4h0atB1&#10;pqT5lflV9Hs/l1WiejbS0j+g4+nUxGFoxyyreaWlt1FbqS6Re3fmavo3bjrKHUraw1i5aeFJI5rN&#10;o7iMoGhtxjEcu3KxngJsXOOBn+6VpYWOBU50eWMsVK8LPlc3f3ls3J730fkedQq0I16terhrVqlJ&#10;R1Ts5Le6fTulq93ueYX2oSzXKgtF5k1yX2uQoWFCT8w7gHkjk9N28gGtayqQoVZJOmpJNSS79rd/&#10;5tnvGysl8xOEniqlSrQU97Rvp6Jfzf3Vo1pKzcmvr34XT3lhp1opjkX7TOkquAJYmBGQcjqpyCCP&#10;q2PmB+UxdS+JxOGoTg48kbp78z7ry7b9V7vvnvYmhRxdGnKSSjCCXbVdF5rp0Wy6N/RujaC94Lu5&#10;e6EUjkPLtj2hCMEBgPvEgjjtkfwtg+lw/CpluDx1SUU1NPRPVcq0UV0X3adnZHx3EOYSpzwWGpUl&#10;aLVm92v6+5+98SueY6zaNda2tjJbgi3leT7TGud7EFSX9wMqcYBDEcKMn87rY6nPFvERhacG4qOs&#10;YpOWq209ekvN8p99gcP9XyqGLpV1GdRfD1XXR/j5f4nY+Tv2hPhzJG0fiPRY4pBbwMlzBBE08rRt&#10;ktl+47hhgn+HDDI++4SzX21SNHE0nSpSb1TSWjtayemu8b2WnM7M8LN8vljsDGcpNV6b3l2emj76&#10;2vfb3b+8fJGnJYzxgXNuFdFaJgqZneXqGJH3dvd8bgOcEYI/R69P3qdPVwjvFOzevXbmv/K7XtvF&#10;po+Hh/suJnOrLmhdJXTtZL8L/wAy1vaKSs+aCD7bbXEn2SCKYKpRch18oM23dhTwBuIz94E7c8kV&#10;jKnSuoUpylNSTs9dV9lv7WnZedtFfajWw1SHtcNCNOpBSbWqVm9L/wAqflr9t3Tut3VkhtLKGaNY&#10;Y5BMqurrueSZAS7PswHVSOAMZIJkwycxyfWcVXpzoShGCvG0rQV97O/Xdyu2lbluneIpVa04SxLU&#10;FUfK+TfRbNL5JRWlmlvJHP6Rb7Z1nv3la4nna4UPJIvnN/CSRypGQdw6A5OckV1vD048mFp68qWu&#10;jSi9Ve26e33RWu3HU9n7L2WBope604qSunfpfTm63fux1UrzV3tTeG5Lm8hvY40jcswubOKeMyWb&#10;NnZNjO1lckYlX5dxHQdeSrLDy57zTSvyqV1zPZ2S2V+m72aFUjCnlr9rRftZTjvLWyXvPytvKctb&#10;WsnqibT0nsraeyFpKtxL56/alby4lXJBYj+HjIPXdyBjO9s3TqSqUJqEOam+q6Netm09U27L4m7X&#10;v7FTKYQw2Ho0uaSdqis9rvv0TffWVru0UkSw2UUNu1zKkf2hp47V7efCztGeRLtB4jbHCj73UEAM&#10;TyVZtVacI1fhTd0mknezv5rWzeiejXM7Ho0cRQnmeHw+KqOFSl15bRVlorLW1tFDVyV+ffTqLaYL&#10;Db2t5aJb6UjMHeOIO1u+fusRwGPPyfdySRg/MMK9N/WK1fCy5p2i10T6PToratvW2vaJ9Hh8NSji&#10;o4qph7xq+7zRWzWzXSTW6tpHbZWfouipFYXKf2VEq2slqZIZpCCY4ujBd3V+uegXBQYYfL5uazlO&#10;nGPMozStUXZ3vstk/nzN3u03zfS8PvEQdaNGsp0YNtJaKTfdv8ZPRejR6HpflRBUm0+W5N8WIupG&#10;MVvIWyRMp7Lg9cEg/MAx37fLjRpOSUKzhVjslq4vs/Py215duU+tqTxU5UHQ5XCKfMlpyvqmvPr3&#10;8lY3LdTBfRRRSSNBM4iZJCArzchc+m3PIJ4yAThju5aK/wB4m4OShq2l7q89FqrbdLarogrYNTwT&#10;UpxUqV5NvflfRPz++S16G9daK+oXUUWo77KC1s/KgjtpCVuISw8zKHhwOMLxn5VIOFEen1jC4m9a&#10;Sl7SLTV9Lvp/wOq3jZOVvnPqH1b2tXCwhKFRrmT05ZLZeSfS2+q0SfNZ0vT7nw9cRaxotxLp2mI/&#10;2NJ7n5madxmPK9WDkZHYABmxtCn6ShjcXHBOhOXN7WDjFW1T2bT6cq0fV7R3Ul8nmlODquhWpOU5&#10;STajpbWzWnbZLZardsytRnvr9mkaSwg1a1eaOS7+0D7Vd2rtmVI1+6X5BJ6LkH7j4VKNGdKnh/Z8&#10;0mlold+6tHJdEv5d3t8Ss/BxdOeXVZSo0nRpx96No6OXW9++zb26XlFt8J43kvjbC2g3LYQjTSls&#10;WIWOQzoPNDf7XPuTwMoQRz4WnU/tLL41KtpyrQacdGkm9Pla66Qs2/eTb5s0prEYSVb2TjKUHzPp&#10;fd/8G/x72VpH7deBf+RM8LcYxoWmg9j/AKhB/Wv0zFJxr1Y32bPziKSVl0O8g+4KxloUtLk1SM5c&#10;yDcQr/MOqjuPb/GtbW6aPbyJul7jPlH9sK7t7f4TGZ7YXkEGtWLS2uADKMn5QG4zXw3FtPELG8Oy&#10;oySftX1t06G1KahTrtR5uVbd/I/G3WZbG7lm1K2tBpFpYST7mWZA6vK2I1yOcjoHxtYAhRvAFdla&#10;lXnJRqpTqNKKSV9d9VtqteXSz96fLF3OPB4+redCcWvbNONtGmn8Kffe835w1jHTufB+pSaNps39&#10;pQm5SJWeCBZY04K7o5Mt/qskhixyoyOpbNeFmNCNC0sPLkc7JuzbTv3W+i20ulvaCcfpaeYU/rCo&#10;0k1e753pGKtqlfWz/m+LbaTaMZPgZ46ttP1n4m+DvF2oM3iGxuZdb02y04TxWGls5E8AlIP+kAEk&#10;L9/O4HDEg/bQlhcDTyyMsNVxOGfJN1KUuX3t1GO2z32j120Xy2IxFLMpV6bkk6UmrNa2v+v46vd3&#10;fn/xRbwDpMXw78QaTrGta5rUltHpmr6bPYBNU017ORWG6GNcyK2Dg4+YlTnpVVsvhRzLE5hhJypT&#10;xMlVUW3zKa0afZ23Wj/E6aHs6vLRotU3hVazXdaW8vvTWj0uXPGlt4d8Z+PNMu9HhSHw/rfh+C9X&#10;TJo2trmLWo41WVd2MpISu9uMgdcLuK+TLAYvA1cU68nUlK9SHI+Z2k/eVttO602e6i1NKvKp9Xcn&#10;GOIjLkn0jyv4ZadX2vvs9Lv6R/ZT1rwVrGp6v4A8c29klrpFx9ts59WeQ3iTRHaZ7Usd3l8bDGvy&#10;gKMcEk+rhY0MPg6+OlNylhlaFOSba5tZK27T3d9b67tcpjaNfC+ywlCSXtZNy5dkv5r9/LqndaXO&#10;u+O3wGudS1zWvG3wyhivND+z2v23SAmyLUkABNxaykHEoXnHp83LEV52Kj/stbM3StOUuZrb2UNf&#10;eiui79b3taOp35bmk8HNYXG4iUKcbWqdJW0UJLvrZd1pvZr5mTzLJA2iT3WnarZ4T7FJNukiuU6b&#10;TnDOnUdWzgEupAPz6xlT28a0a/s4SfxxTjLka7q2/wBpq2myj7vL6PsFWqPETwsWpRdrNKKTemlt&#10;b9FZ2fxLmckvV9H8eWfhbwxBoWjaffap8S9amafUvF2vkzSxhz/qIC5xLtH8IIXj+/hW9v67iMwq&#10;0sHk8Y4fCysqr056sotX9+3u+u+9lbVedVwdZV6lLE0fYUN48rT5mumm/nrbteN2fbmnWHxfj07S&#10;NYs/iJ4bspr/AEK1ht/C+v8AkXEF9e7Mt0PzM3cgcdv4gMp4SVHPMVQwuZe0lKSn7KmuaySs1fXl&#10;in31vq76NxF4LD8yrc1NR6/y/wDyTXfbp5nN6Z4mhhvfGlvfPB4O+JHhzQxqesWukzhvD+uRtnbc&#10;2ULYXzMggnqDx8wwa55VealmCwdNUuStyzjP3eapLZ36LrZaPdu5jSwsp4elRai1Unze0ta8b3t8&#10;117/AHGL4RsYviT4Y1Cy+IVxaz3rSprOlajayrb3UdjIf3sUjH541ZSf3p5wxC5H3vXo5VRy3DRr&#10;5ili61Kry1YK2vNFWUmtJOOnurqo300W+Mx1KGIp0sC3CMo2UV5b6Pr5vV/F1aOHuf2R9O8SeIb/&#10;AFjR5HttAS3ZvJ1MyC8kZF+XySeBBkfebLHGRnIYebWwOJwVHGxw+LhCjTlenDSXLzq7Un1eu20e&#10;6d79uB4jccBVy2eDVOTlzXas33f919V1k73tY8B1/wANz6Pr2saPAiyxeDrSOS9uzeLHbRAHdDCo&#10;cnaO4ibLEcE4Kk4YCVsO8RKkpaumppXvUatJx01a0u7cq0il7sbdKxsaVX67SldzUYpyvFLpa61X&#10;qve++UTzfSLLWJ9U/wCEid7JYL68eVpmX7TY2jbcqXA+YJJgARnnOS/Yn0KOEioxoV6TpuN0ppWU&#10;pLVRu9L7+91u3Fttsp4mdOFZVE6yhdpKzdm+y0sn9laX7JOL+pvh/wCH9A1q8Hi3VvDsOvm1vbCL&#10;ULaCHyZbGaM/PKR/GoDBvKAw25SMBmLenlWHpVMrpzhGFOUas25N7RS+GK9er637I8qWY42rbLnU&#10;fLJXXMvwS8lordtb2Zzf7RMPhH+3NBs/h9b7Jbe5muL3QLW2B1CZ5B5gkeLGJVTcW2njk9vv+FVx&#10;WDx+b4urilNU40LVJw91U3BKyXa+idvs2Wj5bd2CVXK6lLDVatozd03qrXvo/wCZdH0a11UmvAon&#10;1eHWvCljpyW0yXWsSrqE16siIjueLUoOQFYAkYBz8vJWtspVTH1cNUwTl9c5bU+sZJ/C59pLZWtp&#10;7ytdHs1KGFqYfGYqraFKb0Vmm2t5LpZ9eifnI9p+JHhq90rwppXw18U6do0HiLxGmoeJLC4022Et&#10;3NdWriQIZCNxQwgAKeV2j2A9TNcS6uKxOXUowpVsthTqttpQd9Jrte93pp0+G58XTlRhjXCk3Ki3&#10;ZcmlvNrutj1T4Y6NplrpXhzR/DNo0DaxAs8sbYMYutm2Y5ccZYtjd8uDgjJOfybH4fMM5xeNoVpU&#10;7UruM5Oy5Uua1072t2fNs72ak/1StVw2X5dQxWGk4tKHO3rJv+tOb7jpPEHhd9QXWtES8a0aCxur&#10;dnig82zTaDJIFU9F+XG89xyeMV5nBCrZji1iqVX2dDD3qVJt2jJQbjFX0sr/AA7dbb+76OaYnJ6+&#10;Se1zPDObrJONnaa/TV77pdmnr4x4X0y30TXfDOpLaNG162oiW/KeU160duybkPB2/LlmPB7YAxX6&#10;pkWLqYnG5rg6iVKUKblGPRJ7O9ldu+iWsfhfvHwc54ajDLJ0qSp0oTVpPXS/Xe1l1bb63aaZ5rZa&#10;jcX2uWNnKnmNaXV3IqAhQC07Kje/B2hhk87CMlWrzVQcYTtiVTn8F2rpp+97rXybtps42cdf1PEV&#10;KWOzrLVSinScE+eP2dPwtvd/Er7NNP7l0WK9s9Lhmmu4rd/sCE224Nc28XGFZge+CAVJZ+gJ2CSt&#10;4V4U6TlCnzVaLSv0b9LWvrrpyrqnFuMufMqmHnPE4KnCVampazS5eZ9bLp6OzXW13A8Q8Yapa+Lv&#10;EtvpkjFooHitsNtVYFBGQwHABIPsw4O7BMPg4bD16Ga5fiZzbpSqOc7b3ezTutltd6a633+yyrL6&#10;OT4H61dOM4aRavut5dbrS8Vr10TSlyXinUrXw3od34TitpbeW711Lj7asgMM0EIwsPOcL/Dtb5Rn&#10;DA5IT63H1qVWvgb1IzcFKfIkrxV9G3sm9+j00tuuTE4Clj8XhM0pYhU1SjySi9G+beSt8Ura2jur&#10;tuytLL0TSle7OrGC4S6aVbiTz2KqsSnOwgnLYHzeYenJzvw0b9lGngKfta6o06js7fFrs/K+1rX2&#10;VkrJ9uIn7drATxUfZ25I+z1baXxN9Zdkvdi9LOK5Z9ohl8R311uMMenxuE8gbBHNKQMwqSMyMxwd&#10;+NozkfIAH6cF7JQhCV4yhG0JK/MlHXmaurLTa/R3akm1jVqRyfBQq4WbnVkmr7tJaczXTt3Wlveb&#10;azPEepadoV9af2fYpFbtavbXBhXdDNN0MkWOQBnB7sOPutiSlXxOMxtOc4LmjyJOyvbopLbpe2y7&#10;aPl0ynB4zG4XEVa+J5lF8/I9+7u+i6+e8feV1zUs8z2lzc+asrrEJIEUtNFFG5G5zuGUHIIzySQP&#10;lJ+btxc4fVuWpT95yfNJ6OXkl+fS3vdTqw6f13D0pL2aT5ZLZW6Wa+dn2vukuXGh1C6xbyedvNtF&#10;IGgVHRZbeThiQPmQH25zgDJZifCxHsqUpWk4PRq1m790+nZ/js0vo54ShRWIpYeivZtRT1V4vpy+&#10;XZerbslaSVb2KSxWVbe3tTsniijBjkiVW++EXkNyQSOASAOmT5NV0pLFytJT0bsr3+f9X81dGuGn&#10;g0qsIzlUnyyXvddNm9rd1pp7z3srU1xbsbtoIplTY1us7yosqqeWV1PByclj0xycEgyVPESjSo0P&#10;a6O0nG12o6W1/Lp00XMnGFocqjzUob80o6tX6Wfl0XW+ul+XEtWltNViY+bAI7J5hIrjYFIOGXuw&#10;HJxkEZbJ5YHmxEo/VMR7K0nKSSv2vdtf8M090nZcvPmk414ezpqMZSmk+Zdeifdvp8lvytc9qVrc&#10;6lHcPp7S20kiss80m0CKFTlmK8DceqkYCnn5VPy+jh1TtGlVaV1dW0fL+l9ura6yfM38zm9XHwh/&#10;ZuEglzK0qqvdN6e7bddH/L0baOHuIhYz2/2ma5kcxGO4VJVzPvGI5ZCR87Y6vjpkMoGC3bBwqVpT&#10;wtP2dKnBadItb66vfXvfa+iPhI5FTyd1HiJTdaLTV2m77yavpdf+ApappJKMXnw6PNtSItFJGZZN&#10;q+fNNxjcGXLIqjhZFy3ZS+GLaQpQxkYSjeNt1qvX776rZXtKyenm4rE0sxqU5YOpUlW95N292y2t&#10;5d5Ncz0T+yzJeKafM6QrBCYwguZEEfkws2d0oXhM5wXHQnnhg1dM6cIyw9Cn+7UVKcot+80tLrq3&#10;2/DVWPPqRnQzGhTxtf6rTgoqUJRfvc2zi91G+t17zkrr4bFmfW4bSKLTrS1CTxowlvDFIIpQeCHj&#10;TnkDBYfP6hiAX6sup1alVYpVOWEIq2qXNvytS2b7S2XkuZnJiKVPAKtXy6ov3nM7yXTq0vsp3+Fa&#10;tO7S5zV04C11vQb6C2LvOf3sZJl2ZwULRpwBn5lZeG++SSML57k1g8ZhZU7Sk5Sbate918T18pN2&#10;t8PVTXrcHYWlmuZfWKVaKhScW0lZylFbtdrfDBX0Wt+X3v08+Emrwa94bij1KGc6jYMttJdXciGR&#10;Isbo1jIIyCDkEYXknIz8359VdPCyhTp4n2dOUU3GN2rro/Trez2WjTR7HFWDeCx3tMPyqlVTlyJW&#10;163Wy9Om2ttOximitZ50BcQ+eXVVUHzwvGN2BnJXk9ECYAAQlfraLniconVqKycEodLWvd/P75eb&#10;sl866camHbhT5ko6+Um+3lf72m371j5++L1oXijaKFSkMol3xoIzHO5GFU91AADv2CgrwHB8zD1K&#10;dWph5wgqDdlZ7yts/W/wrRNuz3jf7HhapVw7nUqOz5GnLpypPT1t1e6vpdrl8Jlll0/w9rDPPEsd&#10;zf2kMwWL5tpVRsAGfKJyFDkHAIXlcFvRxOFj/q5D2qTtipNtPrZt66XS3aWzu0oyVks4oyxvJWo1&#10;LckXyvba706/N/F80jwez0+8/tlZt6yW5vIhDCY3YrCZduwKDlUHOG5JOVB3gVtUxcI4GcLWlGCu&#10;5+nfq+/ZfEuVq/zVLE06LpRjdSWjfL9p910i/LV6y1i0j9GvBiWsVlZ6fbbZ5TEm6WMZePKqxDBe&#10;EAznAxkkOcFmr8wr0m8zljoyqTpRgpS5I3hG2m/W3d9PdvZKR69V1KVOdTG01CMrNRk7J9Lr59Fr&#10;+B7Ra3w06N7e1YTFjHEkLMVk3Y+YvnkkZJx33Ek5avcpymoUlhcRJU6qvdq3T79+vR6dHf5zF5fD&#10;MqkK1e1NK7utrLa3l+D9Ezm7+3aBbqdRtnAlklUIHYkjhGXqy45C8cYU9K8XHTweDxWEjVwt1GF+&#10;ZbSl1T7b6v5q6Z6OExDqxp4ai9IWiv5Ul1Xn/wAHVXODv7Ntbtp/tIH2LbCshVV3XSP98BujA54/&#10;qpNeZSpvLauGxVGE6NJJyad7RbfupR6fmr2Wtr/SQdPDwWHk41JzT0auotLt+mye+tj86Pir4Tbw&#10;V4yuTo9ncWllqd2ZYZWGYtx7AdBjnLD7v8OQMn9dyfH0M4wNGrVmvaUo7X6vZNLVqSs+ra0ldqx8&#10;JnOClzYWqoXVSUrxvorb+d39qW9u7uzjrUadpluYniu2uLtzceesmPJY8ZJ4AwWIEvGQxGAcFfSX&#10;1uWJhLmhT5dJJ6XdtFZa7dtU9W2eJSrVo4icbckaaUPZ2Sc4yfR+fV/a2jaKZhRT3Ul3cAWzKI33&#10;xoSVQOowJUA5iJGMOBluBgtkHoksHOPspNxTjZ6/FrfXpJp9Nk7t6Wt1ynOk6klCUaWt3y6QVtFf&#10;dRfS3vSV00k1I0HSW5gtFd1DQRJKFjjRZBJI4K5KZWJOcqBlCWDn72DtCphKNaXs6coxSacm37/u&#10;vpvps3va/Q82lCjWjVq0YtJuMb8tru/VLW99orqlvZo6Ww0e4sJrWe/8+zj1iSSCxW4haG4dVBVy&#10;GY44Od6klMfKSScjOrSjVo4GrhqfNGfNzNvlUezezUX0a96XRJNRNsXSq462FoUEqkZK/I1Jytre&#10;SW763XuL4rXMO6uH0mW+lnkExike1tpIJWkSdi3EiknG3GQXOPu5X7uKU1WqXjy3g3aUtlbyitVr&#10;tFb9bO8jvWJxGEhhY0qai6fuybbVkt0m7+8tnJ3j9hcy1cZNtqcMl3JJCLvzYrUyxs8aWqbRtXjG&#10;yPJBI6kfMME1zzp1aUXCnK0Ho04pvm8+7a2t7q632SpYTD4yTxcZ8slJ8yi3d7vr8Pz1crtNpJHe&#10;aOnnaZPbX064sPLhvYkGI5fmGxoz1PAA2gFvqu1h5taUqeNlTpQtOK0fa61TXW293pvL4rp/b8MY&#10;vEV408Pi6DlCm3Gy1XK9vS917uju/et7yfY2lrCyzAvNAI4hJAAG5DKuxWx94bQOAeMDknLL5cpq&#10;ilPkjGrJtNt3Vk3qr3td7Xv56NJ/oNKMMK6iwmHScn5X69NnJfyWt1evKn3D3d1ZpAqFxZtBai1a&#10;Zx5XnEfMgI4Yk/xLhRywHBK+JSjKvUrxhL96pO+nK1be3k07NO7d7Pf3vYwEYVqdNy0mr3stdP5v&#10;NLW73Vo36vsNPaSBYGufI3T27T+TjfLby52j5Ryq5OAx6ZK9WxUvEVqca1ODbV7NNWV+ya3b3f8A&#10;wDOoqFWVblm3GlK29k01rZ9e9/0Vzr9Mulur9X1aS3b7FJBBHASVi3Sg4k3D+HHGT6nAyQa6qNJS&#10;hOvVqcnOkoq2i8lbTmvt0fSyTt52Yzp4bAungoXVdN83VW6O+39Ju23Yaha2l3Zi3iy6QedLEiSF&#10;4Vk3D55QPmUHIPQ9mwXyF3rYao1hXGcrytG17Wv1TVtWtG9NLxdo2a+K55UrYqva0mo6qzktrLpp&#10;tZavvY4q/wDBtp4ft7m6voDftcRi4gXcG8kt8w5HR8t93O0BuchgB6VFU8HKnKhLnrQfvcz5Y8rW&#10;qi97aeUn0Skm15WJx2KznEVMPh6KhRou195KS6tdfJbW1Wqs+O17QbvU9GtbmaFbW3v7u1Fowm8x&#10;YJY5kLbz/Ee24/d6HoqjLJMfCXGGVYbRxlWgm7WaT6RXbRaK/NZabuXiZ3Tlg8uqYVVk6tNczS13&#10;8+/n9naO7b/ZzwbEIvCfhyLPMejaenHTiFOf0r9YzKNswxcIqyU5W+8/MofD/XXQ7WHhAPQdK4ZL&#10;Uaau7E1SUcUS3mQtEpLpC24ngA9xiujaMo2tcwa92PJuvwPkf9tGUx/Be5lEitKNUsn2smVHJ4Kj&#10;7w68d+lfC8VuhHN+Fvb026ftnonbW29+iW7vpbtutPbTw2FxNWDvNLZebPxF1e/1G81W8Z7aNLS4&#10;EMcghjLoWGSCEBxkgZ2H0yOATXtPBwp1KWHq1bVJ3cWnst1q+ve9ul90Y+0pzpxqYdv2sHFtWu3f&#10;y6LtbouTR8xv6Hqplt31ZpoJbSx86e6UmUcW27AXH3TwQVb5QCQnVhXmYijWw+IrYJKVPmSUJaS5&#10;r73vok3/ANvP7e1n7GFVKvTc8RF+2Tk1HvdfHp16uS0XxJe6r/SXwm+Knhj4a/DO9+IurfFWCDR9&#10;ZvNU+w/DOK3iuJTqZQrHGyvygyFyCAgBxxkk+7SzGhl9LB5Tg8HPH5lUjZSTtRoRctZyXVXv15nq&#10;1pdnzkIYavGrDCTdCrzatr4rfy9Pnt02sfKfi3x3/akVl45aHTR8QPEeohdPOjWgbT/DOhvIUHnM&#10;V8truRSflbkAEED7o1zGCxGLnlbxM8Q4xvVnBWvUa0p0ra2j9qS32V2rv08qwOH9nUUajdZu+srX&#10;t0d+l+n+VjudC8XSeBtV07QPiHo8WvaTJO11pHirTbJYNe0y6nXzSZY3HKZcCTfyAeTg7Thg83xN&#10;Oh79Hlq4dckOaPvKMHaKdunVLr+L654GlCk6+FovmTbaezf2uX+tte9otX0K414z/GLwVrUVp4x0&#10;3xIdJm8JxOlvi1j/ANRc28TfMwdQA6EEsMqfukn0qM8vwtLA1HiHiKuK5pzk17zqS2hGK0stl203&#10;ukvP5q1bmw2MToJa+6ve5d1fazXe6vve2h9afs8fFf4h+N/FGofDf4hXcXhS7cR3dnpBtlsp5gyf&#10;MIlbkREncSPmyxPQ5rkwmCoVP7SlGq8RWjCV4S1hGLe0l3T0tqtOu7MZToTwVONFNKTtzWtt1Xr3&#10;0e90ndHYXv7Jl/rniPVNSn8TWcesTzTJY6VpNt5NjplnliJbnnO9jzjqGJx13DyquWYerCX1bGOU&#10;YK85TVlGXSFNdl1b3Wruzrwub/U/quDqwdakkotPRqN93/X3K54h4t+HPiTw9bLaeLPD2oaklvqM&#10;tm11ZhiY0iJEUpmi5AcDOwfMeh3FAT4uGyfHYLG4Wlhpqcq93zKSjFaXkleyi7aqTso9OWL936RV&#10;nBVa9BU3C11GT3j003i10itH83fsPhium2Ok6zcw/wBo+IfGFvMf+EKtvEV/IhsIkIL2kaFsGbj5&#10;duQeMnqB7WX0KUaVTA5ZiKdHMK8pOtUi/fnCL0XM/hvbXa1m7KUVy/M51PBSr4WNWnyUJqN7a8st&#10;dXbdN7RW1mn1Z6L8Vda1CPwXonirXPhfPpc9xOLTxPq9zMkd7IQuEjyCPMV2ABTO0bfm4AFeXmWV&#10;4+vicPLF4unho0r8tLrKataV+tt7/F1VraZZdOrXnVw0Fzcj/dyvo9dNO/8AdWl9FfRnHfDQ/FfU&#10;b24n8MeDbC9t7pIb8xaxdlJLy3hb5YklJHnNgYAwFTGTh816uX5biqNqmIzinhMJGTVSm1dzclpK&#10;L6QV/nrHWB7mKweW4SrSp1cUoYq6bUfet38rrrry32dtTqfE/wC0r8R/C19daHr/AMNdc8O6g+6B&#10;vstq11p9tZAY3wzgbZGA+YMcBemO5+fx9JwxeLoxm8RgpVFzzV4300t1Sv01b0le+hj/AGEq0sTi&#10;FjE6ENU1u2+iT6+q8km9F8y6vr/gzxTPr0KT6rp9jPPHf63eX0bR3Ws6jgkae8Z+aQFskyYOMFAO&#10;fmWCjiMBhKWI9tGXNKXs6cHrGK2bW2i9G733bYOOJqSp0LqdCjtGy95dXzLp3l395bI9A+Bvww8Y&#10;fEHS/EV3ptpa6J4YbUo4jd3UZWO6hi/1SWqP8yqDy7n5sjqWBK/WVVWxeVUqOZYuVCjaVSNNJOo5&#10;vTmk9NLfDay3ulFxMHVp4LE+2wtV+5Hl5LWtf9O/W2i7vofDmga3pXja6+HU17qdheafq0D6zqNq&#10;32eym0hm3woC2BEecgHllLA8sgGWVYaUsPgsaqXssHQnKMueSvVqpWjJp726q3Ltfm5ZXeJq0MVz&#10;4qvWUatOK5FH3bd46aq/lrey93Rrnvi/FeeAvidFrVjq2m6jrizQx28UbRSNa2lxiFfPK9WdSW2g&#10;hgw7hQV+SqUaLxtbC4CvKpRqVLVZ8ujm2pSpwT0cYrS7ve93aTs9cLCli8tr/WpOPsVzRk+nl6PS&#10;679uutqvhrwLpfxK8Had4c1C+12ay0wa749nttskOhwyxiUSySKNisjuMAcquzGBw30OWOpm2b5h&#10;icspywuX4Sn7Jygml7VK3LT6u9neXe+rSbhw47GV3kjpqTULrks7WX29N79Lfq0ksuneMPFfxL0D&#10;xQ2oL4n8FeDLDWrXTdeSFPtCxXqNFHb3LpxJOhO3A4wM5JIx83xE6kstzbGpTdWpGNFcyauk9Kl+&#10;kdPeb1vsr3t6uSYHK8ZRoRwdR0qrtaMnq/5rd2t/T8frPwD8KbNvA/hu9l1E6df2Uk7tdQThg6vI&#10;zqvqfvfd7ZIGDzWWFyfB4DBUsRmWOTqVafNo+VL3dY2vtbfrLW+9jvr5tVwGJxOAdBV6UPdakrt/&#10;10fotVeL4vxTrcXgzTPGEwlsjPFa31taSyS+Z5nnRlWdh1I7sOgxnlhx+d5Jj/q+Lq0cpouph8Y/&#10;Z1Eo+5Gnzr3kto3+y5b3S0g4t/Q4rBLN8soOvUeHp0488XbttG3V9P8ALdeD+C9QTXLbwq+t3Fof&#10;sOnanbW1ugeIvN5bNlM4zIuRuH3QCOrMu39Sw31uU83+rJQdOMYxnayVOyVpX6PvvJ9kpX+dWHVT&#10;LcLCPvXqpyi/5U+nd+eny5U34B4Lsprvxta28jOGF7eSW6xt5junmOAhyRzjJySMANggDAWLqxoZ&#10;bCVWolyWUm1Z33urdL/y6tu+sm2v0nL6+GwGYz5IxSlSShGzvCy79ZdVLZaaWbUfsjxDrhi02x07&#10;T5GW5eD7OrsCfnHDlpTjZkD5sjjAwBt2twUcWnNVIwi6eik1onp7t1a1l0tvfqmkvXy7K6sJVMdi&#10;KbdJvmdnq23dNLqtdWvldvmPDriS90DxRbX6uk6lUlW3PK3bjIJibJMa5O3eeSDxlSBW+Fm61FU3&#10;VtaS12sm78rWzfVJdfO7PrKE8NmGCxFGTaSTV1vC3WXS3V9X3TV3l60s2vapdv8Aa7Kwa/h3yQMc&#10;29oxIwsRY/udoOBjruwhG4BfZlUoYOVKlGk5ylF2k1eTfXT7W33LVWVj5niStLA5fltKinOakkml&#10;rZfz9bSauvtyatK1rmM9zdiGLQ7aefbZLue9l80m8hXHClR0yP8AVjkEcjcCJPSwNf2dGni8TTjO&#10;F1ZW92LXbXV679L6NKUbejg8IoSjXqVo03XgmuVW5ZdIyX2ebpHTXVu0ny7KXhtrK1l06Bba7kaP&#10;yHmn3u03QqkanaSwOSnRd2QckZjDYqWIq4upNpU4ytzL3eWNtu+m7krXSVrWutsLS58fXp42nJxh&#10;rNNe7y95fzNNWsrLfm2aLum3Nhc310mrieC7WOQRjiVJX6ybUI2q6sc5xjDFTyQDuquPpQpxw0YO&#10;nFqV3o7dH0dmvmtLKxdaNdVPZYKolC6bitHZfCr/AGrLZ7LS17XUIsNQe4ubi38wQQBFkkl2wB1I&#10;3KQp+8duWLHnBYnI+YdPs5ulOvzK9rvl1afXRuyb2stvl7vbWWFoUqcXFJv3kou/k0vV7dnZR1sl&#10;U1XZcrbw2FwyXloJY5podgeRnB2Kqr6EEY6jGF4VtnzFerTpydCMLKbTt1stbX/L8UrorB0EsQ60&#10;8PKVCtHmjeTtFr4ubyfWXz3a5pob6OC309dRTZqEUDIY3Ta2wAruRjyCwwCO/wB0feTPBadStioS&#10;i/Z21to4328rL7k90nvpjYuhONXCxfsqjsvTre3bV33au/ssxWtZkkF1CY7a2gZnmhuQZJZySTtT&#10;sQO2OT05KbhcKlF1vq0JupJq10rtRtq39/XTXX4rPpxmKr0nGEYcysvh05V013TfRv0dlKxj6jd2&#10;9951lHCYJrhcozTfZ1twCMg5+4vTCjhT14Py6TpQwdnTm5S0srXi15dbprV9dNNOZeVjMRLCSpYz&#10;EVFyLltGS6N73XV9F8Tej1TTyJ9Sj0m0n06OYLJMgjNvhjcyBAd7qW5XuuCMnnI6g9zpLEU8NNJu&#10;ve7krKKj0S8+t18r2XL2Y7NaNWPtasfftzR5FpbpzcvW29vVaGDLHazQxSTWdw1skfnW6XAeG6a4&#10;IJKSyep4K8428jJXbXoRopOilWUW46pfCo3tfTz0b3u135pfBZpjoVZ1qE6DaqJPmmmmmtkrdtlF&#10;ap+69CLRrqS6vbUS6fFbieSSBSfmlVwPvbj8pABAwPl3EE4zmnBVIwrYf2907Xlt6cr35X9p/E1d&#10;pt2a+d+s1spwjx2EhGpTV+dRSct3rb1+F/Cnd72SyL62vYdVurCItNaITPcgSqFZxnywWX7rnPyk&#10;cfwqGBBbrw2DhTg54yUPbRVkk94vpfTpZu266J2RzZlRqVHSzbNY3lKzpxc+ZqLtq0uuq5m9FonZ&#10;t2q3mbS2tnWEWc00TugypZpCSFcDpGCFO6TO35Tt2sDt5faU8TV9hhr040pRXKtFL/g+Uetr3uub&#10;5/C1qlbH4+nXw0/ZuNoq6va+r101/n6rb3bN9p4BWaz1KDVdXdYXu5I4IYZUVIREuC5VOdm/I+fH&#10;zenpjm0lTws6eHqRmoytPf2ivtd9beWltXry3+t4ay3A4RV5YFSVRys1Fv8Adq2nnGN9U/il5Xu/&#10;s/4aJLrN5qCaVdNLbRyRm5t4laJokJyUUfwqxz8vJ7NvIbZ8pg6KjOWHjRjCKek371rJu78+z0Vt&#10;Y8sWuf7TP1hMHhcKsxpqFWa0d782nxS7LyW+65U/e+pibSzEOmNFBb38qA2yP87NlQB75wP9WOcL&#10;n2OlL201QhhK3PQcWpcuya3uuiffTdLTQ/Lo0ajqVK/O3QUu9k0v8u+2vm2vnv4i6dqNs9wskX2m&#10;WBkaNJPljZeucjjcP7owCOmFZtjWFhKdDFRla65eW+lvS17Pva76a2Pt8qxuHxWFn9X/ANntdWWr&#10;fonv89E7815RXN4Hotva67pniT5DHBbX0fnKq/IJCBwScZBOeeAOdu0cJ7Wb1I4fhnBTklTcsTo+&#10;6SdnpfX735yesunEznhcHGEpKVRxkltq+ur6rvtGXdqV/F9PSG38XWix20qQfapFmbzS6MhwoePp&#10;uJG1TwMjaMK2GHG3iJZdN1ndKLUUopK9no/T1t58t0fJ5TgJVMYqkayUo+9yyet76t30S6NvTm7J&#10;Wf6X/Dqxi0aGK7SxMcV5ZCR3lCvLwvEsZ7gk/M3cn5crzXnZJjcPhMBUp1pxVVp+5FdFumvLpHpb&#10;pax53FrxOcUqcFWsqM7Kzat69vXtq+l9O2guW1Wab7OywqWKSqvCKfu4B7A8gnucHOAR4dTGSo+z&#10;xPsWqau720S9P8ttLb670ISoYPDUJ1VKVrWb6+vpt5epWeS7eWWz8qOa2YbbiZsidWY53E9QD6de&#10;cnJJz83PPHm+NyudShacJyjTcFpLe3Otlbt8tErv0qeBhgsNVr87p1JO8Y9Hft/wPRaWta13w/bT&#10;aIIbRYrcErtEZIadxglW9csfuep3HqRXVjMTOvLD08RSnz6pdEnf4lfdW79L2Rz5bmdWnm/sqlm0&#10;t+kV30623t00VtGvnr4p/D2TxJ4auYv7OdNRsLV5LCZ23yG8jXcykN95to/1fQgcnbgn2cNRxOTV&#10;MHiaD9phqaXtVtJpu7lfWyi7tvdP3ldqSlWb4qjioVsJSqpVZSvF2sk1rH111S267/D+eUNrqz2s&#10;0txDHHc2sv2drQqZJLmUOQVAGMSNjOOFIyOduK/SubDStXhiFKNRJrorW0u+nn2euktvkaNanHNa&#10;ca0Iyrc0aU29oy6tdPP+WOifxXXrGl/BrxlrmjeHdd07TU269LciWKGRQ1hY4w88rdOR2xtIIIAy&#10;1dWHwrlipyqzhDDqKTXn0Wv2vT0m7JJcuIziGAxeNUql4wqSVrt819HKN/xm726X93m9F0L9mbxR&#10;Yzfaby8gttOW6iUvOd12LNmJd4xzgt8w2n7zEleDuN/WMFShUp4mfNKlUceWMfiulZcz7LW2kUvi&#10;1VjzcbxNhPZ8mBwMlGolGOtl536rXdr3pLa12eieOfBNl4nv/DWlxi10/wANaBMumR3txKn21rhV&#10;4SSFTuWA9dg+ZuAcNkr1YKphsNmGKVROM5R5qcFrBK2smttL77XemjV98tjXymtUx3L7TFYiC5ls&#10;rX0Xr2ivi+12fxPq9nLpHiDxToUqRE2mszRQLbqphVcBh8h42bcP5XIHysOd1eXGk6vJUVZ+y5pN&#10;rbr9+j07vbZpr3K1OpOf1vmbg0uZO0lzeSvq10WnKr3fM425pS1h9ovILd2iZXaK0mwRd3CH/XBe&#10;d4U5Izkqct865B39jNS5pLmglZKPRP8AzXffTqrHLhMbDB1XKHPJVW+WPKt9m72183a0dkuY9o8F&#10;Ws11p0cl9HA7TmC6mzAcpEBho2U/e6YDZJbGBkACvmcxlBYyo6D5Ul31TvvffR7ro9H7zbP1XIsG&#10;8uw6rXc6tSLm47b9n0SvrJ6u91fmuu8u7K2uoYEtsL88i3CLKyyuH5GzHPAAOTy68kZyG8hxS/fw&#10;qqbkre+tFbrFLo+ltIy0i2mnH38t+vQnCWIoKcObd6cttk13X8u769E9WziCLDDqMB+2acsrLauS&#10;Ea3VQVMaA4V8bW29jt5CYxxrlaqToNKEUuazu1dtXT7Xv72zV3q0fQVKsr1IYSd4Yi2q2vr7rfVX&#10;vy+jv717w2u6e+lkeaVI76zEEBkY4RC2EJK8bv4ccAcgbVxnGkq9CCpRtKnCd+Zfe99bfe++tzr5&#10;Pq+HjRnT56y1S8+t/wCtNN7u3o1vf2f7mwVMzxzQW08zMrLIgGDK7YG+QkYPY4GOV3HajFOmo894&#10;xvJW91X+e1/vWi2bS8SGXV/Y1alWH7vVxj211S8l+HXc7ize2sEZ7e0kkluBMpuLe6DKDH0fjIXI&#10;xk4OM5UNuy3oQoV5YWnVpP33JPfVL0en9WfL8J87iYyrYunh6tSPs6bUo03G1rrVX06eja7WZMTB&#10;eSQajML6Z7QLC2nSr5dtAzAg8c564A5+8Rzk4cacqeJkuaLqzTlGMnq21q3e1+622Xa787ExqYOj&#10;Xp0acKbq3vKN+ZxW12tvLZvey6ed+LbhBagWF2qWy3lspt0QrGJjcKPLRMkAqQRs6Kc5LMMj1OHq&#10;VDMOIcn9tRSqwrQcHtzWTu79vPeWjiowfK/jMbhKtXD06UqqjzJ6vXmtqr979FsvilZH7F+DCF8K&#10;+HFGMro1h+OIU/8Ar1+m5imsyxl9Pfl+Z+cVEoTnBfZbR1ayFeB06f5xXK4L0BK2ttfn/kWUYlQa&#10;ycUnbsLmd3boYsiR7s4C7eeAVyT7003blvv/AFoOMbapW/A+Of211gb4NXY8yOPGsafG8jfLHHub&#10;Az6DmvkeI8vxGMzXhiVGm5eyrOXordf08yK0o08Litk2v+GPw3uYdZ0TW9Usb2SW2s5kke1uJBtu&#10;gx+YbVb76NwccHG0qQMZ9OXJUxNJSkmoXtDq1tuuqd+umqeup49F09aPO4zbUnbZqy+12a3+Tkm7&#10;W4KyvfFL2F54a8Nbr258U3zRyqiorKpYZWMtjb5gHKdx04INdFLKY42rRjH3p0/fUZN+7bZu3b8P&#10;NvX2cRVrYWlTUqrgqaV7at82y06deyXvXacku50/9nPxXevpC6xZtHEuu2Nn4iHytbeG45MNDLFg&#10;hZ1ZCDtX7u4dAQa1zOGDyPDYXHYjE8ssW5JL4ZSlDWULbpPvs/vS5cJilLFVlGPLOgr2spKSl1S6&#10;O/Rfn7x6z4Z+HHh671PVtN/tmfRfDdt43s/D9tHb26EancwOMPDxlGDDczDAztAHBjX1OHM1wsIY&#10;HNa9L6u8XzTo860tBNOUuihbRa663fV74inD97i68uSVCHvJaP3ttOsu/ZeSPSdS1bQh8YdV8F3f&#10;2LVm07SH0O11WK2FzfXIuBsjhEKgg3EYI+ZcgZPPDY+Py7HYjNMZn+Mrc1WniHKlGlDTmaf8dS2j&#10;Hzdr6WTTRGYPE4bK8veFrtRv7Rt/El1T7+XTr3PGvAmhaZo3xK13SLppdSvIdYttKTDyW0lpOJAb&#10;WRCDtiuIyUYZ4IBBPHy+plkq7w+Hp0ocl58iUo8zur3nF9EtVJfa6XuepClRx+GqOWMVOcYXjJ9X&#10;p7rfn0/la5WtLnpnjTXLq2+LugaympxXfjfwx4gsrHWHgiaH7RaWgUp90DDNGNjjGFICkAAF1lGI&#10;lVxlTEYSnKlTTqLESd7RS05vR+d3K91d7ccsrrUKPLLG80EuaKe3M/Lr+nS+h93eHfjHYanJreqy&#10;XdtoFl4huEjtjLJGmpvJGu2aRC3yiLAbD9COOoG94x5fhsNRwtWqpzqc9SUdoxg3dc7XVrWyfmtN&#10;/L9nipzrV40eVUrJv+Z7aL8/6a1/+FjeEWt1OntLrnw0JltPEN9ADf6jHq3Rp4GBMmzrum7/AMJ6&#10;48upTxM6sKWMwDdPEJSo2aSjFbSlFWfI91De+r0aR2Uli51qcqWi0TXVvsv8+u25y/jj9m/w54t0&#10;4ePPht4gv7a9VLa60u1Vmgt7W3j+cbNpBjcnkP1ByRXPUyvD4FVcZh4OE6UnNtXcqsnpbza7bWsn&#10;9m3r0M1pP2mDxmGiorTmaV4Jbprs/vvZqyWvyn4l+JvxEvNFv/hL40019ZjbW7RLTVdTSW2cIzBB&#10;JuTocnClfmJByMk1eZ4P+2lkeGrRlSxlNynDkfvSWjScftW3bfurTbr0wy/BYfDTxWX4j91NXk5a&#10;OHlbfXouq97ax99fCLwRe+BvC1lqWtanJqV3Y2Qt7KOAbvs1qQGjt08rgkcDAyW46fKibYmnVo0s&#10;bgI0vbVrJuUrrV22T+FJdelrp/FJ/P0E6+Iq1qrUW3ZSemi0X39F56vUd48v5/G76XbaVbBfKvY7&#10;fUoL+FRHAD8w85yP3nXKxrwCcng1yYKhjcLicZUxUnDC1IcsbJatLaKe2unNa7T933rqXPUqyanQ&#10;pT96Lvu7Ndb979uj38vnn4j6Z8PdXj1zwlL4QmtPGjwH+ydQtbTdBJqEC7hdO8OAoIQqQMBcHPAz&#10;XoKEcTh6tDKsIqc8LKNWq7X5IKzcddvadL6u/fR7xrVqfsIybVPEXi3GWqt0fe3Xp6pnbfsz66NT&#10;8N2rSWstnZ2U8unS6aZS8p1aBtk10cYDsxUncQFUDAxggd2NzCpnEZ1qihSc9YyjpGnTitINdH1s&#10;9dbvRowlGtgcRGhB+0SWmt36Nvd+fy836x8UfgNF8S5Bqllr154T1JUSOW90zYrajbDkLKOPMKkk&#10;q5+4eQPXxpxwfPiVXhOUZWXKpNRaS3SXwtrtq11eh24SrCnG8sMptO6fWPdK+6fW/wAvP4L+NvwA&#10;0z4JaZZazqPii78UXmvXyW8Vtqkzz3ku0h2m3bt0hXAypI5wVIcJl4iWXYWeHwuEwkva1Y81OS+G&#10;nGK18tddd9W7crlb6eONq5pTo0MLTjQjT/iKytJLr673fz2916fwmttU1n4D/GjxP4b0uC01HWYL&#10;qzj8Q3kinGnWysHt8kZ3j5mBON27c3U56Ks8bk3D2X01XjhoVq6m3tKTbVrW3ctFZaJaRvoziU6O&#10;JxMsPUpXpU4tWa5Wn3t/nr0drXPQf2T/AB3pB+FGn6dJo6x7LufTvEm0kmS7UbfOKt90uuDnuSAf&#10;vc/N5/xHi8tzfG0s1h9ay7Mo3iopJwqJaqL2tfddF7z2bfZgco+u0418L+4r4HRLVJpvS707a6X8&#10;ly2Xpk97dLd6/pOk3N3ZeGpbMzadBK7I1pcsc+YG6hSQTtHJ6jgfP8llsXi+H8wr46MZOjXSpc8u&#10;VwprdWv7zW2qstbpu6j7OZ0nOrl1VU4LEJNVHFb/AC2t0b7+t1wHjPR55fAmqXAnU302nm0u3uo2&#10;czBiCWhIyVdgAQRkt1HJJPHkOLpYTHVMuhKNDDVasarileU+XZXe0Lt3Tdk3Z3V+b08yryrZWsJ9&#10;XdR0l7vI+Xl01T8l1trbTflS858DWqzXXhsTgB9Psru1ijKKn7tbUhCQvAxzgAnGSASOn22OxlbE&#10;4TOqv8GnONm0+nMrbau/V2u9NLp3+Pjg6uXQyyUKknzSvZvZt3af6dlbW9z54sPFEWheI7GbaizW&#10;uoXNtcSwjcY0edsLIR0yQPlGQNvPOc9kMseIwdBSn7enKnGSVtNI6a9HbZ6t7L3dv0/I3hcTxDhP&#10;bYm1Gt7lmkle1uX1v06avTc+ub++0jWdBt5bW6ie9kViGIKK7yDBwo5dieCnXjs2cfHYNYnB4vFU&#10;nT9lQdpQXxKyffotd72u7RvzRc/unRqZfmDw0rvDxenXbZdtFr/L/wBupX8K8++m1y2tJ7q3imtJ&#10;GjjixkSpjA3SOcE4B6/LjPIC7h9FOtSjhIV5JVIXWiVmm9fdt0/8mv0f2fo6mX4PA0HiVBqOI966&#10;esWvJatvTXppdOTs6vjfT/7PvVKK0E9xbxMkBl3whv8AlpOCOWjZc/MRk5JwARu+qo+zWHwilT/d&#10;yivfSs1fZeUlp7qstltfl+YnVw+Ky6nmVSmp06FVpte7dN9F0tpee0do3voyx1S5exuLKC5sxbRw&#10;+dlmVpIz08pP4ijf3+rclcch+erRw2Fp0pRrSUpzsotaK97vtzNt3S0V3GV73PBl9XxWZ1JKbpxU&#10;XZt8qkusv7sVtJ79t1ywQtcW6QXN4ssRjdprW3MXzqnUSDB4U8sEGSQS4yW3Da3tq0MNSmnUsot9&#10;Enrez3a013vborP6XB1PaQnGNdSjGPK5N2utrX6dl/OrJ2s4u6strqesDdPMjqkU7TwJgkjBw2Pl&#10;Xn/lmOOn3i2TuvaZdTrRtKUKUoqU73sra8tt9Nn212UUumjTrYTCr6zJSkpWj0XK9o97W+HrvzaJ&#10;pa95dm4t76CeZ41hdJBuYrNcHhicDHTh8AgK2GOTtYcGNxzth44Os6dOrHl5F27t2+1be19LWtZP&#10;TD5dCWNhiaD56cvj6xjLp+F1y9Fd7XRzmnaObM3WqW11M1tJIrmSUeU0BO3OF43HGzgAAAocY2E+&#10;XXxFJ8kKmtSFoprfq/PS/Xe99W7nsVq1Cs45XGX75fya3fbs33vpv1TLuoWkd9etqSyTPHJbpEsh&#10;lBIk284LEAcZbtxl8qMCsoV1Tpwot8tWo1dtb62d0lpf9bWau1jRdXA0KWCxEk+STevTXRefRX2T&#10;tCz0ZTub2KSfT9AsrsfapoJ0W9fAjwikuGBA8sKBxKQGA4AwML6WCwkFicRKm/YU4J80tpbbLfRv&#10;eP2r3u72l4+Z4iGFrSpQTVayk+vLGT3S2k30W3N1kt8S+TQ7W2Sf7Sk+o+QYUhV2+0CSMlXIJ4Qn&#10;jcDkYOBkMSulNVZOFCVPlSvbTTunF7+nV/4kk/kq1anilToYmUp0pVbR9d1ZbtreT0097TrN4ftY&#10;b6w+26tZwyosc0ccluub23UDam3OScYUfNngBR8+0V2ez+pxw9apS54TVppO2/2tPhfkrd01H3jW&#10;qp0uWUasqdVTVPXTmjfVvS0WlvLrZ3uk7sg8JanrF1BpOka0mt2EFi9zNb7gr2ayEsIbiQ8qQQSA&#10;c/OuOcYX1KeXZZhOXE08S4SruKg3qlfoodVra3mlZcz5umrg8lpRr18TiJzlGT5IN2tK29t+X0fM&#10;l12kaGseC9Q0az0y0n069t7/AMt3WKS2mhRIG3BfNOPk6kiLPGWYnBKty1cqpKtCvVrN0k/emmvi&#10;X8vftfbRLomvDwuDpVrN1IcmIbU9fd06WWyXZL3n2tePmL6TcQnUXuJfs1rZgRbjmN5Z3PzI2/Hm&#10;Nk8x8KwwrFTtFc9XEUVRU44b2lfmtFJv3YX3XZP+bdPVaczXiZxhKFDG0o0YXhFe67uSk1srK+q6&#10;R6LXVOz5myunjmCXYEwm3xQW8uSxywO8uwyj/KMKRghVyPlVq6eejKEqlOk3dppx0lGSukunLfVX&#10;9Wnq1HyJ4qn9ap1HR96Fle33xUVo3/5Ivh6npnhC1XV7xlWXyWaQW8Bh3sEiQciLcDscnHy8hf4c&#10;qx3+TmEqaoQjGk5VrpNS273lb9N+tnZP7Hw7eKWIz3F1IQVFO12tW+7TtdLrOVrabXTX2Z8FreXS&#10;m1BVtrkyGSKBYllETyQscSTKw5ZRjr1OMLg4J8HEQeCn7TB1FNVE04tdeXb0vsun2tNu/i+nUzBQ&#10;/eRdOCbUkuvT0/vP1lbXlPqiKyS6n0+YpJ9pty80RmUKREOFG/8A5Zg4z6nHbGB0cP0KlOlD2a/e&#10;Tu5Jro09F/M9bdumz1/LcRiKeFp18POpq0oqz0T9Nvn1W10eR/E4WNyZbSS7mt57mRXkMqBoy4PE&#10;bZ4KEsPkH94BsmUCQnQn9aoUp4Z81OLlGMW01e+7Su2++t/s919PkmHrRo0qzgnCmtdbc3pbZ6fO&#10;3RRdvnJv9Ci1+wjkBiu7m2ikdItqMxAxkH/WDp8hO7+8d3FehiKc/wDUzC1ZwTqU8XNqm+iad9fs&#10;pq9pLTrHQ+ilUpZlG8qd1COltOVrvbr/AHVot/hbt5fbWFra+JoZ9Sj83y7lbeZpgViZjyhRVwXb&#10;ByDxncTx8yt5Ua0ll84czjem2or4o/pFLutVpG92pLxKadLEVZYOftJyfLJaaaar+80t1slprpJf&#10;cPhbURdPpEaXbraIIbeGOeQbo2xxgj/WHB/3cEcBcZ+RyaMqWYqMKakq0bSdruL2+TfWPl/NEvMc&#10;JTw2BxPs6VqnK5K32uv4f1d3PbdR0uPTUEttcSGbZukRHHklXHAQ/wAWfXsPrz9xiMvpxSoSdlBW&#10;tvdtXenRdX33em35pgMzxOImo1YR+f2bP8/1MPTo7a2M8jRFrmSEssBxtjJz87HoevXn1GfmJ+Nx&#10;GW4bATjWdJxcHtFfE3e1v8uut+iX1dfMnjFQoRn7i62te2jt5f1poUkP+jRQvuCpcNI4KlPLbuUz&#10;9zGR83PDcZLDGkKH1+pQnKg/awV9dtdvVu33rW3K0irWpU6inRl760Vuvq+v6q/zp6heWcFwLVrN&#10;rl1RAI3BKTRydST/AAjjOPvMRjnANepk9W1T6pjdLX87aaNPrpa72irNbxt4WOw+Kqv2lHGRpSi+&#10;bXRLXZ9VfouuzsuY+I/iv8OrTR/EtlrFlHcWtjrF8Ypjb2wbynJ3KBFjDBmGGi7jBPzE7vf4cnhq&#10;2M/syVP2lNu8bPXmWyT25f7219I6WS7q9FYiEMdyRvRiufl1Te15W132iuuu23vvg2/8PaZowtJd&#10;QubG8WARR2F9A8Km7Y/vGdvuiRz8whzhcqTjNfRZrhK7qN8sYwoTjdr3Ywjb3bLfTq93qltzHxOJ&#10;wk8TWrqlFr3nJaqXTvtdeWnWzdj0m7kt38O3BF3GscUUjTX6yxtJC5jP3Wb5ZHxx5h4UfKBnNfNY&#10;2pWoyaxGGbo+2jFNOytpvb4e6it/ifTm4qlOvTrYGUKXM97W313XS3eXbbfT4Z8X6XpVt4i8P/8A&#10;CIanqFympT/aZLa6upnKaoHJaUyk4WBiM5PzMcFeFGfuKeMowrOP1ZtQ91TlayXL8L6cyT+HaK0e&#10;rsfc5fKVfFxebxvGjF8vJouV9L/ZXRyd3K/Ik1Kz4vxdp2kat4i1vW4IIo72C1gh1Gwbdbxm6iHz&#10;Tgr8x3ckBf3h428MSvzmJzH2debpK8OdqyitFs7bX7a2S1TtOyn6E6WBxmFlQcJU4KTUXrF27WW0&#10;f7u73bUUreRW8CTapBfXMqtpVosjP5cQ+0lWICQYX5C2eFK/cwPRVrrp4xKFehFpcyVtbNt/Ek3r&#10;pvfRt66atW8vo0KMa0XeUI2i5OyUujaW8kui1tr3R6rYarpt/FcWtkWjtpY4oSpdVuoMD902R80h&#10;4PIBBC8jeuD8vi6dXCynVnSUHFNJ62kuqV9rp2vo3f8AlbS/ROF8ZgvruDweJxv+104KXTlk7a2v&#10;o5d9orVKyO2tbGCya0aG7nlE0cclzKYdvkzZH75XycHOMtk9AwLHp5cK1Gcly00otNOK0at0t28u&#10;m1knr9lOtOVCvRlCnDllK2tuaL6O6vrr7z842Vze1S1/tK8R7OaBZY0aJ5UUgsigFge0e7PIPTdl&#10;sbwB5tCUqbq4mVNuE9OVrVa9Unrbe/b4f53GDrwy/DRo1Kb1tyxei36PdLTS2raSV+V3c0OnWRgs&#10;7WNp2Ns/20BGMUF02cHDcjGMbT1A5+7htZQdSdWrUquPKkko9V9l3Wlv+BbTbp5516M8X7ZU4RnZ&#10;K9m49Vpsru+nXVatszNMkgkvDa3x2ybZxOz7oymzJRuvJIBGCRwCSRitoVoYZxn7O8JRsoPXX033&#10;b6PV2s23KfXVq4iVBUsPHlhFpR2s2+l+votOmux6HotxDHetaXdrP9ikjRkl0+UNNaNwVJBwHdic&#10;jpjOQArNuqlKs0qscS6VOTS+dvXRLq9brV8zSkvGzDL6rjCv7WH1haPm0Tt0+XTotm+ZK2xLKLyd&#10;ns7pop8GFVmdoitrGuPNcdFLDK88joPlbNVUo1ITU5YhTtJ3clr0uk+z0btps/i5VLyqjqU6Kw1X&#10;DtxndPltrKTu9d1FdZd9VrZHmniIw2kH2WP54ZL2xkjkZsB3eZQcN/CpwfV324P3TXtcPYij/b/D&#10;zjP2kY4lcrjtdJ3v3ab72V3b3mmvz7iGMXVasoxpJxaeltu2qs7aLVu3Q/anwWv/ABSnhs4x/wAS&#10;awAAOP8Alin/ANev1TMZ3zHGPvOT/E/KpxSnNdn+p020gjjHTrx6f4VhddCXu9P6+4uR/cX6CsJf&#10;EyFuzmpZn/elWVPJcKAeN3rn8zVcqahurg5TSlraz0Phr/goBdXFl+zv4gvIAA9rrek3KqhCthJk&#10;Y/yNfOZ9WrUsx4eVJuzqtStdOzTWnnqbYelSrQxFOovd5dT8kPH00S2egeKZVe6n1m0tYJnvNsqW&#10;1s0Y/wCPaNfvY5RmPGCV4BGPocK6HLUwv9mpQim21fn8tfsp9Utb7ar3vmqc6mKhi54SSj7P3Vdb&#10;W3b7SW6ez+JbWPB7i3M2sulhPeac1uPtmGcwvIoO9TE+QSTgk55BHBJAUedRr1aVSboy9lTbcU38&#10;Ub/zJK7d9rb9bJSa9JrE06EJ1+SMfdipN73tdtPZa69m0nZyPWfAfx7fSbDxFY/ETXr+fS7+FT4a&#10;1DTEae6stTsiWt0uP+eyuxIZm5JcsSN24bZrUpY/DYShjcF9dxFFr2cm0ld6SWnlont0V7XO6eT0&#10;vbUVTapOOt4yd3fa/lfZPXTy01vDnxR17RdM1XxbdeF5L3wVrRvLHw1doFN/aeLLkEyyxxEbtnDY&#10;fGQAeTjA4uI8BUx+UZZk+GxCwlOnaUY3vKNKMryjKS833V7rq0aQpqpisTJJVKsZKNSLfW2jXTVW&#10;+Wq0ND4IK3jL4g3etaVqep6L4htreB7W5W1F1epKW2XEexgSQW+7nJJPUn73qZXleUVKOJyrF4yW&#10;Gk+VJwahFq2jutl329LWRxZhXx2ChQq08ulXu37l01FXtdf5d99LTf0lb/BtvBOu6nrLeLHk1mC8&#10;n8e6zaazZwrb6w9ofMEbXf8AA7ZwApwCxBH3lPFnOOwWT1MPQwNSovqitCb1U5S918kd5O2/Vq2t&#10;rHVRjUxlCVB04UPbfOMFv79vy3/C3nnj3Xp/E/jbTPiH4L8JWlrq/iqzaeVbWRGg1DYpTypY2+VH&#10;yMs4xlfcg14+U5hi5Vq+X1ZKhKpJ3+zzxn1t18l1ltqmzsw2BqVsNVlisUpOn8Dj0UX/AF8tXoaZ&#10;0jxDe+GtI0698LapZ6xcXJRRPYTixur2eYb7Xd2QLu24O0YyxIUZ0hhsVhsQ4ywPtIRmoRcrJxp7&#10;znqlaK6yevSKTvJTmeLhhpqEZ89OVpSst5JWV7b+SW2q15j6Uu/2f7W/vtGHhXxZL4YvU0qG017S&#10;9GnkbR1dI1ch4hnzZw2SX9+RySO+pSwmLc8Xl9V2oqV5N6t7KEFsodl9r05Uc1LM1TUac8ApRnZp&#10;3s16W69H2/E6HSJfjP8ADDTpNK8Oara+JtOW7TyWe3W4nVXO394MfISRt/u4wAeDt+dhleY5riaU&#10;f9YHTWHlJThGNoqyuo67ru9XfR6s9GpHAYnC18RhcudLESafLKW8V8UvOXVvtqvLz/x7pXi/UJ9N&#10;8SeLNC1C0s4btruePT9PLwefjLSRFF3rL/01xtxkoCdpbOWW4vLs4rZliqlSvUlT5YWlrTXRJdIv&#10;dx1u9J3V0tsDh1iMLOjg0nOs4qzaVv5lrZP/ABaaWStex0HhT9pG/sfD194d06yH21IrwWOoai0V&#10;pBawgbYvLRvukEj5+STwAcjb0Zh/aOexWBwdf2VSqo89Sb/fSXWy/msmreXN0lEjG5DXy7GUoaVI&#10;VNFCLva3bra/V69NHZLvPD3wO8d32h6V4n174n61fLqyNruoeH4I0sRdXLZkhhSVTuhQ5CsqnLEk&#10;g5JJ9HFUcryyjHC06c8VLANcnNNyjey5v8VtbXul1OJQw1GdenGh7OrO8VtZefr6fLZHJp4juNA+&#10;LcGpam3kaf8A8I7NY3ul/ZDJ/ZIj4CXT443bVPmKfnUgnAVXPk4POZYWrxLQw+BnVWLipqvPSEpc&#10;vwSXTlvbXa6WrnZc7wTqYGnKVksNPlbgvel5L03XXf5eA6Z8Tta8EeP/AB94i+wSxeHddhuZ7HT9&#10;Jcm2jmQbIpmQDCLkhsqARwWBXG3gwWBrSyLB08M5rG16janJ2h78tbX3ael3p0VpJ37cThUvYKg4&#10;yStzK1ppW0Xr3jutb+exp2u/FHxhPaXUni7xBpni62gtxpenW16Y9FGlTkvG86A5mkccccjuRjK/&#10;SVsuxUsLjMsoqnDEU6ilXqzfvSUIq8aUVoor5XfRt8qyxmNlgcPhIVcNFRqXTdveV/Lq11Wy0dzj&#10;PHOnfEczR6Z8RrC+vbzV7k6hoep6heGe2hS1BWSO0jGfLyPv4+8CWAPSvPzKVXB1cNg5VNMPBybi&#10;k3Pn1TlLTbZJWSe9lY9fJsNh8NSjXoYrnqyafLezutdf73ro9nbU4zS/jnd/DP4U+MPhBdaX5eqe&#10;I9bnnTUVKtYWOlzHJGFPzSdgBwM5ySCK9HHUq3E1DJaFOUaeFwFpSbVpSktVG2m7XvN6rW6W8ccT&#10;LE/W44upRUIyvJcr0Wurb3av1/Ox5f8ACX4majoPjG90Sz8WDw7oGuxnfNPbLd6c+owx/uxKeke8&#10;kBn4xuJYZbcvRisnw2aUKFGWH9rON5wgny2m3Za7qKeunRKzWooZjVjUVeVapTipPmikknbvbytt&#10;pa1rp6feX7O3jfWPHl3rkfxStdKtbvSb5rHTNOtJcTanZoC0d8qj78ZADbjkMMH6+LiMtyjhjByo&#10;TwksVicY2pwauqUracqWivskrJKyWlmdSzvF4upOphZxp8sdNFttfXy/rU774p6jcR+Gb46fHHDB&#10;JepYWbLH8kkLt8/BGWbGRv47ngE4/L8LgU85y+pXkrNtShs3GF3FW/uvePotXzW91OH9kVeabjW3&#10;U77Py8n3+W618Lg8Svpnjn4ceFLOGFk1uw8R6hcuU2XEIgtCqqvGQhI789OMAbvsMRGqsFm1VL+H&#10;TV09Vdz2a2ul6p9b3PBrY/6xVweFjDk9lbTa/n83363el7L5C0OBn1wrLaJcJJr9820M53qJ3LRN&#10;jJ24AJ/i6bM4GfqJYitSweEdKfJFUorlsnfmitUur10u7LeUldM6ayxdGtgI0Y/vFU5viatd2Vvy&#10;fWS0fuLmPoU+ILiz1OyCWrrptose8xxgJHK2FC91fjC7fmyePnBVT4FTK0sLVliacoyu1a/vWd+m&#10;mju7bW12fNb+oPY13hMNGvSipuEN9Ht9pbx7rZvry6sta61ze3CStDbq9yYjbyW8D5MMrDCswyRI&#10;3HyEkgAAlmJNZ0MLhcHDDV6FVyeHavCWqv57X5erVrv4eXRLiyutCUMTSxTb+rybfM9LLp/h7RVr&#10;vdJNJ9N460nTjoeltChTW4IJFuWuGEsixouVRV/76ZUJxlXYn5ct9LiMfiI05Krg4r3acqfI7L3n&#10;Zt9vXRy20TvH5jN6k+THU8PTboV7Sjyr3XLquVfFLyWi0e7SPmmIRi0muLZLiOdncNI247ihzIZB&#10;xg5528YGfug5bWq4Tq4alXqRjJpcqtpHe3K+79L+ri4rycDiadRYahXpSc5KSfur3Oiv0lO+nM/c&#10;Xwxu1Y743i31lpytcXFxcwRgebaufMVWxlZE4K8j/W8H+FQo21l++dWdKFBUpppKU+rXWVttNoq6&#10;V+aXvOz78HRnhpYzDe6qMI88U3rPvZ9Eu72++/QWXm2DPZGGIwSQLcXF6GCIiY3rDJgAjGN25cMf&#10;4cAqVmk6mYKtL2yhThLllG2smuvXXqlqr2b5lc9SU8Zi8Lh6lCg3TS5XDr2co31S6Ny1fbRxKDW2&#10;panPNqbXEK23kMtkrFQwjU/NK+MBccknjruwMOTNfA4XDYOvOnOU5yas+V6L/NvRLa/rBHs4TGyy&#10;+lDCUF7OFR6qzu31T6xu+mrktL7IZ/bNxqluNLjRYxZOC/loRJcLHkF2Uj5VyW4/2iCDkbfIhhI0&#10;Knt+RVObaz2vrqv6195XVzopYP6hi6dW7TrL5q+vutdOyW+j0s71buS8tZ0iKOtvZQfbHgkUvuYt&#10;uMKkcSZPz7ex+8cjae6l7GpiHiKdCNX2UbKKdnJtfE+qS/m16KN7pmeOdKrGpXT9q4uzjH4mku3S&#10;+393f4WUnka+UzxQp9qml87zABE0aEBlDt6kcuucZCycoSxyp1IupTk27WkpL7Mn6dGto+jjpNWj&#10;8Hh8dVzOvVnWhKmufki7axtpaS3stnbTXS0ixaW9jcXwSe2hedbZdzjEai7ziMoT95WBwencDaB8&#10;3ZClj6kaDp/uqM/dU5a2Xm9lbv3820d+Kyuth6Sr4VSdShUdrx36uSe3Mv8ALdq5tz2X2HT7/RxZ&#10;3ek+JJ545LVkXzrTyZPlfeF5Hyk4cfKCcdPve1RwThCnhcViOdKSbcX8Wu135/P70zoo4idOvRq1&#10;kquEqRs3o6ilumu9mrt9H3tZeo+Hfgpr0sE2r6Jren20sNhDLDClwLW41KdNrsOORg7Tubp+7K4U&#10;rs7a2X0FGNP2XvQd4a6Qvur7KT1t6tPX4vncwzvKaFeNLE4Ocvbt6yWkeiaa6PaTXy95a3LvxZ8T&#10;Ul1Gz8Vi5tNPs4FiT7bYW0iRxRLhwJ2HX5SeecZHVd1eNmOBpQwcY80pVJNLk5nabfZLX7t/NaLt&#10;wuW5M17XAQvOa5moTb5fJK+i6t7tax1do/H2uXLa9e3siTme0tLie4t7USmLdCSQW5xkZBO1vmYA&#10;gncoxhh2sE8KnFqdW0WrczjJXspdNntt20bPlc6rU8PRp0qXLhYym7a++43tJ/3Y326ydlZROVuF&#10;tWZ4mknlvM2yQEIqR+X94hR12Ef8sTzxkY+ZB1ReJ5qdWNO3K5Kdlv6dL23b6Pl25T52pl+Ihj54&#10;qDl7KPLvLTyjbdN7uK95vdt2b99+Gts1lElyYJmlMjzytdIqKoxkPGT04ONhwTu9JBjw81jiq/LT&#10;wsvYqptKO/X3d31+1rd33XNf9c4MqKtkeOpVJJVKs7NSVpLsp8q97/DHSL81r9q/C+1h1u3n1Lzd&#10;qx3qPaS224sHAxtc8eZj8h3G4ZbxPfwNahhcTVblNaxdlZpO7f8AKn17vR2T93yM9rYjJIrD1o81&#10;RxleLtqntbpf006LTb3R7jUUuobWN4WuWUxnjEhibGWGRtZjx85+6cAZHT3MpxUZL2kKbjGEXa69&#10;1Ss+u6Wm271vqrx/MauEhVoVMVVjyuLvy9Pl10/qz0PEviukSwQl/Ka+t/NaGMSNG6SL94t1JByV&#10;aTkksQo3ON3l03jZ5hWq8/LJpJ31i01tddfLy9/3VY+r4exE5Qo0qmkKmm1lb8o+vZX2WnjPhkT6&#10;8nik3VonmMli0EYIUI4AGRtPygkEZUljzg+ZmvZxMqkeGKPPWSviJqN7WTSbbb+15J6X1ty6HtZh&#10;ReWSUcPWfs43vptzbprp5t7rolt534u0bVLjxHpUUVnLaNHFmZ3XzESNCGO4p8pXkMT/ALQbgnA+&#10;dwNanUwlV4irzOVlH2aaaTTWitd32/vbRvFLm8/D4aFOrPExgnCPvb217d0v5Vu9nZqF/prw29jq&#10;FhYxafLItylskMw8rALA4cLnpkgkL1Bzu46/OYOniMFmNTB4iooKN3S1s9rx28uuqt8L05nq51va&#10;zr1YKdO60vayfR26Lr+mtvojQrG9exRLp3uMqgSe4DMzIAMB0OCMYx68ZPcD7LAU62Jw0alao42X&#10;vLaV10Uvxv0vpvr+dZ7KhDHV/qWHjTT/AJdlfd/PqtuhPqukGK/SdDKiIsfnRoCwkIHr/F646fTO&#10;K8zH4Or7ChVo1mqcZaqybvrbXp56/Oy02y7MbUpYGtTSqSXuyf8AX/D+pR1SUXAZIolaQKoVY1UE&#10;sOcAdGbGevAw2exPPXqPCzoVedOLUeaD0a7/ACf8vXR26MpYbFUZy397Zro+n39HtfruYl9DJGUu&#10;I4SjNsV1H8JwMupPOcdWPQYwM5rOvDDYjM8PicPVcE4WfL0bT39Xry6tttybveWdKgvaThWd5pNp&#10;9+/9fktDnPFOjQeKtGXTFth9pjVntZ1BiZLhGysm7BMahhkydWPKg8A+thqFTLMLQxmGh7WtCfNB&#10;2WjSe6XW20Xolo9LNZYPHSwGZV4ufLGrGzi9Y8r39L/e12auvkbU/HnijRvEraFqnh+XUvLdbPU2&#10;S2RotdnHywxwZGLeRF+ZxyXGcnPzD77L8Zg82yq9LDSjUq6VOaV7ytdy5npv10S0eiVn34jh7DRU&#10;5Sxypp/vF9m0X003XaK1krXW8Xgalr3i/WNO1Dwlp0EGlWt5qbX2rve3LKbawhO6aQLnoq8eSvQg&#10;bu2XmE6NfA0sDNKNPDxTnyr307+7Z9XfeVm9bxV+e9ZbGNerCU7TpRTpw291q9mn+MY3stm92+Vv&#10;J/DiWDaboGq38um2lzFerfzyZu/EGqtjcY2+/wCSnRipAOFIHUNhmMaUsvw1TDPkhNOKi3ZxaXxS&#10;T212T3d7t3R5uIhHC16fspzi5J7O8Z2dt/wd1aHVNnmN/c3t5rM9y8rSCAzFoP8AV/bbzZtBnccE&#10;LwDP93oBtAArxoS5cFh8LGSdTa6T5rN6p377qHxLrzPmS+jwFaGGwcW6bbl00uk95JvaPeW705b7&#10;tlhNNaaMLGa3ja7EU89yDGBGI2bhMj7qnOPMHLfdIClWbTFUIvFSq+y5aceVJ95rd+q/8lu3rJtL&#10;hr08RiKaSUpU6b93S0Um7/Ly/ms5O1mk2K38tLrWXZ4LxntRHKY2jVlUDA2JwCccAfexnqjArFOE&#10;6kaVSLdOMJN2aldt+fTXVvbZ6PmPWpTVCphqfskqsWne2qaWidtbrTlgtUrRnv7vuHhrUrXWdMt7&#10;BrkvqgjPy4ZY3jOCMkcFweAo4UkFc5XPzlai8HKPs8MldpKVtb66a9Hrq9ZWfNZRbX6Fl2MnjcLi&#10;8VX5VOlZt73aXbZu29tFrfRWN2CePQ7m38uymZdWt3SSRJAsVpcwkguQc5PPXpliBu4J48xp4qKx&#10;FGrXjGnFwbSTbfO9U9E/Syu/ia3i/SwGMrZphnRrxtPCycldXk4y6fdu+i7apXrySGCzin8tFkVl&#10;3iCXDlN3zdvvZxnvxx8wxWLpVMNWqOEv3U43V1d6LRPdW7a6aXum2Xh68qtSvhbKpe9klblfR+fr&#10;pfr5Ywkka7TbHBNb/dRE2gGTho1LnoMjPPXCsehAhUoTpwqyhySummrt22bfn5aO3uuzakvWhCOF&#10;wlPnk4X0le+i7xt8P91LVapau5einiaMmO4a2v3kaC4jUlI/MQ7tjA8qnBwc567+OBrRnywklHmi&#10;pcyT6+a0V23q9N7civZmk8LKs+aL56SSab3UfNrrt7q2dlHU3bXU9XhDJdW6ywXcrOR5QIZdgDK+&#10;cF+MMclccFsdThKVOUar9u05LT+WPRqO6XXo73dk7s4sZgcO6ang6v7yg1d36dGraXT0ttHpc4Lx&#10;pG8n9nRpPCIzcWk0aWpZgs/npu35GZWx96TjgBsDFe/wrb6/k1JRjJzxMYxe0VZO3mk+kddbq7+J&#10;/kWec2GxVd1YSV+ZKVt29G/K2zk903GN27n7i+CgyeEfDQPUaJp+e2D5KV+rY2LWPxMWtVKV/vPy&#10;+UbSkuz/AFOviA7j/OTXNO/TQmdoxjp/Vif5R0GPyFZ6mPPHsYDwpuJ2rg9Vz1bqOnFaczirXtbb&#10;y/q5ryRttqj4Y/4KDxqv7OXiFlgEkb39kZYiSPMXdznHI45yK+O4ljiHmXDcqFTk5K12ur06f8HT&#10;8n04aKftYKXK5aJ9j8T/AA94i1rUvAr2lrDbzaZYO9jK9xsl1C1RRujjVWO7aOQCuDwVBJACfT4z&#10;F4r2VR1q3s5TUbRire6vtO268n1+Lq34dXB1sHUxnsXCnTjq7NOU2/wbvrf4ZafZvI4XU44mt7Gd&#10;4pUM1xEzatM+8iIAF7ZgPvJwASBlQRkA5zyznOSjXgouS2Wqcl1dt3fbvbe6aRnQ9rXlVp4mm6sV&#10;ZWVu3ntLe3X4muZbdNqGhzao+jeNk0HSPCfhNtun6pcxzRXdraxxHynvktCdxJPzAdQxZsk9N6dG&#10;k4YqMKXKoWkuZ2cZzXbs+2yVla29UnOThl88T7OVr6JqTine1+rStd+lrSvy/W+h/C3QNc+FjXWl&#10;eJ7WWfQFujYSWLJLHriyKXhuooM4t5hgIVIG7ATK4Uphm2CqZVkUMwwyc1VUXV15oxknb4tWou+l&#10;tn0b+Puo4jCUsVUoQhJSe0tm3/effr53ur6nzJ8OtZ8Z/DbxbceONAlWeCAGy1BZrcvG9mzsZQvA&#10;zIDuZWGCTu6CufD1qaqUI4/ByinZKSa0lZNO13e113W2+t/Vy7CPEQnSpyVHkjJtu/va+eyf4v3U&#10;+3sfxK+K2o/Gfxx4G8JR6la6f4dtPIvdWfTGlhe4af8A1i3pHKZ5DocKAWJJG7Zx4TBxpZxi80ze&#10;Mq/JGUaCkrUaXWEtH1bTberdkrXjKXBQpVaNPERw7jU5m07b36u3pdeeu1mli6drlz4S8fyWtgn9&#10;rWukreWmm6TYyGS3sbhX+SIZGdp5YsOWPygbum9JYycZ18MqeIxtS0lNxVn35VsmlZJLZavds6qk&#10;F9TVHDv2KtyzSev/AAPz6K6uj6E8eeIvj9450bwbrNzrUPgbQb6eSw02wsYIluoliUASSJy26QjC&#10;KMleANxIrgq5XiMPiXRzPMJYrFY9c3sruPs038Nlvo9b6PrZbxh6WEpUKsq6bjQ26Xuuj7X/AK1T&#10;jY8PX2p+GfEfh2y8O/Em91fVLSQ2/iTw/d6XNHbi7m5mjlueSr9Ttyfn55GdvblmVt4nG4TLsDVe&#10;HinGVWcrU3bf2cdHddHu0tOrl10cJGrhPreJi7RXutLVvorfha3a6bun9jWK+PtEnULd6Vr2mavt&#10;nnWWwNvrOmTkboklC8TYHBTjIHOBwfPovE06mKwdHnqwk3+8VkopNX12a6N9/Je7w1KcZYatXw7n&#10;GtG3uSeiXXX8Ule/fq/VLa5l1HS92pFru0UhbyERbjazIeQBj95yCcD5Vwf7vzdeNp0qUsTKnWnG&#10;rGnfXzS2vsmu/vSWr6cvmUKlSVOjDla1veL1T7af0mcZ4g+C3wc8e3EE1z4dhlurRxcTzWVwbN7m&#10;ZSP3kix4DkE85G1SfcivP+s4mlOr7DCqnVVJJTaacW0tE+l182etgc3x2Drxqqr7Rp8r51zWWzt3&#10;f4L5HRav4evvCGl6fFo1xeTeG9NjVmgurkTT2ceB+8jlfsoHJfjHAHr5dGm8HVzGvisXGnCEHOfO&#10;99NorfXpbW97tLUnEVZVpzcqPvN80ZL73/w5+dXxo+Ktx4juNd/4Q6EQO11Bph177QgF1Y2zbr1o&#10;B96Q4Dfvj1OQuCRn0sNQjjcHReKozo0K0lXnBfxHGKtBTj0Tv8HW6Ur/AAqsCuRxoYfFKp7S8+Tb&#10;3m9bSemv83T01OV1nWbnxB4E8MPb2draWEl3MqyW0kMGsXNvAQJftCniGNm5ZsEMSAQd67evNXR+&#10;sYGdHE3bp3VJp8sJbRbateVtVsr3fRttUq1PGyjHE8t3yyTveLte6e6/9K231R6b8II31nx1Nb2N&#10;tquoammhoLgQIG0/QYsbIC0gzsdl6xcscAdq6MtyyvXw+Ox0adsPTkozqOfvTq6NqF7Xj2l8Melr&#10;tR3zfB8tHC+1rSnUSdlJL3fPTZ97b69LHp/7R2n6kkPwz0m9u2tLl9SSwiupkMS2rSDAfzB90HOS&#10;vXH0Yjmq/Ucy4hxGArS9nSWGdT2jdlBxXwt7S6WvtK17XjCXJkmLo4KliKtWg5Vo6Rja6cX3XT+k&#10;7nxV438Jw7r/AEHVf7MudS0u6urJtbt4XFlJbk7kcOmRjnBI5VmK9G3rw5dmMKksLXwEZOg27q/x&#10;KGl0tG72vd/EknrypL2MXUdKhCdSn7SM1GUdHbV6rTt26Pqkmj59+Hdt4ST4h6ZpXjGe20/wfbTa&#10;idXuZH8lbx4UYoGH8LEgqMccleRxX00cZLCYevj1hp4qvTjzQpRdnq1o2tb/ANdLLjq0m17ayUpX&#10;Siney7cvq9+70Su0/wBGv2VPhuNQ8X678YPsy6Z4MOnLoPg5by/+1Q3Nkkp/fSb+EcDkJ0X0JBFY&#10;VsVVwuBp4rNXHDVsTVTUJrSKasoxe8tdO7fla3Dh6cpRrRU1zK/w7+aa/LofQfxQ8PR+INTs9NS5&#10;S2sLW4F7fG1ZZI5lYARhVU9eQcfdU4zkEV8lQo5VWzTG4vGRtDDvl3s5SkrvlatZ266OS1jZrmXd&#10;iKmJw+Bw7w8r81nZvVW3ut7fk9bbn51+FtffUP2qb+yiupr3SvD2l61pmkz3LrJOix2zmXJHDc5+&#10;brzzycUZnTp4Tg7NMdho+ylLWMJb8vNZXVtEl0a8krKRcIe1nTxauvw162t2620XR2avyK3FxZNF&#10;qFkY7uyv765e0ktYwsnmrct5ySZ+8c5+bt1GGB2+t7KlWo5fCUXGoqNN83NouaF7x7u+y3vdO6uf&#10;e5VONCnlWZU6LqyhO7cknZp2v8uvlZJPQ+xfBXh7Rdc8H3Gv6lLNbagpki0jTlMbyCdVwXukPCkc&#10;qM8pnByuMeRVxmFw1KeWUnOvXrtc9S7fL2t+tt+lpKz/AGDMcXj/AO0cNhaVFPnhGrKpK6TT1aj/&#10;AJ9XtZ/FwW9tKmkilNzgFp/srKVaNlOXIB+YAn5sfeJJwN/zVy1o82Dq0KU+arPljG6tzd7Nb277&#10;dXeKcT0sTSjiMLiqNBKF96iWmvd9Gtn9/wAD5TsvHmmaZ4g8J+EvFWjGZPtMVzbanJCw3pOAqgSh&#10;eWX7nCgn7g+bIL/SOvTw2C9q6iqexjCE04t6pbb730d2rLVWTsvnspljcoq5nlONkp1aajyqUdHB&#10;/wAi6Pey0ctbtWfL8rRzRaVJqGnT+Yy3Be2nZcMQQcxCNRyx+bPHQn5iwGDz0lLHwoYjDWi8O1Jc&#10;2938XysrNtXSW11dfK18LjqmPnPCvkoJ/DJ2ktdpL7S6RWjto9ZXXQaXbWehQtcM0m+SSEyyn5nC&#10;Fc+Sy9/vAtgYXIzyQD3VMRWhUp/uVJy87X/yt0vq91ZWb9fCYh1sxlQdaMk4tO7vZ23urJtdtIx+&#10;zopNdBZ6jbalM0F3ukj5e0lgBLzFskpKP4yMhy3OOoBAAqKyq4alW9jGNJpcz6r0t57JP0ersevR&#10;dTBZbQhhcWkpTd7yvble+m1lp22UdbWnmnNvaz2AAXT4CJIgoKTvKcksGznPOd+QGU/KRuBOkcbU&#10;r4ZVPrCgp2Tj201t/deyvt195Xfp4OmsXVpY2pPllZ8q6X/md+/fXtaVuYispraws2hRDJeXUUiS&#10;3DxbZLaI/dRSMYj4GG654AACvXgOCeJnGjNxjy3Ub63XX07rpu7PnNp1JQxFDFVJtuk7RhraXd67&#10;er231u4qWCCOS2iD3O6ZULIxffGYuhVgOSQONo5HGO7gqRrYeC9nFwna8uXRu+6Xfr/5Mpa+6dVW&#10;nVpV1WjRfNUcuZpKLS7Wfwx731vv2eFdWV6LpBaLF5AjcqVIGF3BiZh90jd0PTkY3HhuvBQwko06&#10;lehKndW0b+K3430tpdu2j6+dRynDUqaqzUqMpSd29G+tkt00te7Wr0vbVuPMismjuktWh1NFt412&#10;7blLk8CS353DBHCnJyCWwyjzfdy2t7uFwPtVLC1ea8b35H0u13W3Lp1g3ueK8yxEcTTowv8AVIyc&#10;JSb5VJduiVl8Numl1G/J3+i6X4m0q0027WzfWZbTD2Gpsd92uFH7idcnzFCHKx8/L8xynDdfsPYQ&#10;l9Xqf7Mne0tZRe14v+lbRaW5uOrTynG1pYKjj3SjK94a20/la2v5W10XvO0fprQvD2vxRxeMrTTr&#10;KPUbawS4ubWadW0q6iH70NEF5jbJYlsdWLYAJB551MTicNUw2GrzfWUnon5+WnmvvT5fjMyzPCVa&#10;c8pxGLclRbVOSh+8T25Zrq0tNNOt5O1vA/i78QJvHNxBYRSppd5BOv2vRLV43jvMjmQOpxP5ajIA&#10;427c4CktU6n7yjRotynTgo+0fRrqv5Vf8ddL2O/JMqjw1gZZjKtL2tbSnLVpJ73T6v8Amfux89Lf&#10;H15daXpuparZFPOjnjmWKdU3RNKfl+Xb99VYDAGORuTkFWx5cyXJUt71N2mnu11a2V/J6783935r&#10;PKcMzqLkxClKHvNxV2m38T/VvX7KVndwadoaapDDKhRrwvFbzGRvKijtkIZpYnP3ieMu3Q7cg7hi&#10;ljZp1oKjJ00tLaycmnZSj00u/S7utU8cLVzKrmGCy6lhnUTaTnyu1tuZPt3dm5a8qvFxf0l4cQ3c&#10;lnbTif7NtjtruVlJtprdMhipPcAkkt82CcnqT81SnUoSq050vfc04yb1i7XSj2Vuyt1Suz92jgqO&#10;VZYqWChGUqf/AG61LfVbxv0Wrl6Wa+0vAtj/AMIrojW9vCPIvJCyXTFgUGcpmPGVYjngZONzDJIE&#10;U4f21iqWPlSglRfs0k7czSfvNrt32W0b9fzDOa8c1xs1VdpRirLp2stfh6JXsvhT6v2GDS4buK31&#10;CO42XIijkkE4DKSmThsdOeijhSfQmvRoOGWYGVCpaUpOVnDZJrfy+e+nXlZ8FUnWoYieFnrFyduq&#10;a/r079D5L+IGr6tqGsX1v5UC4mkBuWjUFoeRkEnrtBAYH7ueSI2aTgw+W0qMatbDVJTpyS0T+15L&#10;dJN+t9kpNW/UcqwuD/syi/YuMm06dt4yVrq3XXvorq3xpRwPhjPHqOteJdItrZzLZ29qbkuCsrvg&#10;BWUDowxgHjIXgKRsE1MLRrZP/Z+JqNVqddzSS91Jp2TS066pbP5N+fnGZYfLM0oQnNTVSPM0neN3&#10;0u+vm7381aUuk18Q6JZ3ct48NtI1ufKmLEtbgkqFRsZG5ifnHJLMFBySPlIYbF0q/LT5pexdnF29&#10;5vW/nZa22atKT0alw4h/WcRCeGl+7l9lbNb38l67dd0jH+GV6iai101x5sbSKkVuhEa/KPvhegGR&#10;gkdcY+902zOUI1sNKEF7Xlb5W25N9XzdWt7dd7WT5vSqSTwnslJQSTTlbby/zvrfXSLaPrzwn4oW&#10;9/cS2xR/3hfB3MrDIXleB2Pqw55OcetkGOWNjTwbi1NXu9ntpdfr021vzP8APM9ytZcvrVKq2paW&#10;t+XVvv8A8Mn1l1fyRxySkBZIoSFhK4Jz05x1PGB+eP4equ6t40pfDTlp+rsuvR/K26T8SjTovkq3&#10;u5dXv/w39d78abCaW1W6Vvs5bfIpAIVZT0U9CPXZkYwATgAnxcQovHKVfllR0XLL01t0uv5uqejd&#10;7ntRzJRnSo3u3Zc3T+vl57sros1x8skgVHjVHdsPukQckhfx4XA7jFccqscpzO7lfDuClFLXlv8A&#10;lv11e2l2l1OEaN5RtOom2r6b/wCXXt5mSk8unyNaMxjFzI32eSNAZCMdiRgn3+6BwoI6fQZNjMNj&#10;Y4iMpvnk5ckdV9l7xWy12Wt9Xr7svKq4OnWviLt1aD5nba3b/gngHxZ8J3N1pWoalpN0lvrNk5u1&#10;gRzG88WCrMCBmN+cfaPvAZUZ4rDI8Z/Y0pxxdCc6blJSjze5azdklu/Jafalpoe3T/2+phqfsfaU&#10;ai0b0cX0Xo93fZ6q19PjKWDWL+fTf7TvTCdKhnGqSRO8S6hbkkrbyMvIQn5GPLPjoWB2/Vxr4V03&#10;iqcJSjUV4J7pr7L7tdL6RXVJxKrYXD4KnicqVHkryXOm204p9v5U76p++9OZKMrvG8RyzZt7G3W0&#10;ht90TpEieXPHk5SCPZwiA/N8vBJ3PjJWoeLWNwymqnLUg3ZPVLo3fTmfTmfvdFpq5wlCODiquLoq&#10;ToOMU5396/eP2uyhH5vS7paW9zaXNwuqqLiWeZ4VL4V4nC4G4HgSKDzu+TBw2QQ1bVeecaL5fZxp&#10;wteKV7t76LaXSS95/ZvZpROUcZjaiw65ZOTlJXurLWytp56LlS1s5OxqW+jm4ubuKCSNIILJY03O&#10;TumcltpduN2OrHAwCBgbQbqSWHw0p1ffmlzW30WnvJaJddNW3eSavfqq15U6FOGsOaalo7aL7S9X&#10;a09toR5vebvvOh05tIliczM0a+cMEImASqHGUjZcbmIyw5wu47eOFGVNRxNOKcmuu2r/APSt7Wul&#10;q7ytzGVGl7XELEe35YxvJQu4pf4n0TezvzOV+tr7MU50w2eoW8clpZRmNZPLtyRHKi4ETYyfm5Pl&#10;ZLYbqU+ZuOrS/hRnJSmm+Wz262b2vteXwuy2klb1suzLF4SrVjVi3eNopbJN31j27rrpJ+9dLv7H&#10;W7DW4o5BHI8csbCRSu0RXYztAPGDjnGQDyARgmvIr4PEQeIU5Rkm00+bp1fy2b9LrXT67CY90FHG&#10;4dOFS9pN/inHq1vZaJau90E0contY50UiBo4khtnDwtHIp2ysQB5vHAcABTkqODnlhVUp1KNKp7O&#10;Nno1v3Vnsu9927Ss3Zejg8ZUhKrjqVPSrLWaW2vnon5bfZe1yxaWN5HGImW3W2e4aWYq4+0hIzlW&#10;+X7oHTA6EgKcEMuE6tO0KVOE4ctkku+muu9/x2a2jP3qVaNaq3Uk246pPWGv6vq35u2hFFp7w3tv&#10;dJAZ7WSaSSQw5XbHnlh6ENtz6HAUZxhe3bhUpvSeju7WTa3v1TTbVtN27J3fsQxEJYOVOlH2VXZd&#10;r9kvNX82ru+rOgtdQjktDayFlxc3CzfMUaOEHManHueCOpOTydzeg6Mpvlw8k2opWUV7zS1kunrs&#10;kttL28apSnQhWrSXuRjZ+be/4dN3G3SyXmOtXEd9OiWwmM1neWbW+zbGnleehbdj7uPvEj5QSCc8&#10;16uRU6NLF5POrbD+xxCbvolJ6NN9L7X3fwq1rH5DmlaWMrYulCveEb6pp2tsubZ21tbSCvfrf94f&#10;BWf+ER8NZxn+xdPzg/8ATFK/TsZKMsbiJRejlJr7z8wmrSmr7P8AU66MY/DjGCMH/JrCRlUeijtb&#10;/hiUn0x+eKlLyOZuz0OeeYYAEbFw5TBJAX1P+fStHTs2+ay3/I6ZNqztZnw7/wAFBpbiP9mzxJLD&#10;IsUsd/ZgSY3bQHHb1/xr5HiWNb6/kE6UW4Rq3klo2rPY6cPKm4yU6d0unf7un6H4YfCG800asuk3&#10;EMm/xHA8KruzGt0ozGWA4CscAgD0BwMM30FeNaWHqV6T1p2ceXRrvv1t8lo7SdkvPzDLqk8Vhqsa&#10;kHCTs4q6cU97+Vtl8Vru/KbHjrw+9gl9YXZibUbFvOs7SNnjV4yS4dIxypAByT82ASckg1xYWU6k&#10;YzpO0Y6e9a8ebfX+lrZ72ecaUcuxqgoc9JycZWb5VG1kn/Lr030smuVyOG8P6Sb3wZdeIrrVX83T&#10;9VFu/hpvMNodO3BZZ3QnYrKcDaBgA46murFU6sIUG6TlCo+R8uvu9GpLWS767+W3TJYTEVMRSor2&#10;dWhHmhOT3/u829/T1SbufQvw48c6b4UtPN0rTIbjV72G9gWFbwpYXFpHGzH7VA/yxwleQQNx2nIY&#10;MQs46nip5bSwuX45xopfvYcui13t1kvstWtukrGVKpThSlQxEeeHOnHZTjJ7xb7N9L2vonbR+VW3&#10;jXVJP7TudYhEWmXUl7exLZ4WKe/kkOFhU/fCnbxnIIBJbGDzxpU1QlQjGUpUopJNNaLq5dNLpNLZ&#10;va7v6KxU6eJVWLVOK91Ret1bZLr89Lay95xZ6j8Ivino3w78BeK9Q8N+CrHxJ471htQstUvNZjWZ&#10;9PjcMYvsygbiADuJG3c3H3iANc0bxHD6yXCVoUlXkpTernZb735V0ine3ayu/IdHEYXMVmUa7p+0&#10;ko+z5X7zb3S7238tXsc18OwdGtbLx74zWWXQb+7fUGa1uI7ef7V5pU28ZU7yRyvlDlVX5egB9XLa&#10;WDyXCOvWUZ1MPyqFO+uq0lb7Tbs7PR311ldeljKlKVPGTjTdPkaUklZ1POPbv2vq7J2Pq/wD8RPh&#10;J8SNa1DxH4x8Zp4O0jwzrNjD4M0XULuS2je3jwXKRN97zHBLSEY6HqMr5+TRlldWWcZ3B4jMsdVm&#10;+SSuow/5d37KMX7trK/+J8/mYiviXQjSpYdqgopX3bb/AF7t+mtj0/x9B4Sj8S6t8RtD8ZQaL4Ot&#10;bWF7ifS4oL2813XVUNbRWiICX6Dc5B4IIxjcngZtjK9STrwnNYirW/2PDUm0qkr2qTq2tyx6W++1&#10;+WftZdWxcoRwEY2hCm023rHrdenf1v3Pf/hz8UVbSfDQsNB1mTWtat0u9TbUYWe2s7VjgSzSEfug&#10;wG5F+8TgEDkj1a2BzOo8RXoQp4LB4ZfvpSa0qNXlCCduZ3+J6RWvdNean7J1adTE+1snqrq/b5fj&#10;+rPFnxmsoNQ1jwvpl5aadrsJneGZSiWDjytzQTsOIXZfmVBkjALZyFb53F1aNahLFZjmaVBQlFOi&#10;ruaT15H1lF7y2bulrHmjnSpVF9X5KEkpyV3tyrzXSL7ff1OM+HXxBsL/AEOWeK+u7SPR5SNe1O6R&#10;d1/O0jbEXB5Qcr5KngcEhdpk9WpKniMFhsThk3SdoUY7Nuy96pezbe/M93e6vGRM41sZi60JUvZK&#10;F2vete2unn/d6+rssj49/FmC+0DTtN0nV760GpxXNrfQ2MguI7mMqvlq+0/M7hgViUjh8nivGxOA&#10;yfFZhi/a1Y1Z0FH3Ltc1Vb+SjC2sn1WnvXT1wWMx1OjKq8M+WKd7rVJ7f8FbJX5tD5h+C3gm2+Je&#10;t6otx4buV8MeH4HjstRnnNnaW17GN8zybsGQs4+4PkUnd6Z+wqxw2W8OYrM8RCFOtHm5bz1krWUU&#10;m9IpPrrbR7tnZKVP/ZpUKsYTUbtKOzb1S81+HnY81+JN1F4ZvWj0nVdKuNSGqTPHp2lyNdRaTEoa&#10;MiSdP3W9l+8nQZ2qME181gKn1nC03UUvYtc0Zcrip31tG9pcnZ6N2u9eU7qNfBzq1Of93Wir8zek&#10;n5dpdW3ovi31P0a/YpW2sfhWl3fadZwX2valdTwaraKRNcxo3zLPI/Pyfw5P3cY5HP0tdzeDo3na&#10;MYu6a5Y36Pl01e23lotDzcdjY/W4wpvnhypp32fVeS/4bzfZ/tPjTNV+HmpwRfZ49TspIbqyuLk7&#10;HSPOJWt5P+WchHCnPX2zn4fNMNUSyfF0Jv2bxHLNQi5uV1blkl8S6tdVfs7deBrU6NSrLkvJx5eX&#10;unv6Lvs09rPb8vNT1C70+zi0LTp0SyliN1NdXEqYs4xkzNK8nzIc5yDyxzjKgJXZhIYV4urzUrqj&#10;J25U4pp/Zilur6q3X++rnqcznGVWtOVPRcsNLRS6JP8AHTs5LdnzZd6TbXXiYEpBqltZukxgIVU1&#10;CBpU3soB+UlRt29Oi8EKa+koqNTloUH7GpWnFJq6919GvNa9rXeqZ4dTEvDR9oqso80mrtfgv6vq&#10;9WnY/TXRfj1pMV3afAub4cjw34astF03Wbe+V2tfIh8kSFZY05Dl1bAHfg9GNeFn2Hx2Nw88Pjq9&#10;HE1cFUlZqV0pQS5OTto9fLbdJdOEk6NZYmheM3vJrSV97nlX/CyruKL4j/FXTvFlufD9lbXWkW3h&#10;e8Ym/Mm17e12KTgIW3EbRwM9Sx2+Wsunhspw2CxeGdSti6iclDWUZ6S5nJauytZ7Xt03utWdavVV&#10;S3tGm0orRp6We1u7S+elj5i/ZluJ7j4q2lzdBJLjUrLxNeXFwxEkjyS28jEK/oM4J79emDXTxfGp&#10;T4YzKM7x9nTglFrlfKpJa+ffttvdJYfmhOGGdrQ0SV/d0/r0eiurWT4aa5bT2Hivw/c3AW60fxHf&#10;XOlbWxPHFJcuSFXghQeSR3weATWrpylgcvkqdlUowve9o+4tU10f320WqPu+G8fKeExWWQj7SVDV&#10;X0Uk+nm4v4eie6vFW+l/hX4nneRmUmPbeTxSWzHesZA2mSQg7SWzxghcnGQCoHnYjLo4OpSnGsv3&#10;iinfeV1o1o2raaO75WtJPf8AXstzSOYZbGlOPPiKFOzV/fVtrd9N+kVrunf0rxEtr4kktFiSWJ9y&#10;wy3Cx4ZmyArbsZlYhgDxyrA7QT83NhJ4jL8Q6eMnGcrpQUd4qW3p3sn8+azV4GeKyyP1ivNPeShf&#10;SV73SWycesnons7aR5vUjF4St5NCujPJA2Z4LWJ3CokgLCbJyFGSSGGcBmYEgsJvWc8Tg8XisK48&#10;1OvyN7aTS26J36rS+z920lo8Us6nQzWkuepTXJGS01WjT22Std2ctIpLTl8V1rR9LS4n1J1aBLmN&#10;BFKCzR+erBhJIwz5a5PL9SSAP4mrtoKfNP2LVNwfvJ/Fe3TTX81vZv3JfM8QVZ4XF0q7putKs4xn&#10;y6cq6JJfCr9Pivd7Wi4YtQttUDWc9kkV3AoDyPIUt7iEj70ijOAe6jOdx4dixrKNKtCUq06qlQkk&#10;7dYyX2l3f4RSveyR5OIrwpZhKFKm6VKabqWj1ttfpfrFaveXKneNpobuymS4jtwslvJG7G2k8zbG&#10;q7sY6SMAwZTyuGydwcbtJ43C14S5VzS5XzRaaT3V+llLZvR6NJL7Po5RKhiacqeGi6dFO1pfE3vb&#10;Tr2gul+1jYW8TyPtd0nnXMsMz20LT7kaWQkx+aejbm6Z4U8vkMiV5Xs7T5aTVKFtU18Ktrbrs+mr&#10;i/dfxOft4rHV62KpUKD9nSjFcttnJL4br74pfC9I/wAxDpP2m7u4mupflmt/3zIpWNZV6xY6naO4&#10;5I5XGBu0nRjSlGnh9Ele+nNZ7JdLX2XR6u1+aPRCvVp4RYjmdOqrqz953vv2u3vL4U91ZG5qQjS4&#10;sxYyItzY27SqsESsrRsQjNIQdjMA3LdOcqQMFuPA3UcRLEp+znLlV29F3js7baWTfVXSt6eXZrTw&#10;2GqwzOEoxqa3k/euuiW/l+DvZpR24sbS4m07UL6SCdrd7iNk+VoGkH7veepRt2AMbvmwAMhpPawN&#10;aMcPjqDwirqryxjJ9H3Sflv3V3dWLninVk1G9SDScbp/D1in3W6l5NPVac9fWMulpBq+qyLc2tqq&#10;m3jY7ShJ2oNinhTjAIycqQuQhNb06U6UlgKEFGpPRTfwq61u9Lyvun31snY8PN8dRVGWXSguSbvH&#10;TWDe7a3S666p6vRpFyy8X6vNcxyadf3UEGnPDM+lR3DIAgYSPKr9+uSwBBJDMG3hR6+DhicNKnhq&#10;0lUc1ZtL4d00l33tfbWFrXb+R+rY7JnWaoqvSk0qbcffXNu5dl05d2+3K7+6+Mvif4YlsLC78Hax&#10;qtveX+kjT/EGmt5q2cUxAEuIlP7tyeSFOHJznIDLth8LNVKscGpQw9KTcua2t1pJeV9+y289cgyv&#10;GYvEV8VmGDg6lF80Ure0Ufstr7X92ycmtLNNJ/LPiG4t7T7Pa2MMgvpN8ss0kjieSJjvyzZGzrkR&#10;pz838LBVrlqcuIppv3J03tspJX2svvfTV2a1eWb59i8X9fwHLClTuoq6S5H0i11TfwxW2rTa5jn7&#10;bRrjUZry8WJVjGns03zByo+UeYo4DSjK/MuDhlZgBu3ZYnGwwNKjSrTupVIuz2jb7OmtrdL3t7sW&#10;3ZnwlWhh8vjCLk6TqfHOEubmd3uvtX1svhWrb5uVLtfDmgXGnSJJOZJ7UwxlpWAL252kGRSpCsQe&#10;N3AyWPXay4TxOEnTxFZR9inPltB6yja7v2XXbXTm2kfqHBuUUMapZtLHTh7J8sIvVSaS6NazSsnd&#10;WSstbSi/p/wX4VW70/T006RX8sq7QM7K0HzFvMBHPzEEhhggrxtZS9ePiMZCNarV9l7S0kuW3xLl&#10;2+7ddXu5JpL6HE5rh4YrGPEtukotLl+1fR3vu1f4ne6f2lKz+pPCM6XGnR2uqwlIbSaURSPiKR9v&#10;ABAH7tQwHzAYJwVAGAOVVKFGvClRw/s6btJ8r0u4u683667821l+T54nTzeU8srJp09Y66X7eT89&#10;d027NuTxf4jk0+zWwsTCsdwiEy/6mSNR0DdkQ9AOjZweGw/lLFxoKt7F2jFtOLfNdNPZ/wDt2y16&#10;JuWWR5ZQrU6+NzGo3Om2uV/p106pa9U9Lx+ZdT12xvbi7j1O9jtJbOSWa+Cvv8pFG8M5Y/L8qbgp&#10;OPl3Phlbd9XleLoYKGFjWwjtKm5QlbS7Tt+dr72do3Urn2eGpVP3U8HBqC2lLROKV7WXXX4V9l22&#10;kkvEP2fvjTo9n8UfF+s3kkcfh3xB4rsPDVtcXJJV/LUJbkbvus7Adcds4xx7mHy6S4WpY90IRxFa&#10;c0+8b7Wfpo+vnsfk3EVVY7MKs23Gcp6tfDv0/Pt+J9i/Ejw4+vRX10loZFhWWZrdFAWVf4WHQZIx&#10;k9AMD5RzX5hmeIngca61SHs+aai1bey2euivr5vXV3cfscmxVHA4OGC9paTVozeyb36O/n0Wr11R&#10;8++Ddbh0XWYYL2ILEwL52lnVMbTswMk8Y3HnCggYBJwxcViKeHxVKDUqTesVZ2k1dNdF+N9+kF31&#10;MBVpUKtTm56cnZa2UWt2/NdX8PRN7H1F4V1mPS2s57S4/wBHujLcAAA7YTyPMc8E8ghs4IIA67l5&#10;6WaOeL5qND2TpSULrTm0S1W/qn1+Ldc3JiMEszoKmoXlBcvlfo4r9Wr99rHr+l6hBriXO2fEsHz4&#10;B25BBwEyMgHkFjyDlcev1MJ0IUlSlNy5rScuqdvuejfqrp6XT+FzXL8RlcqHNGLTurL+tP6a30q2&#10;11Lcw3dlt8qO0ieVpTmMIpbnd6Ed+7cmsp0aWKnRdSKlT5lytfFpurdX1RVXDLDRo4iz9pU+zb4f&#10;66/h5ZuoaWLS3hurMTfNH+8O5isgwCSR/CehC9WGMkgYE4qph51asfqqsmlCTXdW/p7LpZ2s6dWp&#10;iMUo1pWaja2y02tbv2W+2+pQYO/2aW6jk/0YoIxIQuwMc/Njq3OVX+HnJGRXFCjh8FUlUhVjGpTb&#10;laP8qj719Nt05W1XS10dGHdVLFUMPH417ztezW2vb00XZ6HA+MLaafVYY7FWZWeRpJyFdJdykGMd&#10;PMcjOBwqYPQL83FiMXQx8kkmqVTSK25etm1flXW+re+7cl7eVQoYbLndpVE76uzTv/nv0XqfBfxb&#10;tx4M1C7tYI5xb3RkkWPO0XAflvLcj5D0UyY24GVA6L9dltsQvqtOo37FpWerjp8Mo9m78qWsdVO6&#10;vbqp0J4Gq89rwVdSjJW/lfk30V/em9UnZatN+VLc3NuLa+a3k81fJZ2eQRrbc5WNDybZ/wDa5D54&#10;yoYH0qmFUKVfA0oR6PVXd2/e2+Kz80k9HaSjy+dTx1TNaVWniJL3XenCySSt9l9I/wDk89tG7qxB&#10;NBqN81yrSqk4kimTyijWhbgJsX7vQkKDzyAQQAM8TUqU67i6fNTXLu18XWV9r95P3etjmoUq+V06&#10;dKth5e2qJvS21/dT8u0Fu7OfuJ262K4aztjFpvlSRwCOG5gurfdO8YIyzAcFgf8All91eD98EjtX&#10;KqMo1JKXtE78n9aLu7ptb+7oNYGtia88VXqSp87Vop3V0tktrtf9ux1va6Nq18loRftFmMyESW5U&#10;JJ5uc43H7zZOWY8JywyoArhxUalCnhqEf4lOy5Fq3d6WXmtIq3vW5JJP3TGhiXTkqUIte9J+9Hdb&#10;N+nSTfklazb1tofTpDFH9nSO6jk+zE7o3J4PyP1Hq7ckcHqAOfEUZ1HCNCMac0vf5tJRa1tppful&#10;otGtpTfu4KlQV515NzntJNpJLaz6Ls92vh31YkBhuhcKVji2yLPb27MyyuefnU4KggE84dsMX6AN&#10;wypxfNGVNJKzvt93S6e/2U9I3u2uvAY+dPEz9o5OmotcrWiV9Px+Fd9F1a6eS+hP9nozqqqwfz4o&#10;280RHBKZA9wQACDkMww2G4p4WhWxLow5acnTtFLulfmbffZ36aLVK30mGxfs6M54Wk5Un8cZOyk7&#10;7Neb0/uvd31WxHaLfGVrdmtPLkTy7pJQ/wBsdj8sXBwjkH7udo3cEKys3BUnGjQhKrBOVN25FrzJ&#10;6Ozs9Fe7Tu+jUruJ6FDH1sJUnONDljJa039ju2uq9Oyb1WlfUb1rCU2tqZY3JRbrc22CNlHz+Vjl&#10;sgEEgZxu4zk1lCj7lZezklu4y3tulrtZu6u3ru92ergq8qkJ1HzVXf3bb8z/AA0XytpbaL5TXdXf&#10;R7Ke6WNFM8YS2lz5gLSYzgL1BGcN1P8AD159HAxnOth3Cp7Jw+JWXurtr8rp6J/FZHBn2PrYejUw&#10;b1TV73cbLq2+nru9umniHi/xdceHdHS+eUx6hresaNpNpAi7W8p542LDn5FIyTj75yT1LH6eOEoY&#10;2eGw/LzOnPnk+mmzv1b7vW1k3dWf5RmSoZdh3GhUf75WUbcu+9+yT2XfR/DJH9HfgDd/whXhLPU+&#10;H9K3HryYI8/1r6+NtPmfC2s2dtDwPxH8quaMqjSaRPgelZmSiuxgNEMgqSFDFic5yfetrvXT5bWN&#10;+TW19j4X/wCChkaw/s2+IwUZov7QsmZA20tucd+cfXn1xXxvEn16Ga8NVcFU5FTre+rXvGz0a6+n&#10;4rc7MJaDqW0klp6n871rLrOiTpqVmBZyQXUM1tNHJ+9SRQGXaoPIAOQ4POc5JIx9XLEYWsnR5XaS&#10;blK3K/l2v10tfpy7ZwwrxNKty1bWTU0n7yu911Wu/wDe912ej96vNft/E2k23jKSUvrMOLLXIo0V&#10;5YWAyZSMfLuILl8bTyPl2fP508JSpx+r0Yp0ZJWje0r+vZdttd3o4+PQxLw86mXYyk4Tinyt7SWy&#10;5l1lsmvib01V0/PLrxIfD+narbR2EM9rrr25UydLlQxOyMDmMsCRuHVTj0ZdeXF8uHy3DzdKlFub&#10;T25rd/Lfst+rT6svwmIxEpPmVRRWsrL3ddL+a/O7Vkklb8TeIvDmqeEvCeo6Tps2l+JoJb2x1Ozt&#10;XYvPaKMQtEqD5sfdBHJ5I6ADOjgp0qyp/wBouvN25425eWbe9+zXTXpe9zON4ZjXw8o88JJPncbQ&#10;St8KX9O27V01nePbqyOk6FbadcyLDa6dbB7V7drV9P1CQZcbOp69e5YsOWy3VhMRVo4zEYee+vW7&#10;06t7LyXXvZJHdgMI5VsSpVU4JWUpaSV9ntsvJXt8K0kfT/hqDTfA/gf4Y+IjoA1e48eWWoaBql1a&#10;BRZ2erx8W08sjDaXCk4JODkNyQC3mQw2Pw+bY7Axoxnl+Jpxqxe1SUou81F/Z7ab7Ja2OJYaEnRr&#10;0sRNzw03DR3Sbeit26r772bPDb/wbrGlS6pFp66ndWqaq+qWmh6tHJ9jUO5EslvI37tyzgqWXIIH&#10;+ztr0o4OtJU8dViqEVpyy3S3ho9WvPoteo8XiMfisVHBSpulPVOUbXd95N9H5d97pJr2K18dS+Kd&#10;BXR/EvwY8KTahpskccPiaGyLLaCBcDMUI/fMg5aIZx1OADWWOx+a47G0Fg8XTXNDla5PeV9E4t9H&#10;0l+Dla/XhsH/AGbyYSlVlWpKKbvK7k+/y626a7v3u/8Ahubiy8Ttp0cMVzqUloL7SdPuolfTfLlG&#10;XlitCSu7HQEBgAc5GK+bxFXE06saeDlGVWg3Gcr25WtWub7Ke75bu9rK93L0cHldShi44uUpWv30&#10;jfpfa/XX3e99D6mPxWutP8BXOjQatBo92tzNFe6ppNv9quQ4HyQwjG5gThfM6LjAB2kjzMRmFLOs&#10;DUo5p7VqopU6dGN4KrO9uaq1slvZP3lvKzjzYLLK0sTX+ox5oQfM7Lu9bJ9X16J9btNzeBPhX4X8&#10;UeH9Sl1O6lv/AB75L+IPsj3A8t0lUhJmC/NjbzK5zzkr1WvqIYfJv7GWGwGEiqGWQ9lVbd+Wo0m7&#10;f3etNKyXW1mjiWJxeCx7p1vgqaW3t3s+6+107a7fO3hzS9e8Raje/Avw1BazzprUmp654vsLuT7J&#10;DopkJkhhHUsnKMx5KDbySANsPWwGdLK37KeBwGXpuV0nUqVLJRb29178nR2eiVzKOHwGXVFjZRlV&#10;5pu0Lv3e78vXr/29r7t8SPg74a8L+CNetL53k1XQ9KTVdG1qGaWC2aNB84kDcJnLerPubkZJrzMV&#10;hL1vrOHpQwlH2655tLnmnZKz3ba7WTduvxbwxtXFYqtWi70qity/DGC6eif3/Lby/wCE4sNP0m2h&#10;l1rU9Wj1Szub2K2M32bT2kYEMJSuCxyTH5JJLZBOAefWrrDYfNMTlmX5S8Rh6lJOEqusYzlv7O+j&#10;lJ681vdfupO8mefiMXmEYJVKNPD0uZLn6qPSVlqo21tu92nKyfjfxY8PtptjeFtDj8H6MmpKLDT7&#10;ny11LWblxuurnjmVEBJC5xjAUqeG5JQxzxNN1a0VJWUaUbWpU47rt72vfXWz69EJ1MprRvUWLnNP&#10;lsk03LZv06W011ur3+o/gP8AEex/4RpvD9nd3v8Awh/h7wc8zXSW2WfVZeWLOuMFT8yKMHueeBnm&#10;FZ5ks/x2Im4wbhRw1PWKUVZSatduTe+99l0QqTlSnQniMIm225K6vfdR6K3Z/DHroejeNfif4b8T&#10;/BzVfDdlfRJq8GnIbLX9Xt2W1upQ+5cXLjaLg84H8J+fBAyfMzKjmP8AZuGcHLBUKU4uyVp1Elry&#10;Ld362+L4b9S8D7R42DnRtTnJtpP+Gm9Obz/4fTZfk18QZJ7NptKee7a4vLmPfcH5YywUGZSOhUNw&#10;VPG7APQEerlmIpVFGtyWgovld1eXN9rXp1fW3Zto78fi+XGTp0KEasKTVk732tzc367Wu1fmaWH8&#10;OvC2q694i0DSNOikuWvdZs7m9u0mINhYWsqvI5ZjhYwAGIJxkjkEsB9JltWhUxVCdS1P2bd5vSLu&#10;nbmdtG5a6a9tkpYYmm62FqUqEk50oOXLfVt62S/LttufZ3xLv/DnhfxX43hvbv8Atfxd4u0nS9Ks&#10;rvTbgNDpVmIkjieCTpGrqAJDxjAIO1gU+OeVwwuHxmVPDONShipVZzaa5uaTlZdXv7sPm1pZ5YXN&#10;Mfh6uGr4rC/7OoO8H00s27bPu1rZXWx8NeLdQtJZj4a0k3j/ANmo6XyWsrKt/ft/rXfnACjgE8gA&#10;9FKlfoZznRnhq+Hkqcm47a2fTvq29PP117YUp1uXGU7RTXupP7N72v591uv7uj9W/ZfsVtPidozF&#10;gCul+IAEDsXKi1b7w+6MdMjg9uhr5jjqc6+Q5vzJuUYxvdWveS+Hy8unXdJdjrKVSjFJqTevl2v+&#10;nfVtfDfyPQNet9H8banrd5biTTo9c1CxvVj+W4limuHXiMYyFJDe5wTjPHrYbDSjkuBpUpuNV0oP&#10;l6Jcq3b/AB+5a6y68vx39lY2GNceZRaU4rZq/W22mt+ltNb2+uvDGtW3hmY28KxXME0qXy3A5R7C&#10;UFkjfPDEjcNpyW6sPlTHkYzLZYyhCqueNenJarut3r189r3SXLKcT9eyShg8VnX9p0cb7OjOHpdv&#10;W+mzXWK33vq2fVeo6rpEnh7TtT0e0RZHRJTErZlcj5sHcCDICSSOeCWbIYxyfJY7GYz2/scTHmq0&#10;nGzS5UrdX5d3u3otUpP3cNTr4jH18Ji6zVPmsrrb0tbpslZbLSynHjb2/uvFepWt7qtvDuWBYkhU&#10;KkXlodxjZ2zukP3jkkD7xJyTXufUquDwscwq1241Zwlz3u02t1H/AJ9r73utbOPpQwayqhXpYNJR&#10;hK7cVdyb62Xfo18L0V7Hk2vvdPqV/a6TY+VpjysRnbLsAyrSRhjhiDnJPCgkf3mb0qtGjyrFOTk7&#10;JycfdXez2t5JavtbRXUwGU4vD061bEypV6erilZqT6u61vopS27XdkYVxaXNtoqW8aWdrPGZJhcK&#10;oN9JbKwLbc8qPVvcFcASYv63QlipSUlODio7e6tOq7votk/dlvA+KnQp086oUKspxpU1Jze0ddpR&#10;vu1f3pPWSf2uZRJA9xcGNrjNvZskKXC7fs4a3I+Vo+ygEsxXuWbggljyqVKEa3sWqjUXbreT79W9&#10;reit0R7VPB4bD0VTwL55Sd+aL0fa/VRejX2nZJtaJWZLHTpb02lvNJLDOg2TJGRHOEAJiUHld3A2&#10;9TnbliAzctCSoYV4mtS9nKK0cnfv99nfXZO70u5LehOWGwkJ4txUoy1TtazejdvhT6W2leXwKSLO&#10;m3Nvq0Y02NhBJJLJEyJHJFNbIp2lUYDktxnjgnP3mw/Vl+DdLE0sWuaryxc5Xty+9F8q/wAuttPg&#10;sduGg/bSrwi4Pni7S+0o76bWtpyp6rdqzcbU1sumXD2816PLWF0PzbHl2D5UBPG4ZII5BBOTtb5M&#10;6FGhiKSqRTmuaT5drO7vfy+Xklde9eIvmWcxrzpRhDVU1a6Uktn5rdabWSXMlzVoLGx1uGK9VzPf&#10;WDmGURsQSQG2I/OZDwygdchgWGzNeriKssNhqOKoxbhFu7atZ6brpbdvZK1735lyRzmdLAzw17Yn&#10;DzetrJ32duiej00jpbmKcGoWGvXsmlahGsUixvbLAzk7JCBtkZBg4ICqdvXCDgANXf7OpWwkaN+q&#10;eityve991fVK+zbT3svBq0nNYmtHFx+tV18Wm99JR6Jp6S+yn8km6fdR6JBqqmxikvYYRFbThVP2&#10;eJP+WZ7M2Dkv3DEKNpGfQpTp+xhgnVTfNed1aWity3fTZJel2pWRlgo4z61TwmNnepLRyu9JRW8b&#10;76fadrrRu6bMVb8WKwazYR+Xey74riGURG1SFgfmQHgIRnG47VOcEECuCtjfYY36vSc4wlG/e/Rw&#10;f9czWrvseNmOMrYHMZfVazl7P4ZQfXsu6et5b3vZW0OZu521XVlnvIjGQEQQeYE8mIkkOhHOWP3s&#10;epOCwZq51ioui6SpxnFyV73Vmummtktktvs2Ts/KrVcDiHLF4mFRVpqcmmvdbtZ9NFLaT+JWtZX0&#10;vwQajdaptsYVa3hiCXDQu0SLMhJU4U9snBH3t3Ub2rlqLAKUZYqTnJSdlpbltvbaTS0v067XOnKs&#10;nhmLwDxHInKSaUltC+0rbdFyauSWt+VNe1+ENOtJNCnt5737PJNO0Qkf5m8/K+ZGIuNpwV2xDAJK&#10;8jMVeVisTglSl9Xw0lGk+a97Jx6a9925O1ne2ilb9Pxz/sfGUMNhcO3Tja8Vbl2urtb9WrX92973&#10;qH098NfDt7Y6raarPK0GnW9oYrZgqyJdEpwz4Hz5Cg7sYGwE42FU4qWKy94StUhVlTlVmuWL0cdN&#10;720W67t3VtbHyfFGYYX+ycRTwuHtWq1EpL7UXe17dEm3pe0btdeZ+0SiDUtNnaxV0aNZfIdWTzZX&#10;Bw7Y6N2G7lRlQMqx3a/UXhcFTWKq/HJuL2STjdemmqW737H5/GWIy3N405pSc1HnlbR/8FddmrdJ&#10;K0fn/wAYeL57S5i02/jRpo13jzFAfyyCu5WB+8Oc5J3AkKeCzeLTwGExsHQo1ZUlr760v15bdm+n&#10;R2b10X2OHyqeIoyxuFimqbsuV+7frdPt/Nb5K/KvjL4veL4/CXhXVb6IQyax4lefS9LRiRHHAzfv&#10;Z8qcnaMYPrtP3w236bL6DxVbC4Wq3HD0lHfd8q+HyTejXrtFo6s9zP6pldTKI/usVUh8StdJ78q3&#10;SkvtfFK9pWjZP5r01reP4O61LEAbu08Y6bcRPZtsube+RQ6yuwwFQMMk/Xpxj9MqR9jwzhIwjyJV&#10;ptKXbay/T8ep+N13UpuHtmrR0/re78+u+ux+tvwF+LK/FL4R6VrLvC+tabbDQdckbD+RewKE82WP&#10;urrg4PXdjqAD+TcUZNzOLdaTlNyqJx+yrbJ9+z6LVaJn0mSRo4prmrLnha0b2uujX/A9e7XK67oE&#10;Nlq91q8qwLBsLTSqm3awGdjRHkFuGCjqPvZ6H5XCZhT9lhsFClKc4O13opa2u3tp1fTaNk1M+lc6&#10;tp4X2nxNJxS91W2t5r7KXpZ301PBd+k0lvYwzS3M0l0DLZZwqKTuX/gPzZ2rjaW7Kwas8fhpvGKG&#10;Fw9nVl7ttbO1nd733Wu6TveUZcvRUf1GnL2dZRUYu8t7+Sfd9O3m9D1u31rULDU2W0hlhhSU25ZF&#10;Xy3bG3GONzdiOB6bccXLEYzCVFluZQeF09yL15ratqWu71tv5c3uvjp4OhmGBp1vaKpNvm13ilvf&#10;t+S3PUtJljihuF3TTTyRmSZiBnzDgkZ6EjgbsYwBgccd1GeIpxn/ALLZP4Vd6q26W9n23u9WtEfL&#10;5hJV50YSfsoRlZNdlpt5fjqXI72URfNEI4yuYFY7GaNeTkH7ozzuPTPGS1VOr7bCyump0pJXWzT/&#10;AFXbbq9Vrw4rC4SlOMaNd1Jpa2e3a3f9dbFTWIIrm3gj8tfnw2IwY2+f+FgfuLn8cjtWTdJPE1Zv&#10;llZxld3adt10bV/JK67rlzyzHTwkqsaUrOWuui/4F1slr+N+R1HNq8dtPbQgiIpHlCT5ORu3nsCQ&#10;Pk6kYJycqPHr4Org3Qjgpy5ZS5nJdG+1+r/n010st16uDpRzOlXqTk7U5dN0+ist/Jf8OeC/FX4S&#10;DxfpWpPHK41K0Kahps0mGzIi7vLH94gA/u/uqBvbuD9Rk2JxMMY6ijGnKinz8suW6a0elv8AwLdv&#10;RcrSceuWbU+fDZdWXNRqe5NWas+jfe33au9/dt+flxDcvqLaXexmALePFK0RLQzyQ5yU3YyeMBWw&#10;o527cnb9jGpWoYWtjKUuay1UmoySk1ulflXom5fFq0k7lkdXLq7qOcZQk26bjvFNXtF9X1538Or9&#10;5pRXQ2fkpbsNPZIFyZFniOGaD7sgDNypyv3mG7KnbwmRxVHBVOTE3c5+8017um3w6O117qvGzT+1&#10;ZVTnVxNejSruKiqbir3UFd9OsYu/vN6tvl0cnfpdCfT2ll8iR4G8tY7hpyysIyPlKDrg4Pyrl25Z&#10;SctXdUqzjClFUHyyi02kkm03ovwvf3Y7PucuIqKhOpGnaykopa6+vVJveO8nrPaN2NDqs9wF3f6C&#10;twAUXy422q2EPHyNz0ReFb3ORx0qtPDU41Yx5asLpt39VyvdK28n7zj0a0Xo3oR/eVqSi3HlUb83&#10;vW2a6yt9n+XW92ztNIljXzople5hjJWPAWS5Zj95vMHDEbThj0CkYYqrLlCU5KraSlOUuZy1iovV&#10;8tt0t33b95Pk5jlcMRH2VOUuWm/hj1b8u7W6ekV0tqixDZyQahi4EEtjJbSzJJGhXfJwQsjjg44+&#10;boCARvb5ThiKs8TKvToQUVGMU30VunL0fZK19tErx9ZOj9WpOmrKGitpd7XvvZ93qtlZNMbouqPb&#10;6hcz+XHe6dNDxAsSsIGRvmEbNzEOTvJ7tluGGMalLDRwipYiTjUXWPxarS/WV1stLrZXV3uqssFJ&#10;crcr2cFLTTZ3S+7u7e7a1n1lvDbWVu+r6bcoumahI0jaeFM5t5gcN+76oxyQQeuSW/hWvnoUKcJw&#10;w87uSffZvWLv1XZrVS+H7TX1Ua0c0wsajSj7BWlNPlaVtL9Wo7+cSs9xp8Qmub6Jllt3LQQSqZkI&#10;Yb87z/rOBn1wAW6MDm44iVWpF4pWVlq7NJaO/fXS/fRKzudGExFOhQ9nhcRflXvNLRvpZaW7xS9O&#10;zj4pf311quvAI8bWdnPPdWCHC28krDkEEYOMZ3EbBjOMdPqcFgKOEi73dSolzpu9kttN9e28r296&#10;6v8AM55jvrrhyVE3CnaVnd6Pd9Lro9ovfVJv5e+L3ilNe8Y6DZ221bfR9c0a0ZIXDQG+NyhmkXk8&#10;EjGORkcHB4+hyKlyqrVnG0p666Wj0Sto/Xt0vY/Ns0zDDY9+ypz5vY2jGyain11et+7ertd2eh/V&#10;R4C3f8IX4TB6f8I/pWR7+RHX0MLe7bzPnp+61HY7iJQBkfX0xVSfTsYyST7WJxx/k1nYSdlYwnA5&#10;249Qp4yPr25zWrbUu1v+B+h0W00Wx8Lf8FDs/wDDN/iBG3BTeWWQigkDfxweD+OB7jqPjuI6+Mo5&#10;1wqsFKzlX181b+vn3djvwb9nJziryjt/w39enQ/nVuLma4FusyXBtYVjRpbdCHi7KeegBycY+Y5J&#10;5+YfU0041Kk6tPVN8sb7pvX/AIHZ6K92nxzSw9WpOlUjGtOSc7pqz/lS6q2l91suayZ1fg7UX8M6&#10;lcCSOPVNN163k03UUuWMN0mADHKkY6SpkcdCMKPmY1pUUMZXqU5UlShTgmmlu5eXby76q6s5Y8RU&#10;qGMy6jXpVIrEQmn7q1t1XlfpK9raraVum1LQLe0eOxulS902QR3WmzK6sGklJZVgkXiNvb7ow3T7&#10;teTDEpRUXXakm1qndcvRd11tu9Fs2zxqeYTy2Tr4ealSqNRqK7TS63XVrva60Uk7u/nWhR3Om+Mj&#10;JdzvFZaddm/juIYjJJYS4xxFggpwPXI46A49Gh9XqSjyXbldOT097o138+l/Nxb+kxEaX1JVYxcl&#10;UWkeZKTvrp/ed7+ttXpexqN7qeta1qeqT3Ed1NPetL5rxxpbyBQdjKD8g+XJxgqQTjI4GFGPsacV&#10;GmpVKbtJt6vX8u7/AJuj+IyoOnh3vN3SVnbZ+fZd+vluffvwR8HfEFfgp4t0nxnH4eufCnimxZvC&#10;8ct1GbvRZ3y0FzFg/wCjmQ8K2QS2OWJG7bOeShhMK8JjVTxFGam47ydtfZJvZ26bW30vbgoKFPGw&#10;dKMpUakmrLaMv5n1evX7tLGPeW/xE+J/grwZ4e1Ofwxo+gfD/VE0rWb21uo7XxO+jodiNcAHLAlM&#10;Ng/eUjqjZ8avjMVisdHMMbjlVWMtShT5XaNSWzf5ry1bfTsxdP2Dl7Oi+ezeul1/X+Wm50E/gqbS&#10;tWg8JX+p32g20kD3Gi3dhCkX9pWj8rI0zDZDKo+8rkE9s52jy4xpYCrja+KlUxuJp1eRcjfs1ZWv&#10;ePTpZarbTVnbgKWDxOFo4yvL2dSK5Yva0t2peT381rvZnV/CnSrbRdO8f6vcaHLr+o6VciPTNevp&#10;JIJLq0bcjRgr/ExBIVfmLKQ43DDdGKxGOoZBQliMBCjSxFaUJtK9Rpu909NUtXLSKXvRdvfVwnz4&#10;qeGoY5xhK0pRtpddNfs9l6KW7PavhFZ2Vvpmp2X9k6T4purmSbWdQuLxkWbw5YSfvEtpt3+sfcfx&#10;PzsecU8DUxGLpVsfgXTp4bK26dJzilOtW2XKmtNNLtf3UtrZY+UliIRwGJdLnSTjd62+PVdL393d&#10;PR31OI1v4waX8LPjR4V8fXXhfW9L0bVNPuPDvjiSG1kvrOOJcrbygRApuI44GAMggEYqsBg8TCtm&#10;OKiuWlikn7NLT2j1nZet3rre713PMjVlicJDDUqXta9GpL3k/e5fPyXVdN9dlmeIfDyXms6n8Sv2&#10;Y/F/h6z1DUr0atqmn3l2tlc2EEh3XHm202DICMttwNuOMk1FCOHyiNSnj8wnUy6pGfPPk96n/dSX&#10;RPZbyWrdrcxgcdKeMlRzSapJfAmrK0e/dva706aKzOQ+Iv7QGpah8K9es/EfinTNf1LUppPDTjS7&#10;aJIo4hnff28Y+aQhwVLD5QVJAYrluDE5LXxWYZesJUqywUv3851bqUYw+Gmo9Iz+0nr00u05xWKq&#10;yrV6GBw/7pq7W0ZX3Xy8+9tb3Vjwfba14u+AOnX9tp1p4Xi0KzkvI/EEkYhNxY6eCTJEgw7XEuME&#10;9VBGBuVS3vZ/DOMM8vx31qNWkqil7COtSSlpGlptTtrK/bX3U0jA4KhisPOhipOld2Sej+SfW/3v&#10;bc+cdX8WD4uavoEmo6086aPBDFa2twjtHa28T4mGF++gCls/fOCh3gDG+U4fD4atj8Ti3PDvEzc5&#10;S+Nxm1pHXS3pZenXfLYxwmJhhsTFqhSTipNK77a/1f4W1Jpr7StZ08LTeDvDngzV/C89r46KWM1x&#10;Jp5i06GYIClpJBjCvI3RW5JyechU8aOHlm+LpUsFn7oToSlUgvZpSqTTaa10tbeSVre7bvOKw2Gx&#10;GJxFS0nVp6cqvaMX9qy/Le+vTTy/416F8Q9O0fUNN+Iuq2SeFNN1a1C2Okw29oGmZg0KKsXzEcqQ&#10;OTkqePv1pjsx5s2wtSdTnxPvU4auUINK0puOqV/5vlq3yz6YVsJRw1PB4durUaV18M7t7y7rul2v&#10;pe0fj/xlf2093Y6W9vApglWeJo5jLNHbCLESysOHZUPAGCQdoJzx3YfC0qKlXVRRd9Xb3U5P3mk+&#10;jeva+vRW7KHtMBVnGnF1FZqTunK7Vmuys/k/haS1lz3w11SztdWvIrqXUJX8qSPTRYz/AGSMr52Z&#10;fNdcDysEhozjJYgYLZT2vayowlUwvJ7s4ySmuZNpaSt9p3s7dHZvY8jMHTWGp1KdOSqNvVaOP+ae&#10;uut9Vrq33vjTXH0z+0PE80fmazrTvY6HFPGBGttDGEc7T9xY1J4IHJ6Nk7PIdSpVxMnWxHPUcnOU&#10;r7Tl1e3S3LptquVW5qw1eeLlDDzptQpwSk3a1+3nrr111TutfALO9l05GvrSJLueaQ4kmyJUd2+c&#10;jI+fBJGDx+Yz0OlG9qklFJ3b6c1vya/y7nbWw7jOmudKNr2s1e22nRf8O7ysn9F/sxTXKfE/TlnS&#10;NkvbHxA8DKoVYUFo5Kx55MeScdxkk/e5+e40ryq8O5pJ1bVFGKfZe8rXfdLfpba6Xu9kY04TjZpz&#10;bu76S23Xl/T12+eNXjsoNZ1KG4jljnj8Q6hJ5UbrG01u80g5ZuF65+bjB4wuQ/0uUVFTwOAqquqi&#10;9jBTf/bq1j1309dH1JdT2l6LpqlJvS2y1+J929/8j23wL4ssZtGm8LanN/xNbXdPodw52TT2+75k&#10;J/voBjBPKgAYYA152JoYutVVXDNqlJ3lG9rR6P09NF8TvHWPp5Dj8Xha9elCuuSk7JN2ld/y9nfd&#10;79FdLT6f8I+KI0jsv7XvjssJEhKr5cVslrIoAdYj9xs/3gTkjgg183meFdT27owcnHSWnvSaW1tF&#10;6628/wCX9yynOMFPCLB80aeKSS96Wrk9kn/LLeFveeyt16m+kt9TkvbG1L2llL5bmaINhgSfLw3/&#10;ACzY9fLJ4+YEnJY92BhiMTRhSrWVWNuVb2Sj0T/GT06+7qe9SxNTBSUqslUqzVpLaNu/95dLRV27&#10;bJ2MbVvIs9PNhLbGzmtFlWO6ZmDXsKjkmMkFsYP7s4wVOSdpWEwUant8XGrW5oSUeamlpGfRp9E9&#10;nL5JatihTxGOxdPNadRTgrJq32uzstezSvdO+7vLln02TVrL+0rYORBFGHLuFJVBkDkfMehIAwAS&#10;cEMBWE+XD1lCMoxd3aKSX397v73a21zz88hOu54Vcsa0m7NJavs+ja1UV8Nvd1lF3zzK+pQ/ZQTJ&#10;5SJI/lJuFumcDYp+/lux4GBg7B829DC06EZzlCyd9XZNyavZvp6LdatXdj5bKK0smoVnVkqjU2m3&#10;dLfeLeyvtN/C77yaSZdXf9izRxXFusMS24kN35jCBd/Ie3PUo2SXJ5OSQM/M2EKDrUVKnNytKzjK&#10;Ozts1tdaKKWiVk+l/ahRo4rAyrVMRGlUbbs3b4na69dE+0rNdLdd4fMKW994gedbMJEy2rMEzcXA&#10;GSwbp3OGHOCxGV3M3TzxwWXxw7jyVqt9NbJO9l8lrZ6K1nZtHbgsTTj7LC1pRpQpRSUru0YdX+t3&#10;rJa6O3Ly9jqF7q92zamYhEkc8qwpEpZsN8jQnrgnp2U8ZLMDTpUqGGpwspSqOLvyJ2XeUttd79Xq&#10;7JJnBicTRw2ZYWgsRL2clKcZX6L4bLdd0viaaWiTSj0/GnG7utPvfLsNrTeR5flyiQsBt55PKjPc&#10;bU3ZYKq+vTpVauXyo04tzm1ypu99NGu8rfC7Wa1Xut2zypRzHEY11Y2rTU2lOy5rX6L4U92l1vay&#10;euTPCs2ptqkDRxXGA0rY8u5cuB8xXoW3EHyxy2QQBuw+mBf1PDU4Ki1KL5NfhS6eb8ntfRu58zUx&#10;X1V01Wg5SlPllKK92Nna3kktGlrbva61vtUECyS6rNFLCInjuDMmxPtLKfmLcb5OchT8p6NtUjFZ&#10;m4N0fYUbVG1d3te/9avVreN9b+pxJmlLD4ChLLKMpVWknbVq223bdWtp1umee6hm4m82zuEe0txB&#10;A0KRSrDJliQFzhtxPOCRgjqMEnzKNZYecqVfDuN+Z3ck3a2ve1vK/MnrdySl8jGX7yjLGV4KpJXh&#10;Fpp8z1d0tOzf2Y6KSTejTBZz31h9mdWmtC6Q2gYpcOx/1hU/wtyNvAUDBXD5B4aftJxxCrQlSoqK&#10;kp9PJPrZr5t6Sco2a5OTFYhNVasU5t8qhf3tevnb4pbR1esY3XsvgrRzoTi5neX7LfTEtK4WMW0x&#10;zlGDZ4AJ3cEZ6Attrixtd1Kaw8KanHeTWkkmtNfO22ys72Sml+j5bkkKmDp1cDUUK+jSV2oqK95r&#10;b3ujk7c0drK6XfeDvD6+KdT1WG12w2+kuZEEY8sXJLZJBPAXkg8lmDsM8h258PXjhsXCnUw06mC5&#10;f3knqlppF97vrola7slJS+wzPGrJsFQVfkUqtryfxJ+S3XM9Yy3vslZpfXGi6hHFaQ6ZPA8EdtC1&#10;vLHkFoCVw3mkfdRiASvUnBOB8tcmY+1lg/rOCow9nTqRSTS1WmqT6paXeltEkfkWbYedJVcwoP2v&#10;NJOLWkbX0SX4eS+8q61rNv4S0ppknikZxhI5WI84ckRKmfvckGHuOWOTz1ZlVr1cI6NKadlayteL&#10;5dX6f3tddNU2zkoU5cS5jRpTX1aVHe217b3W/wAum2lj5M8QeIbPXJLu81O5+zWySz3FzJdbol01&#10;Ahcs0mQZPlXIjyAFHG3b5ldEKEI0Mrcaao2p2u7Nyv7rdrOzbdl1b01b5V7VbEzyOjiqFDEwXJu7&#10;pxk49H0bXRr3VdqV9Efm/wDE7xbc+L/FFyYY7qbSLBZLTRIEkIUW6NkzEdMyEFyMcZwMYGPscpwV&#10;DB4O85xjOa15k73Wz7p9Pxd7pn5piMVQzDEYrOJ4lp1FyxUm9H1+T6dteljqNMSUfBHXtRitnjNx&#10;4us7eWKBNsnyoAWYep79ia9bF46EMqybLo3k5TqS5ukV29PyW19L8dSKtSqzirReivo/0+e3kkdV&#10;+yv8aV+C/jhpPEE7nwP4kuIrDWLcI7Q2jOSkNysfOGQk5wPu7vYHy82wMsfhfqyiudRdpx+yn1du&#10;vf8AB6owVSrTxtN0Uoykr+6/wXa/n0tve5+pvjbSk1u3XU9Cla+tdRs4LnTnikVrSW0YiRJQ65HA&#10;IYE5IHPLEivyHH0amX5nSwvsOamqiTcU7vTeK666NKyd/wCXV/qmXVcN9ScMTT5Kkl7yekr/AKeW&#10;13daLU53w7aSaNq9vFCIIbqFVb92AtxC3Vy+eFVmJ+XnaT82d3y+xT/2ac8RSl7GVGbeq3ulZX8o&#10;2aktGkrWUY83Fz+xo4r22GVaFW8U3pFp9u3y1vqrJM7+fxIsV/aQTRqX8ySWRHjZQpbqe235eSDy&#10;3BYqAc/I8R1sbmuZU41V7lJw5JJ8qXVtPu++0dbJq9ujKMvp1YN4Cr7OnZqSW910t26WXyu9T3PQ&#10;zJLan7MYpUVI5PLbgsMbxk9WYA9OBg5PORX3GGr4f2NOqm1KKcW31drWS6X1u/XW7ufCZ47V3zxc&#10;EpWXydr6fgvz0skmoJeiRAqQujhXAdXlRwcHnODggkDgAhuRjI8bFzlhKsKWGbkm1KWj5Umt/R99&#10;5deqj0U8LSw+Hhi1D2qat6+fqtPJaLXrPLCVjKtPgxAOgDgA8Y3KSOcjgkjjoorr58JPExw0bKMv&#10;elJ63lbt2XRLfW6afIeLFOuqjqLlld2iu3f179Ovm8DULVJr23kcyJbxxlgQ37xz/E2T0HZnPLDk&#10;dieLO4YuOJr0OaL9muZRVktlbRbvtHZdW1o/QyfFSw1OrTw7ceZuNmtnrq7/ANPr1vxN3cz22pSW&#10;tx5jae0oTcx2qFONi5H3MZAA6tnac5zXkYWMJQdalOVOvUjNz6xSVul+vfZbp3sj6V0cJHLIyjUj&#10;LFNbv16Lf0W767M+PP2hvDdiI9K1vQdPa1NvqTx6jNZQqLZoWb5iwHDA8/uwcDB3ngV9pkc6NP2O&#10;Hr1PaOvBy1dpOy2e2i3cnZtfBZObjzZcsf7ethMZ+8jTiuWz2T1VvP8Aljayer0Z4/DaWcMj2UKN&#10;HDfyQyrJNmUNhVPzHgyHp8o+4NpIBG0+rKnTqRjXdfWhF3pxVpKKb91aaLfzk7pK3Nyxi5OrVhhl&#10;U5Y/Ze0uZXvd7N9G/hg76y0buLJdaldToVtYILKQWrRlESYhBy8cg4cdN859VOFXitoY/D4fD0Yx&#10;vUU/e5W2uW7+B9V5QWt9nKSs6VP6goPmlLm5nzcuqlazevyTb3+xeWpsjUdOtLWS3l2yyPCy/ZZk&#10;fbE5G2Nl2/MqkH733nGBgDBrlxUlyVPqULOco80t7u97Re119yleXxP3tcPg/rdKnXpVrcjeiW2u&#10;qfZPe/xS1bTtykWiaPf2Vm7RyrLPcXG+5EUhEYt3wU2qDw5AG0LgfKMkFDm5zleLw+kYpOXNZaR1&#10;ab6q+7d+jtJNOG+JxmGnW+qqPJOnyxu9ubt5R7RWq2k/eu+nk1GNVRopJLVYF+zeSSHTzuAWYAYI&#10;AOMAcbsjht1c3sqtSVTEUYcvOuaUFtb0evqnq9m9OU7qslh6ai1GpSnJNTWj81bbV+ii9X0S5+/M&#10;lnD5UcsVtOWlnWaCQAsrAqS6jjdhiCB8vLKM5Nc941q1Hk1ptcrb6O9+W++rWjerer10W+F9hKrD&#10;E1NVC6SldtO2/m7bvorNF/w3r2p+Hma7tI47yzFh9nuLe6ZPs8m7cSpZuj9SJCOMFeWyB5+Nwyk/&#10;ZzouD5/ii7uK03SffSyd7+82o2aVDFwwssQo35XK7667Wvtvu9u2mpxHirxY+tTRwWU09rZw3CLc&#10;QbiotFzufyWHzbSTksSS3fcc7fSwWXzw8qssVTjJytKDcbtvbXu7fZ0XXRNXvEY2NRunh4OiqUXf&#10;Xl5pW0S8nsm/NWSdzyvx58QrTwzZzTabC02qX9nLptrGy+UbeM/K8+1f9Wo6gD+LoSMhfew1F46r&#10;UhyrmbXPK32bafNrRvrHSyfvS+ZdX6rhpczlSlXi9FrrfVN7pLot1ondto+XNPWE3Wj+azR3Nx4h&#10;0kxAkv5zm6QkFvX19MevFe3KMKVRTi7+zjZ9NPT9fzWp804ujGrhXLmipaOy1b6Nrr5fZ2V7u39f&#10;3gTcvgvwopxuHh/SgR0wfs6V1RtyprRHkyTi/Q7aI8cfX255zitWrJGNRW2RL+OPbipt5GN2utjJ&#10;cfwD5Tyc+g9K15NeY7Ie7FdLHw9/wUDaRf2ddemgi86SG+smWIY+ch+nPH5j8DXyHEuDq18bkTpu&#10;yhVu/Q6KMlCE7rV6aaf8MfzsxQz3kd68N2FaSUM0ZYAQS4ywUjgLgevO0AEgMa+sVSCjSjVqqCtq&#10;kry5e6XW/b/hnLg/ayjUjy142cVdNW6N912XRavldjDeylDmI6lLILiAly8YXfEzbWEbn5gDu6kD&#10;G7H8eTSVGEquPhzSpStDfqvLrbey++6OnnnhYzpVaXLUWt7KzW9muny/K9u+09r2CKx8KzTzNo2o&#10;zYsdQJwdMcjMjO7fNsJxuHYDdz/F5kp0cyxMoTUKc6Ssm+/orJv7lzbNK9vnKlOg3LG06N1DeNtJ&#10;9tO/p6LpbtJLKXwdBLbNCfttzBcQre3dsskWrWbDlVYg7SAQygE4zuBOQtRKE6clCXKpxlq1+Dit&#10;PyTbvorHPTqrFN87Spxs+VXXJLs+/n8+a1pSXn+oeF9Yj8LNrskEbaRNqjW0gSVYrpJ1+ZYzBkEJ&#10;gdfu5BHAAYzh8ZTVepg3LlxKd+WS+xfe/Rvp5Xe97/R4acHGFJUYU29Izu3q/Xu9n0d5SutF9Vad&#10;8XNM8KaJpHhzwxHd+NLnxnp2l2V/4Rs45ZZdBhtgPO3tyY5CTnA5yQ+RkBtsTHB5jXnQo5fVU8NP&#10;2lWq9qjS92MV1UftPZqy7qPJTw+OwEJVqteKnTlZWtZJvr0u+nbz69BdXFjrIl1O08JzabcwQJp0&#10;cazTLNeXHmL5a6jbZ5kDABpRn5kR8gAFsJyq1qyw1GLdes4twVO0YX21touunW9tea9yxmOlhZ1q&#10;zSjFtvm+Llekmu/n5PW7s195eDbaHxH4O0/4d/ETTvDsV/rGgz6ro+rwzLFc2UtqgCRtPKQzSKQo&#10;83gHkYAALY4ergcqrY3C1ccnXwjjU1SUJSk9ndbLqnurc13cyS9rShVwjth72l/d80vPf8u6xbrX&#10;fD3gTwT/AGb4l0+LSIJHKSvYfvYpmicJ9piC5aOGRQpZz8ysRj5iCccXnrxmcxwvI6tOEVOSpxvG&#10;Lbu7q1m73aXVXvtpU8LPlhGhiFPmVoy2kk+/a+35WVjzn476l4Gi0HwB4/8Ahd4jGhSC5hg1rw9Y&#10;OLe78U2wXcVMecuN3zMD94HJ9R48nCvxFiKWHoVHKcZXevsoyitJtLTb5/Z35uX0ctoRy6nOOL09&#10;nG8HJOVm99d1fS/VpLpZFH4GfFmPX/BnxD17xRo9jPB4cupbi9sdYaAoYIG/cWltby/eUBQMj7xy&#10;pOFCn7TCyWR5Pl9SVVynUc1dpXlUqO3tW+i9NEkmk242+aqRqQzCpUw2Ite0m46LlWtrf159T5L+&#10;NvxWtfE/jfT77TPDGh+FpwkD/ZdBle2t9Tt5h8i3ksOFf5ccKP72cjGfOhg8Vh6GIjUxNPEUfaJu&#10;ajpFSerSe7T69X21t0Ou8xjiVzQVOUbRlJaqa0S76dV6J2tpDZfDvw54X8XaL4k1PVdE8Sf6HFrw&#10;8LWhc6ab59rG2kH3QFAAY/dxgHjBb6KhPBZdWx9TBZi8RNRShGcbRStq0uy+yt732asZPG4rCww+&#10;E9jFVklFy636N/zN/ldr+V99rHxf8b/GbxbF4B8KaDbeCNE8RQnSo9MspY1tw9uu17m2YYRWbGFx&#10;gnb6DI+eyfJcVXxmLrTzJQpe9U96/LrrKEZdpPV20vdtPU9WvOjzYfFVZe0cGubl0vLz7W219Oun&#10;g1npWpfD/wAa6h4K8RX+m6Svh+X7Bqd9bKk13CshLRTKF++WJXcw5C8EZGTtRxkMXh50akJexqTa&#10;iuWzdSLta/8AK7Wst9v5WPHLCY2pRVCq4ykua23M0r6Po10+drpXP0ttfhXbeMP2f9X8Rz3FrF4g&#10;8MabLr2hzaJdxfaYru2QyQ35Zf4pUwSXAx3xxjyM7zDB0aeHr4XD/v8ADy5ZzSs4J6Sptq1/lq9l&#10;582VRxUsZOnO8LrlutHKPRpb+Tvb/P4CtJfiN4t8Bv401Gy1PX/D0urxWupeItYuzILC7hco6QWz&#10;nMuWBUyMMgbgclm29McJgsFapiIQw0sXJSoyT5pVm1dRlvZdVbfVpHdWoYKGJr16FS1SnFXb05Lb&#10;2v3630+R4f4vuJbvWha6GGu7i8uW826W3YW8UXK7mkHVA2Ru4OQW5bAX1sPh8JTpNShKnOyTs+e7&#10;bWi3Sd/W3Ry3awsVW9pXrzhKDWqV4u62+flu9E1bli++0nQvDngTQmu9fvTcC7jPlXVog8y71fG4&#10;QWwPRRn5m52k55DkFVZ162I9nQwtlQ1Uuku69H1e8ttzxcZicTiMY6eFo+4nbXSy7/5eeujir+H6&#10;7r+ra5eC61CWSRQVgsrdQ4jjtxwkKA8JgMDuJySck5YFr+r0JxrV3y+1lq35+a21XbS2yWqPfjhI&#10;4ajS9ik01pZ7yS+12tt6baO5BKlxbnCpGbm13MiA7Y5CRgxsDzlQcBSM8kHrg89DDw9x1E+WT2e3&#10;9P8APbU6KNGdRqeIk4+0Ssm1dNdNOj6La1lGyufSX7Nfmx/Ezwy1zHm5n0jxG7zRSb4UAtWPlhc4&#10;QjIJxwd2eARn5fjGjQjwpxBa8HDlsu6cl18un/AM6LqPFuU3zRcrLSzVl37Pvt/29c+d9Qjh/tPx&#10;LNfKl0J9V1RbWdpCklvIs0mGD5AKr3X6Z6Ap72V0l/Z2Vxofu3GjTd3sk4rTbr0+62tjuqVacKsF&#10;QilJvm1Wmm//AG95PR7vRpPNsbm70qax1OJFlazg8u3lZSFSZiPmLEcnHY8exUqK9WpGh7OtTqTc&#10;Zz1XK7trt6fpt7zduanXcJ1HRppVIy5rzW9+n/D6W31R9MWXivSNf0LOnQxwahp7QC+RXYyG5ZRu&#10;lXJxIrnPysflH3Tgkx+RTgsHXqz9g0q0EnfX4dLtdLbWWj2fvK56GDr4rGWrVqylXnKXLFJpprZX&#10;totPjey1avHlPcfh94xEEhGpBXkitVktEdgqMkfEm5WGSwI+ZmH8PQ4rhxFHEOlUng6XPUnLkbjv&#10;FW0ta12ltbfa6jdR/WuGszxHEOGoZfWlCEqS5VNNp72er1ir7396Sd1vY6edItelvdVSO4nRQytB&#10;OhjhiikAP7rvtAC4AyxATacjNefUliaU6tCWH5FSgm2nq2la7fWWuuyjq2kmk/0D2kssp0cvnU5J&#10;R3cVvZ9eivv3lreyVjOmufP0i70LTpUt4QIEMEcYZjHv4USdlUnITP3iecMK4YYKFSvSx8ozcUnJ&#10;Tb1TtvJee17bapP4lliMmrU8wwmZzcal94ydl5aLa/2Eleys9mnk6rZXmhrDKsErSzqlv+5XD3EW&#10;Arb1wNwOcNGcZzyM+Xn0q0KVeMKVPFxsldWeqdr73tdPaW+j5Xa6j5WdUKeIlLlSi5u9VJK0HfSy&#10;2enTaPxXaUmsS4srjxDNCqGWO0sV23MV0jOIHUliFf8A5bAcknsQzY+XnfLfZUHBYyqlS+K6suZr&#10;ZJdLvp30a1bPmMbOjDDPK8DUU3CpFyk2rba27tR07Wdnfmun67ez3N/a6NaeTFp8EcDRSfILdigw&#10;ysn3QOpGRtAPHy/frFYipXxH1ipBLX3VtdW3b721aWret9OaP0Vevl08HhaVHCSi3FqTWqduib3l&#10;fWMnu1r7yfIxZEt7y71C3eRn02xktbZoUKqGcbWPOQo+bBPJ52/NvUmU8RJVZxoqFJ6a6adtLa6b&#10;LTr9nlj5mFnh55oo/V4Tjh6KShK6s3rzc3Z3u76xvf4nYo6NcxJPbz6tPC0hJmiV8pbnBIIbHLDs&#10;RznBKEt93pq5rLB4j9zh+aFNKPLHpdK2/fottk7QcU+CriKWCxssRSrqlN6e7fRt6q2vKne3d6W0&#10;vePxDHbXN9dq581GKPai3nSJ9/3y25crgA7e+cnrkVz4XGrki3KfPUblom2n037deve27WYVqEba&#10;wgpSjZPRarp27pvVxvZ/zZN/f29zstIpLxjdx/NLMgaGHbkMyknCEY4JOe248MdoVVOM51W7xlbr&#10;eXVX0772VvJawh4U8S8DGrOTjJRXK+WWlm9FteKT2Vr30sk3aihhhsXXz5o5I51iXailXQA5+TjI&#10;OMGE4LYABDBhXm4luWIUlacmlprq+qu9pPu9Ouqs38lioV8Vm9Kt7GaU7QitFFS6K3RPW8U7t3d2&#10;uVrtdD0Y2Sad4in08XNy0rMkvlswhtgST5+Bu3DO7GMsDnAB+bLFYipFSp1HFxVk0nZKTVkv0XZ6&#10;Jtu5+tcJZBThRqSzGDjVirRj1jLf4e76Jaaa+8nb2O1m0TxB5FtMgdLSYSu8RZTBI4+UKq/fbPAA&#10;BwBtX7qNJ4uKxGKw0MRUhG3OlFW66LTyT0u+ukvI+mwuXZjkcZYmkklVbkoO1pJfZfS9tU9Ix66O&#10;XL7V4F0638J2yW0Ng/malM0q71DObTr5kZHU/wAWM4A5Qt/rJOzLlXxlGrhqWLVOcYXqQ/maS91x&#10;eq6KyvfSMtbRPmc7+s5ziZ43Hw5adNWSg9OZ7KV++19LPR2vyx7648myhfVXuWiePe5kBWL7VbRc&#10;g4OAcE4aQkHumA24YzzHC0sJicG8NzV1JWives3G2tvvS1X817OL+CeI/fRy2MZRg5e8tbRu9X5X&#10;623Wru9D5Q8V+OZNe8SWEF1utrGe5dFgiZhbwopwrKePLOMMWwCewDACPoyzLnLCrlV60Iyk2+sb&#10;apvW9tl0W/w3UvtauDwmTYNrCSanJq/86T3VukXrbrNXteKfN8afHb4iWeo3moeAPCN/Pc2tlJ/x&#10;NtcjkCJeODvFtEQflCsuTzklAAQVJr6fI8E4KljK0P3cUmozV5czXK36JOy6W11vFL814nxUp4hY&#10;XA0ISpyaVWTdkn/JG2iXbzutUkjwOKznsLZJlJkSaBIdrMPOcMfm2IMbUznA4O7lSCDt93mozUpc&#10;q9297vXTz66a9+XSx8rX5MNOFKFJKL2u1Z+Xl6/N2e3vOmx3Onfs4ajKbiNB/wAJ4qCcFZXaPy/9&#10;QX/jOODjHQ14+NjKtj8khTgp6TeraSWuvKv+H6a2Z0YmEamGUZycYx1SS2fZ+X6d9UfPGpBp2juo&#10;p/8ARkg27Y4twWaTAZ2HZiMYH90AdgR72BpU6VPERUWqtR3av9lbcr/JLrdrpeMLKMYQbbjVi76K&#10;2nTXq93569ND9B/2Wf2hG0m20/4PeObmN7K4aOPwtrs7eQNPll+aO0llJ/1cmcxt1B6DGMfL8QZX&#10;Wxjo46/s3QXMrWvJLpb89lutE2etl2KxNbGcrr80an83ZdPVK1uu3lf7l1bwFf6VO2uSPu8754yh&#10;BEcKrxyvylcYy3pnHOMfnNTHY+rWqQ+rv2UZNt2b5uuvWLTu+mu+ik5/d/XMFjo0svo1P4cbebk9&#10;2vXqvnsYWmQSXDreahdRmUhjbqAdssQbgeocHGWP3xg/ezicVisPT9pGrgpWvGzta/Mt7bR6pJaR&#10;s0vd+HkVSrgMQsPh6Hs+V2k3o9unRK3ze2iPUdJ8YTaNO9uqpPuiAkjk/dqgC5xuHCLzn1yRnAYA&#10;usq+DWHx+GgqmHs3ypO+i2t1ts7fL3kzzsVlOCzGMp4qbpyct1tq9PlLp321afLrQkPZzaybd0ub&#10;iMn7OmSEQkBXMQPIOFHl9eAD0wvXPNYZnSUMvi54hxvJR0itL6vbR2XNs90tE1wYmLwNWlg6taMc&#10;PzK19N9N/wBNr3l1uT2/ihbqNY7yB4pVkFuWeIv84UnDKP8AWcDOBwAC3bA4KSr4fFzpY6m6eJrQ&#10;ulDSMUrar+X1er26l5hk0MNVw+JwM1OklzXT8/zT6bL7ixqt9chrB7dQ6yOEZwRIygd8DgsR1b7q&#10;jOMgNkwtCdfM8Y8T+8iqUtnaVkuv8v8Ah+K+r1sceFjhFDFTmuWalpDa7tun/Xa6ditqwWSMiWO3&#10;jyxLxpncRtwWVj0zyDMfm5KgZII4PeeU18TSU1DWN7e9pJWTXW2loejb2vzYSNbnlGEeadN3Sb92&#10;zu9H5b/f6HjvibwtDqGi6paO80GnXEbGKBAQkeTxgdYkZgOV+YsB3U49RYvE+xyOlh4p1qjceZpX&#10;ltom9G10v7q66M+xx2Kwk8LRpUZKGJpx5qjWjkmtYu219U477u+7Pi7xB4X8UaT4gtdN1/TbjTbC&#10;Rfs+l3DLsTUD9+PZt4QgZBUZzkuwJBr7CtGWBpVeRp1OVuVtXFLR72b9d42SWijf53A16NSTxE6q&#10;nbaPL71O2iU49fKK6Wbso2KNzps9i1q00UlkFlk3W5J+0NKMKTITkbhkENyq7huLDBHDHklKM6UV&#10;UUknHW0XvbX+V+XvS2XK9/XhTni6NSEFdxbu27v5W3dr+9ayXNvK5v6RaIjXlzfRW5it9rxF8lnI&#10;GSW3dMn+Jjg8qecAW8bClQpUv4c6srSWy5r2tZdtdFrbW3K5W9SVOngqdOhCtZpXai1s9rNb/wCN&#10;/DLSN023p2Nz9tllktUeECOSaaF22LDHnLzbjghWwdxPJxk4PD6VXKVS9RuNmoxktFK22i3d37qV&#10;1fRc11fiqZbhVVWPSVSMo+aXZK2683u3e26cX61dW6adHPZRSQ+dcJDMfKDb52wGcp2yDyg5bdk/&#10;KxB5KcqkcZGLunNP3U+VcsU7O9/Vp7aWTclGadOo6zjhXRTp03/wyfknuvtadU78nfagtn5D3yBV&#10;jdPN2R75yFx5RfPGB2X+IfKcZBGmG5IytTvKMnbm8pPV+Vn8T6O0tbWhrjprBJurJ03s0kmlbaKf&#10;dbprT7WjMHX9Xub9ruy02NooQ1vM0rRNFNNctg7dnGeFPb+HgEKWr1KGAp4aXLieaUnzSjrZcq01&#10;fr0+9py5HxU81lRqOnGjzUuWzXJpF2upX2u910j8Mvijy8X4g8TWPh60S8uBbjAJxEgQuVBCoo/i&#10;cvnnouCyfx10PDxq1eVc6ulyx5tG+t9b2t005tFJaxv4yliMPSdbm57uUndPrsm+mmt3qrdlp8v6&#10;1rd9rt5Pql0WW5lbyo41UfZ7S3J+RNuOQAcn1znkEg/U4XBTw8KTlSsq15KT7rdS6el99usTyauL&#10;+t1FKtVVPmSioK9nr26We738t271hGn9oeC7cW8Ug/4SzSiZcfNPIs6ZIH8I6gr0OPY4iKo0qter&#10;Om6kqi5bJ6JP8b+e/X4bI44wlGUqHK7qV3Z6L59V6bvVaWv/AFx+D/l8MeHQMAjRdOwBwqnyE4ro&#10;5bQikrJdDzJaTkr9dux18RC5zwO3YVo1ordDJrTlt/ViyCMcdO3OKixna2nYw3lQyGPJEg5A5AFW&#10;lJRTex03i0os+Hf+ChrSL+zZ4gaFgrLqFiScYAHmD3HH5cfWvls/jXnmOQ06U+SMqvveas/uf/Dd&#10;bPpoctppwuuz2+Z/OXs1ScXqxGOKCRxI4t4SGUBckg4woOCemAAePvA/VRlgsHjUqtKV4rlV7Wd9&#10;/mnpbvZO6szSlGi5VJQ1r2dm1pdbLXZLq3srXvexNem30+/0maDzppIbYRlWRpAS4O9B13E5OQc4&#10;3EfMOTnPDqph68lWcacrtQ2vro/l0XfVa3tqqmKxOXzk1H28Xyt20S72fTv0v2TsuhiWB1aWa6ju&#10;WdHhtoXuGgW1d13FVVTnC/KWUZPQKTuFcVLAR5FUpwnD2atzWv8Af3v0b0Su30ty+15MPToSpQaT&#10;s5Ru25vqu99r9Xq9Vr6Z4Q8cWEj6d4Y+Ilsuq6LpiwxadrNqWjnsGJJjglkA+e2XOT1Zedu5Rhuf&#10;GKUqMFh4t1oT05toxejl6vpf59UebPDvDSWJw0I8tWd2m97bf5ab62erPXviR4d0mTR9Js9O/s6/&#10;XXZwmj3ehTPLLFjBw6pkeXnAU/eByp3NydJ1Jwr0qHsVzUYJupKPxx397/J72vtYSxEqcXVxFNQm&#10;npBdLvTTRWfTovJJlX9mifS/hj8V73T9bstJ/tPXbcWWg+ItVkBsPD1wAVkW5B4LMCQD2LFc5ZjX&#10;rUMTTnleLUMdLAVKadT2ihz88Y68iXm+t9ttrPnzDF86wsauElGhGolPVqV31a3t3T2W/d++eHbu&#10;58V/F650rUr3SfDN9o93qdzofiK7tltfCviawiVi9tAJMLM6tlhydpyQTgM3h5ZnlfE5JmGOnjZR&#10;xKhKVONlGrWV9P8ADCys+ttNPe5PSoWmquF92rh725lq6b7Pz1v56O1mjsPGviTSPi14DutNutFu&#10;dK8Q+DpptPtvFOmaj9hjso/N2ySOYyCElTfsRiOu3IzuHBh5VM0pyzXF5fTUuVSqqXxzcdqdOH2n&#10;ffTzWtkXltRZbGtl/Kq9Gq7K6t73STfS3bbvdFDwRqv9s+GvEmheH7W6k0TR7O2tfCviLxRCbmbW&#10;rqKH/TI7Zp/4UYthTjbubAG4BawmJq43C0Vja8MurOU5qjHlhz4dNKMXPdPRa9rJtqLkceNoQwWN&#10;jKXNebSaXwqS3b8vwv57/L3iWxurfxh4Q1Cfw9cXmiWbR3Wo6LZ3Li7LCUrMYF/5Zlj8yooCEsCu&#10;BwfocHQ5czrYbC8uIWi9y1oTkk4xlbdR+1fR6X0cb8VbMMXmWHr4WeL9lGMtJpPma7ed+61tfls2&#10;yHxHo174x8ReJdWlt5/CPh7Rrdok0sXH2G0ttPIL2kd3HwbmV2G5yQ2TjIJ+UZT+t4RSrZtiKdWo&#10;6kqcdmlUj9mnFaJRWjvsr67yRQxuGw86tCFCPPBRUJXu9d21sk+7T10ts35Zrel6YbPQfDNrHBee&#10;IJJF1ifVEusmzQP8kBj6rKTgk5IAwTjnHTVr1JYjBLDuMKM1yTSj7s5vqlay5eltHrvFNDy2dXCT&#10;xGKxNNxpNylFJXSt0Xk//Au13Y+ltE8D2N/4Xs4tTvbLwTrlhpdxqut63qytDcXlh937VZxEDagX&#10;KhRgknBAU7m0z6WX5dOpi6srUFFUlSp071Kk3vt/M9L7JXad3aHopwxtKhKNDmrSfNGaXwr+XTZr&#10;t9y6lvWZPD2ifB06X8OoBPqdtrFvrVj4y1BTa6gkykN5trIgzCkhA2QLliGztwPm8jG4yWJw2Tza&#10;+pUaHM/Z6uUntyy7yX2n8MXZOzbcMnWxVPF4nDVaUZe05U7bbaNrv5b733afzD49s5NB8X6Dda3M&#10;Jda8VWEHifWYrzNw8moFgBaSBdzRxtwSvLHOPm4x6lfFQhy0MrheNFRcXZP35K7a72/yT6X7atH6&#10;vhajqxg504393VK2vTr1s7a6XTvf9DvBGta38MfhLq1jqsllZfEz4w2M6+FtD+dbG10bysJNcRnK&#10;27bOinAOVAyxJb5bibMcNj6FHhXD1v3lD/aMbV5VGSu7+zTVvflqmr33baaTfPlMp4qlRxNROlKr&#10;JqLTu02/i8128unb4K8PaP8AETVdG1Tw60uoaf4b02/vH1G0t55BY3dzGzNPcRRr8jMmGIYfKApL&#10;ZIGeipWw9SGDqLDuvh6EVOnUa96nsr20t/LdW3urJ6ds6WGjmFXCqLr1W0qnK9L26N6PutfKLad4&#10;9hqGs/DrwV4FtNR0vfqVxrEdzZvpkhU6pJcRZVr7nmGMsCMHjjocMo+glT9r7P2FWL50qnLa3I0v&#10;gk1pd79rOysn73JzSxdeph6NNUY4e6sno+8r217a63vpzbfO2q3uq6/FZ3U2o27R6aZJNMslZfJt&#10;y24mPY3Gecs7dWzuyx2ryYXEzoOtHFu/PfW23lZbLy6LRaI6qMsFT5oyuqraV+lvLv5t9NXdXa56&#10;3u0SW3jkVy+6Q3EUmSkLHO1lJ5zlsjkHnGfmJPXCn7elKrOSpuD9z/N26efX5HTh/a8+IU0nCG7s&#10;9V6d7fN7f3RrSWMLRz3Uks8sNw0M8RRo98JBKSBvXnCkjPQ46iuaNKpXrVKTrcqavFxt8S7r+rO9&#10;9LXyf72ouRWa2un70X0t5bvzstNLfSX7MNvG/wAUNMuITdYOla/vWcFVCfZn2BV6Ajdg+mceufjO&#10;NpOXDmaxk1zRjFXT31WrXbt+PQ3VWlDEQo+1/eb2S/q3X/E7vVav541t7O58RahZsyWS2mqam6if&#10;P2FiZ5Cx2Dl3Y8HuOMg9F+ry3D1oZTlj9oqlN0aacftaxXX/AD8k7blYiVSnUXJQUlLW66W316P+&#10;leTRlie/dRa3Nuk9jJcArAjqIzHFyFDjsvUnoAcnGK9bF0cPCoowqcsuVWaWsbrWy7vz1WifW2k4&#10;04+y5LR0V30beq+V7XXkk92aWnalf6Fq7alpkcVpCZEhntTiSIRkZbch6owB6/XoAK5pqjUo+wm+&#10;VpWU38Wuyst7d1qla32bvD4udLEVZSbjXaafLbla63Xfv1WnXQ+iPC2tSeJpLfWLK2+yi0MUUenz&#10;Shrh0j43bQQbiM7SExhsLgHKnPlTay+ji4PEJ1lFuDirXaWu2iXd9990j0cBi6GTT+vUMVVlVhJS&#10;cV9qXVNbO2ru9FrJ7K3v2j+NTfxvp8ttbW8nlnyI43CtENwBCyLgM+TnfgBSegI8uvEoJ0nXq4rm&#10;nTqxXM3or210f3OPxdZfaZ+ycKcR4bPcPCliKqhKtNuKl9px13l26SelrRV9ZLs7rTV02zS3hk0+&#10;0vpFNwskuA6psywDKDtyW+Y8nJHGw5HFXdBV9faNVIWstYNP4XbyXytu18L+ohjYvEzUaDrwSt8V&#10;orXdX3Wm71vr8Vjmtl1cxwLely0QSO1mZzBHIA2S2ByE56Dk9vnwC1haVCrGKmrO8pbStaOy7r1t&#10;y/a927PWzCeFhf2VNRhVXvLl5mr6NPtfZp6vf4U2c3rGl3sDanPol5M0caqbu3gkzAk+AXbevAJA&#10;BG3jAUc4JFYGnDGRUcVCNKlq4S/m8lF2s76O+qeumlvi8TlEcHDE1MDl0X7fRqp8SS2st9Psrd68&#10;zT5VLlje2Nvpt3DKzfbvL/cmMqQtwBlY2A+6Bn5V7HA+Zchbd/aZfUhK9OF1JNdO+2q6uT1dtEpa&#10;Hx0p5lhcHGeCpe09nJ86cny2b21/BdNOazd5N0/Wry30aOMWapEGVLvgSpMMFizA4O45+7kA55wc&#10;iuypWpNKl7NRSvyrVdrW30633tblvZOXqUMxeIhifZYX2dWe83JNqy1TfVX0fZ66q96WqX0euS27&#10;WcCr5SlAo2Blfb0UjAaU4GTgYXacKARHFGisM6/tE/cs3Jx1afXtbV2T1vezetvCnipUE6c0pTqL&#10;4nyySXdp7q3fTlbWjkZFtLP5kVjBFKhkw08ckfmP5qHadjAkgdkI6btq7iQrbRUIxjXoxT9ntJvZ&#10;PXbqk/jbV3LVq618apSbhUxONxdR3qWTik0ktnrv01attze6ne5JLL4Zkkgmtl1BbpPtdnIBuSMO&#10;SCMD70YPB9xx8wBrqqN46H+z1LqLtJwt21T7JPXrfq2mzhxdSniYU8LSxHLKNteR3d3q1b133u7x&#10;0aT7Pw1o9rqgXUr6xRZC/mqkG7ykUAfM4/gIGGJIz8qnnkr52Y1qeETo0ny1XGKbk73v16b9LaR1&#10;S5VrH9N4W4UqUZRzDOK3uwt7GMly282vwfXa1nFc3pltIdLfT9Kfyri1nuAGecgMsTHcVlAyMDPB&#10;69jkEbPJrU1VjVlHD6winZP4na3Mv6+W7f6ZSoYWvDHY6mpQqxjoodLLSz0t67yXmm5b2u6fBDLb&#10;f2Lbp5s0UrTQRR5iEPVTle5wMHOWIAJJwkfJgqs515U6at9Xim/abOTX3ade26srzn5mCxMZ0ajx&#10;1WStprpyrqrdL9IrbyV5P3/wXq3/ABIl1zXofKurQpC814o2fIpCtMpwMqQQVXGMZbb86pWKhDKc&#10;R7elW551VZQUkmm1rZ9mm7N6dNdHL8yzeo3OrhMqqzdCbfIt5Wb1VunpsvO8W/m74ifEHWtT1Gdr&#10;Jj/Z9zdvFOsOJIl2nb5jKOJBxglRtAyh5ClfUy3LKMsTJRXLKpHmtzWduW+kntffX3m9dba+pCtl&#10;GFwlLCLDe1xdtG7KXNvv1lDd391fFe6afyl8Y/ihpGj29n4b8PzW154guAkOrajaXHnW+mpJ0igY&#10;HM0pBwXB+QNtyWJevTyDC1ZRxlSrSksPBtQm9HLfZdI33XWzkla6f5/j8zzWTxeFwtVKpfWfxStt&#10;aL6yXR6Wtpayt8w26SSTzR2sCxvc3J27VLu1ycZYMeSvTB9cHrtr6S86FKjGrUUYW106PdW7+XbT&#10;XdfKvDzVBUKlZSqqV7arm5r3cn0fby7P3i9dRJay2ck12sUsDCLy1Dfv4ujuxHypgfKqjJzjtwXS&#10;putCthqT9pF3km18Mu3n3fnvsmuehBOdeFWjFU6WkZNNu/d+Xe3y0uz3u9+zH9muVUgWK0X4iRSo&#10;seWUptB8xtp++T1UHgnGRwB4WLhXpZ/kcZVFGfsp+6vtL/g/jutUhRhVUKzjNLXXyXl59v8ANnzu&#10;/wBt+zpJHbb7A6iBOElVZGjlGMOeAQcgkYwo6qMjP0lKeHhHmre7iVdwTWiS6p9+i+bWm2doqpGl&#10;GXwpSVne7737/ro9UdC7W2jzxqbe5uZFtWNm7tua1kJz5/J5KMBtJOcjOQFKL5tbnqQryddcykrr&#10;un0Xb/LZPdbUpKtW0ny6X0dlzLo33flsry1Vj9FP2Z/2ydMksNP+G/xmvY99rssdA8XTDMEpOEih&#10;1At3A2qJDjg/Ng/MfJxuSzxH73CRUYyWtnZ3W60va/Xe22vTb6xVwFVVaV41G9/Xr6rr+J90a/pW&#10;n/Z4rvTobHybqMfZLi1ZGicOMqYmTgsBlgw4AyBj5ivxdfAUHTxFDExmoqTk2ru9lZrro9E0rp6L&#10;3tE/rMtzKvj6sKONvzb+ttt+r89Oj6X8q1a4u9AsdQuri2e4WGFo1Cgs0Snnzlx99jyd/RTwOu6v&#10;NxGMpLHUcJFyimlya+6lb4X5W2ju0+aTta/oVKL/AHFH2nuxk3brJXu1/d9Xrfo/heP8PPiDcgzG&#10;4d0g8oL5V8HjKQOdvmKGGVHUOTzxjlySIr0K2WSqYzAUOXnvenHXmlFXtbz7aL7T5Y3S6c+wmV5n&#10;hsHhal6ctZRnFpN9/u2b6/ErRtf0OTxjp2oGOCxnie+SR4l8k+WqQqATuB5Gchgerjaey141DGZh&#10;WzCrjc2g4067TShryvZK/dfJJ3jo3cxwOBhgsJLDy5nTp6LmWrfSK/y3t3VzqE1G70qERG2X99DF&#10;NFNPhMS7v9XjsD/DGOnQkBq9qEY/WMZisPWtRlGUeZO19Pi+Wzf3XszxsRltLNJzo0Hy1ae/L0tq&#10;tuiWqa+9vfRu4/tfkPcGULJF5rwwhNpmIwoB/icdCPuqBzwoapo3jlEMJ9YSvdRnst09ey83rK/9&#10;60uGGMWCwcsP7Fe1py5W38W+/wDWkWr9LHOJN/atxNoxum8y3jCxr8qMzg8h2IyWxjdL6YKgdTxY&#10;/wBrRjlVV017KjJq99nfddlfWMe/xdDsjgqeCw8Mx5FKVV81t3bq/wBPw324Dxt4ZvUt7lYYk8UW&#10;1vH9pjsZ5ip0mZRxPaXPWELkFiD8wxgYyR72FzmvXp119XUqivDmlHpLS7XW60tqk7OSls7qRwGZ&#10;YvDezqPBTkleytzJb3ffzesl5qx4gp0n+xbm78Tm3g1CxUOs10nk740YiONYOCE5KhONxLL3DVdS&#10;v9XwuDwX1acpN6RWsld3lLn6Pq23olzJ/E162Iy6vhs0VXLoSVBU1GV3p93bS8ba6Lm2UX4c+rwz&#10;6xeytci2tJpENrEwYR3MYGREwAwFOPuDjA6FhhvZqYWpCjQjOknZXdldxXSSfe27e77K0Y9+BoYO&#10;hByrtybbtJK/K/P16RelP7TSkbGkeJpZJZILOG2WSWKYh5gBFbW6cOwwcMp45OQnBBPGcZ5fPER9&#10;nXrygo2aaTaaW19Pd7d53tLtOswhh54SjiaNR0lTlrG1+Zp2bf8Ae012V1otHbmbnVlt5oFvrvfB&#10;5kv2cpkR282TtbHTAJxhuDkj+IsvpUsNKtzT9nbRLmv70r9uq205d7XTTS5sMTiY88Hg3BRvta17&#10;Lo+rXWX2l8NndS5LU31LV7izMt4kAjSZZJBM2ZUBJGc8HOMknknPOFFa4PCTw85xoK8XJWdlr6fg&#10;tNLWta6Pm5QqSdSrWj7Si76czXI77K+um60/u2bZd1LxTYaTYB9Rk4ihWDzYGDTTrtBSNASCSQAe&#10;cHAHKYAq5U8TVbpSvyyk1p8UejXby9NLST0zr+yw0a9em2oUrPl59Xfa610e/Lq076ye/wAx6/4i&#10;bVdbbUNQUTabFayrp1kzAktKRhgi9TwCWIGQoxtwgr6OjhsNh6VKKupaRbtpHlvpd9dbJdG2tua3&#10;z31+tiMNXfK6fM3aLlZJb6r8bd9XfVy5uC3TNyIzKJ7iaJI23KIVUANsjQ4z2z6Fu2cjdVJyUaNS&#10;rz0LNvstdflv6u713fNOkqcaM5L3Y2k2ldpr8u34WT26Hw+kl34w8G29qyG3t/EukeapwNhE6AqT&#10;3Ykfe44AzgggY2oU/aOnK6Wzto/Ndl/S3PQxslGFDmtFT95aWadttN3276vbb+uXw2vleHNBVQBj&#10;SbAEdP8AligxXXBcyR4LvzfidDk4xnb0PHHp1/Otoqy2Jkly2vYsxqNi+w9qzk/eZz8q16WMTypP&#10;NDMmVVCoIOGPPSrbjy6Ozv8A10N+RxlG62R8P/8ABQporX9m/wARO4byxe2W8geZtG7HC9Dj0r4z&#10;iaVX+0+G4Uo71t725dN9P6+dmvQwripyd0tOuiv/AF8+x/O5aXFxPFcQ6fMXuSUdYyMMYOMOUHLI&#10;DgD3wvPy4+zdJ4bE/wC0UouLhrfVN97669NLp9U/tc2EpTo4ipUqy5aV2m73135U9r9WttVZ73sJ&#10;btpd2RfxyedDarPJE+JA5k6AjsBkcLzkgEh9pEUcTOdKp7kOWW0r7Lulrdd99Ly1SbO9r/YMR9Xr&#10;Ol7R6aJq3ZL10105tHsY+oRNq0DC1t5FmAkuLeSBkLO6/MSzjAfAyxPXqSO41pwqK0pV7UlZSTfJ&#10;Ga6O26t+CtutjATqYelCrNKMkrOPKl62T116eWqb0IYNbW608abbG5nuWeJLmJdrTbkzmVenmbjw&#10;FyD7gFi2kXSnKdCnWhCdKV25bSj6/wBPsZyy6vDEUa1WmnCbclfaF9r20169/Jnofgr4meI/AF59&#10;q0rTmvIfs7pPpV+I5VjiIKNLb55jm25w64PDEjaDnCvbHxr4GtVVOhNq84q0rrVRv2b37tq/YVfL&#10;Xiq7xOFmpV6Ssna6v2a6+XVLRWWp7f4b1Hwh42tjLY6lbL4i1e4igvND1dFtr238wnMsczDbM/PG&#10;OZM5K814s8DjcLSnDD4h1KNNyTba0T2gu8ej102ultwOdR1aqr4eNOdHWTaupruuzT2/8CXvJX+t&#10;PGGh3PjP4S2Xw71vSrL7d4aCxeFtUt5v7P1qwvAQY/NlU5MDgbdxJJHy/MwDnChiIxi8RShS9pRS&#10;ldp8qpbSjpZt+SWu6ta0ZwtfGZdUxNKVCNLDVYqTTSvJvVOPrfR7733PmTXfiNceGPh7eeCtS8C3&#10;3hubQJ0kutb0y6kuYvE0ykZt5JjuKozLuO/JwNhwCAO7M62FzSWXV8Lh1TnBe5bSF/52lu10itHe&#10;695JnHhqVeVf65GopUKjvZe7KL/w9vL5rRq/KW/xf1+Xw54MtptT0+30O48Stqepacb1rf8AsuE4&#10;jMahCHiSQDkAknBYcbi3b7PKPrWVY7FYeFbFUqdSPvLRp6u8dr31V9tL6/DWYxxeKo1qVGu6kZcr&#10;ulsusX8t+tt7SPozxv4p8ES6X4T8R6H4p8N6f4l0WY2MGnJcLfQaxp0mXSW6YcRLCxyqHGT8vQ4b&#10;5rEV6mCzal/Y+DqYerjU3OpDSFO2ilJPabWz367pNY1p/UcCnPCOuo25OVXd3unbda/jd6Xb+KfE&#10;2r+KvEvjHV5Nd8SPJDe3suoXt03+i2t1HB9xYUQgI5AAVcfMVAP3QT72Cy3DYXDVqScXLD3k1Ntu&#10;Tlq2l0k9/Lydkd+Hw1H2Xt44aKr1YWbXS6uk+/k1rvy2vc9R0jwDqrat8PfGnhPTr+0sdSd7KPWN&#10;atVRbi/TAfyY5PlYKOFz8oPA5BL+lS/s+GJw1LFYp4eCXtVTb5eaN9Una8eZ/Nx1SvqeFSzLM6FH&#10;EU8Vhabp0n7sIvmX+Lm6vr0u9+h9hfEDwvqfie60TQde1zQGifwpNJPGTDHc6YoG0yTXGQpllOMM&#10;xCDHGcBh5uNxMambY/GYPHKlhqDiotpezbf/AC7h1j1vu73V/iiuinjp5fh8PKi5P6y25ct24rq/&#10;l0lpdbJXSfDfE7xpbfCf4deG/BN9/YGt39tZmbQbPRoInu/tL5WC7mYDJXkfM3zFhwATXzkK2JzL&#10;NMZLL8W6snenJTS5KaduaEenNbeK72badjulhY4uFCVCvpUfO6t7WX97zvZfl0b+F9Ki8UDVJNYj&#10;tLm/8WfaPtssmq4lttPRG80RBZSQoGBlRw3QYx+89fDTqxnRhQn7GlSl8dteaPWy2W9umj3s0uiM&#10;KcaFTBOu8PSm7Sb3qN6t3/lt87NOW8b/AEFB8Rfit4x0rU/FXid7G2tINH/s6/1W4ijtngsIyFFr&#10;p5fB3nGSqYYggZB+es8w4fUPZ18RXhCNetzxg9J4iW/M7auHfp11+E4adGhgJypYPGTklsnrb/J3&#10;6afcrPzf/hePiOGwHhzwpcwWEaQ3NsuoXNupH2eZcOij++5HHTleuAa6q+CqU8RUnV5JtRXuJ2hb&#10;tba8Vu2rNX72euHw83Quq0qftZayXxt9r/yv7972dmeJIjPbvLePcNd4uGt7pOVN0DlkdegUZ4QA&#10;YBBwMAU6d1XnNUuWDSjZdOzt663e70btqvXpYWVOcoVFGKcXzO+tukvO/X/PbINy9q4gtI4FG0yy&#10;xbGG2dxgge3p16j7xwR6UMPh/YqWNq88uZrTfTbVdO/d/h0U8uw1SEaykpVHotbJJbNP/LrtvZbV&#10;sphsmN0Ym2FJI18vIwQSEyOoyST1A5IOWIbLERpYirGnO9KHRLRu3Wy3T+XdOxjzPkmuaUZxly+6&#10;07Wa3j2X3XtezsygZ5b2TZ+6xtdZgzZDbjxKp7t7/ieAazdJUKdRwbi4pJWXTpfyt8Nul9nt1LEU&#10;VKUZKU5xV1y6Wa+73e/X8j6T/Zfupz8WdOty8qx2+iazCqj5oZwlo+1s9sdB6+p43fGcY0qX+rOY&#10;1I2jZR5nf3tZK+nb8f0mdOlWxNPGex5KjVtNFbvbs/w/LwTW7VZdQ1SfUZ447uTWdWezVoggEKzS&#10;dcDjvjjk57/NXvZRW5aeCp4SKnT9jTva61cV8lbr/L5ppCjUp+ynTi58/a+nn8ra3+VrarPso5ZA&#10;0EcXnG1sXcocwMkOS7OoHLHIJJB6DI55X15Yinhq7k0qkqjs2tbPr6W7+qelm1GrSp16dDGu0dFH&#10;TTX+a2y/Fva7uxtmZvsSvPaOIZLnzcMhEhiQ42SrkFVOMZ4yVPdflcFQ+sylUqRhGK066von8736&#10;Xvs2m6mXuLfsIOndtJ3tLfR9tdl0vpsjUu72aJ47nSrq40y6uGi/s4KjJEoBAZpj0MWcAED5jgso&#10;bAO1DB0qFSVacoONNXny/av8KS6aa3Wy28nRh9XUoSouUU/ie0Wt/VX3T66O7setaB4y0q4kXSb1&#10;49L8QwRKReT3LrFqV2wGX80nCdcqc43EFiylinmuisW6kJUeajK/LDSMUltJLe9tPNWirNXOmOP+&#10;tujShF06lNWi4XjGSve3d33Uf+3n76SfuPhLxRqU139i1dy1taIsdtcvi4TcAcB3AJf+Lcy8Yy3p&#10;XjywNF1VGkpQk1719LLolb719zP1nKeMaEaeHyyth4RmnywqX1k18V725pbc1/djdK+7PYdYfStZ&#10;s9MggVrd4VjS6k55cgYMKrkqfmJ3c5zlc/N5vh4fB4injcXVnTVSErqDg/ht1fR37LZ6dr/aZLiM&#10;RDEYrF1qftMPLWEb3Sa31fxbbu11ppooBt9O8LBGu4pbmzng2vGVaKK4uCP3aMVB3YLK2RnJI27x&#10;IprkxzxOImlgaqtGSgtuZSVub3bqy0t02abjy3XsVZzzlN4aMKF3yq3xRT+0trJvRN2d9PdaseZX&#10;nhiy1G6luIbc2lzFJ9rHlxmK0MbZG07uOvTkndkAklTXq061aFKhCuk0m1LVc0tOit9yslbWSS9w&#10;+b4hyCnisDLCU6/sq8mo3jtK32mlsn9rTmi/e0Td8i8sFn0uW0trZ1vIjK0+WZDdQqWLTMejLkHK&#10;j5iRn5iNqunXqwrKrJpQbUVfeK+zHffqn01V3d2+ezDhrE5BQw0cPhvrvMrtrfmaSace6X2ftRt8&#10;OsniWOl3kUMENvo8UZcJPFJJM0LJKOWd2zgdc5ByAeoDMp7Ye0r4iMp5i6ai5JycU4ONtNF3tZea&#10;urcqZ40eF8wznFUoUMC8O42T521o9eVvq+se63T0b2F8F6zPHDfQzQPc3Ukks04k8tPJIKmF4xwj&#10;HDEDgABgTgDbnXx+FclHnUFTVldW5rbPS1kr76Xv5l43gzOcNWrYClShWopqPMptJXtt1aT6K7i7&#10;avmafSeHbC3E62ss63d0qywebOnmjzwADvDAdjtK9SMbscY8ypGMYSpUYShGo7vlfLZPVpa231i+&#10;mqVt19jlvBVHh/lzCSdarHlu5aqMdfhitG0783RO8r3udhNJdactt9hit402+XqKwkNJGxI2OWA+&#10;8OoboTyAwK44cTTjO9GUnFr4ea/vJLVX3vtpv0dm1F/Y4fBrFcs8RzTV3KKlpFpL4UtLtdOijo3d&#10;Sb2LWGD+zUinltLafzpVjgniJuJnx8u1/wCHjGCD8uQo5ClalzKpSUXNwlH7Pwx01Xp3S+JXlorp&#10;+diqmLo4ypTwdGU8M+WcnF2SV9vPX7T2fq07Wma+nhd5JNYkjilksyNOslBa5uXXLKy45QHgkjkA&#10;7kyxZnuFHFz/ANlwFJpyl782ubZbNdeqXXRp+6nyeDn8MNHBYjG08T7OUW5yV/dcXo7Lfyk+/RJp&#10;Hmfinx9rXiq1vbu8mXQvDumR74lt70RQvMMBpWAID8fKuPvfL24T0MPlmHwmInXxNP22InG1pr4f&#10;KKtvfotnpa/x/F4DN5UeWGJUaCq299xtJ0tXtuo9NPeqa2as7fO/jD4v6bfaBB4b8PR3lhZb5IL3&#10;WcAahqMJ4eC3U/6iMt8rMfnYABuBtr18ty/E06lTFzwz95XUWnp05n3uu22tusn8XxRmkcTmEsRg&#10;ZOnRj+700dl6WaTe233ps8ElsLdwXaxHmQXKzK7nfOYzy3mN1JUZJ7jDE9Dt+hwsJSpOMpckZL3V&#10;bZ9Eu13pf0s9lLxXUhDmVHEPWMW1fVf8P9yVr7k0U5S7Bjk8yR5jJbTsBGsK7cPuTpI55G3qRnOQ&#10;244SppSVKq5RrvSUGn7uun6O62fmkOniadbD1YyouVrvne6813v/AFZLlLN21pChRZEn3TCdEmk3&#10;/aLh87yD/EgzgEdM45+UHWOFrUKb9pP2Vr80kt1vb163V77+nnqc/bxpScklZpx2utr+f4PvazXu&#10;d/FHov7Lcd7Oolik+JKO9mjF42DKSU4JI7cdv1b5+GYYShxZk9Cq5OsqNRxdr3hr+Pn8+1nhIzqv&#10;E807czte1vwPnWFrvVml1CWZbCCO4UDT1+VJoyNysdv3XPTeOvUfxMv1eMlh58q5bVJO8ebpF73X&#10;RdfJe7sbyjHLaf1WnT9o5NXk1ZJNd+y/LVb2ZNJdG0kuI2mgilEisk8ZkaKNTgJuHHzAfeHQYPAJ&#10;xhWhhKFbmlOFR7rl0d/877d2/wCV65YZUalSFCcU3F3birK9+v4X+XW9qsVvHcQzXF+LZTIBFamM&#10;PFblQOAM/NvBP+s65PPzEE1ChmEoSnQoJU5Lm0eqSdrdrvbtfvax016U8M401FvlvJvdpdNOq8vl&#10;5L6k+BX7Vfij4Pi18LeKI38Y+A1uoCLG7naTV9OVm5ksJGz8i4B8snHHbDEeDnGU4fH0HCnJ060V&#10;zaOyd9Gr+fXdX76c3dh81tODUW6so8qfSNu+2n3W0V1ZI/UTw7458C/F+0g1L4fatHqESN/xMNKf&#10;yxq2nSNgmOe3bmQdsgEZH93OPzvF5FQo1nUr4a0oW5LSfM1GzbTvo76p6vzlKyf1OV5tS+p4uOJq&#10;QlWSsk/tebW6fS2nfeyUXivw5oGqo1jp1pc2ep2iF5JBGYZpWC7clBgybeOfukYKkEA1yZpiqeEx&#10;mCq4ak6dKpTlGXO9pbu/8t+2/fVoWX4PMXOljcXaVOMm4NW5Y37dOa3V6Jbpq6PFrbwj4r8L2tzf&#10;RSiZXmDwugw0UZbcPKfHIJJPmkbQxwo+bK9lHG4bF01R9jBUl7s+t9N2uqtvHrvO1kn6lXGOrWlg&#10;KEuVxTtrqpW8/wD0p+817u+j7e18ZXGrta2GpPLJdW/lBbYwSwKTgLhXOfJVumDks2RzlS3DVy+n&#10;l+AxU8M0qSm7c0+aVr3u1vJpaq20dVZqSJwzq5VV+sR9z2kbObVt979bN7Pe+t7LTsT8TNN0++s7&#10;S8tpYQkbWy3CRyNGkmQNskZ5XH8UX3jgEkNkDjrYOusv5qVR1UpqXKrXSk/s9Ouktrt2Ti03wzyS&#10;GbLFYvDVYqqlrF7baNW6t6cq8ulmd3a6Zpk2oS6oyxhbgCUXJkKTuwQttKjCsQQS0Q+UcseRiu/N&#10;5wy/KcC6uk6bV6b1i4uWm+qv/Nv09PlMJmGPkq2X1ZNuk7LTRdNe77NaLp0Z55Y+JjZPqUs7+RbL&#10;NdNGZCrEAuVL5f5Xc9t3ypnH3cZ2q5lVlicPP6vGng5cilFK0m1qrpaxitbpavdvm5mvssRkNH2W&#10;Gm6jnXsmnF72V7dvO+1tFqrvxPx3F4b1zUpIcx7ruEIs6zfuGUdUYnmPoQcgFsbcYCmtsNQxNSpW&#10;qyq8tFzcoxatJRv0a0bvbRXSf9659DllaOGw9NZpJe8/gvZqD7eUnvJ6qVrb2Xz/AKjbeDrKWe2W&#10;9n1HyJWjR43xbwttO4YHIwAflHJx8uCua9uis0q0ny0vZRtq7JyST0S6O/d+67vmun73l59jcHKn&#10;GOTP2Wr5kvikn0t2v8Ufiv78ul+bshexXNtqVooSO0Se3jEkiMt1BLlWiljX7zYYfIOcMMYHzH1K&#10;EvYVKqg3GUoWcJJ2ta7ab6aOze9nrdWXLWzH2WAo0JvmvZTslddrrulokrJR10mmln20Vnb3QsjD&#10;dXSRzmdC5SZIl5yuOj7eVVT0AYAsMVM4Rr/vHVcLpWa0in3btov5klquXRanmwpVaGJw+JlTlClH&#10;msrpu9tLvy3T9brkvfivE/xA0Lw6fs9jEupakszotsqh7ZGY5Ec56ckdDnlRwGDE+pTwdStKnVjO&#10;/Ir8zdkl1kkt979U72vJOz87McZRrQcUuWpF62+Bvptul961UdGeFat4l1bxFfNLqyLCJZnKw2px&#10;Fas3KhuecjkvnJxuOSM17eGoYfC4Zyoz9rUqNXla6dukfTttfR73XzNSlX9vKcqsZN6pNaP5eX+S&#10;0KlkpgkljRYrh/s7hJACZVkU87s8qMnlhz29BUSqUKNFK/M+bVPrfdW66adlvro250q1amoTou7e&#10;rWisuunXt597a6b2UltEt7eWzXKmHdO9oPKt7NiPk2LnlgTnA4OcfdYGueNVKXsoS9nTm9L7/f57&#10;J9vNXScqUeTD0akYOMu+sl2fa3T5vVbdP4B0uLU/GXgEaR505m8TaV9olU/JvM6k7l7H/aOAeM7T&#10;ybhKrQnXoVOWCfw3S1v+Xy229M8TWown7PFwkpRXupO6uvyXZ/LV3a/rT0OJ7bSNKgbGYNOs4yBg&#10;HIiX1x6GuyNoxj0tc4E+bma0T2N1SMDPXACj056n8wa09Cfh8i4oAUD0HrWLerI916rT5mXIVXJ/&#10;Uds5rVtqySN+b3VZ2aZ8Kf8ABQ2MSfs2+IodxjLX1kAy4GCXGCPx9/xHWvjeJnOOZcOShC/LW+7T&#10;qdeGjCfOpK6au1/l/Vj+dmxSLRp5bpbmT+17bTp5opwAIom242O44kVgRhhySQOBk19dWcK7tztQ&#10;qSSt1k++vwrddnu7O7KhReLUXUrezoyk0o8rvdeXdfen8m+Vnu7+9vLSea+WR7yJUdpy0UcBblkB&#10;B4XBwT33d8gtrhZZdhK9WV5RU4uMUvsTWl9fz7b63a6U/ZUY0KdG1OlK7a1cktEmvwUVrv15Utib&#10;ULGCKTTLUJKI7cySzrKImgBOGUMMBiSM4GOgOB8yURwFeWFo88VKTle7ejje9vu1+aV1fmCtH626&#10;dedB8sZaq9mrdNOn4LW29zP07S105o7q1Zp5Z5Rc20yFwkcJ++GOMr15PXnJGWG2qmFpTlWdWlGn&#10;y2Sd1eTW2vf5WvbRWd+h1FOEoSvTjK7UFLpbo319emmpr2ltYWct3cve3d3NdykSJEru1opwf3ZG&#10;eM45HUYxwTUVY4pujhsLShCCTk/71t792tlbZ33ep5VGVf2vsqalDmatZ2vZ9dtfK+/W6u554pWu&#10;LG62XG6ynSWBrdkjMiryGLp79W6DBbnpUU6mGSr0INN1VZ3dlF/193XW193UnhqmMtGUHV0fMrtd&#10;1r1X472TR9AaV+0L4v8ACNgbHUrm08XLqCi3k068jLXVpEcBIkuh87MoGBk7lIG0tjJywuAqzhWh&#10;ioRw+EpRcXqnLvzej69l8SvZHHOh7eVBxcpTirRi17r7LX8P+CeiaP8AFj4X61phivpdR8JM6rea&#10;jZ6zAur6VeXiYzAJ/wCHzONzduCMYXPnYjDYTC0sNSoKVWbk3FKVlFP7Tf8AdWyffW6bup0cRaSp&#10;Uo0puPLe21+3r1779LjNX8MeBPFls10ukaBPFqF7bzibR72C1kgsIwAIYYnI+ZjtXDDklRjJC1eH&#10;xVWEKcZ4L2tCjKUpNu05S6JNa8q3036fzSyr4angqdSOFrTlUjFKUH5/E1533b1l2SVjymL4XaFf&#10;W+uOdM1aw+xyXjpDYyrPDGqcwo0gO5s45BwzEE5yq49DC4iq1XqrD+0hKOm3T9Euq23T7cmXYjES&#10;qzoV4JU4e9F6q19EmvN6W7uz95ySZaeA9Q1Sxtrq/KLBp8dr51oYngupLOGRWePJ5Z9q5YY3HAVe&#10;4Xio4irhcdGMcO6kW7ybWln8Mdtk/wAruzscmNzOaqujl+GlFK/PNyvGMut7XVuit1vKWyb+vfjx&#10;4n1bVvAXwwOhrZaf4K0JI47a10xVS5SRIlAMzHCo6kHdGe2c9N58/wCp4+vnOKzLM66qyq05Rgmk&#10;lGKenJFLW+mujVrrldjWcMD/AGdQw9KjJV6krtP4W+t2una1+7vdo8Ih1ePxjYJFeT3SzRuXvbqW&#10;7KPewp8qrI5O4qoPyxnJPuxIbWnCnQpU2qMYxoa8slZXbXM0nu3ZXuu1lsicppRwX1mnjMRzxqyk&#10;4RktUkvh9F0a93+bljaS5jUdV8JaTqN3EbqDWJ47JH0+5lc3FzbxqCGRJCcYXoiZOCNwI4zM5RpT&#10;jicPR9jRdS/LDRO9vn1u297311c+alhcXOM+XEzjTT0ja17vr6eSvtG1+ZnNaj8QbbTdc0XXfCOn&#10;iO3tLI22oReIP3sV3eOu2aUr1YAHlDzkqPc9lDD4rFKv7Wm406krw5Nrb8r/ADtv+B7EKFGrUjRq&#10;1rVU009dltJ+d76rrdxs02vNJPEuqazY3cGoSXU8J1KefTLESslpA0jknbAuFVGJ6Hr2wQFfulh8&#10;OsRSlUnKo0uWLtfk7JN35dV9yurq561PLYYepOnRcY0lFymmlzX7p/0uju+W1Zlu7ULFb28MB5+0&#10;i3gkkJBA/eRluR2GPYFvm+ao5Yfv6jhrTSfLda+ba7du3prEaNGviIPDq1NNOzdvW/b9VvdXRm3U&#10;M1qkcqzbYpwsxfecTTKeqL/CB07HJOARkC6NSpUk3JKnG2iUfdt5v8vP+9qOvTkq8/3MkpXja+j8&#10;/Ly7rdq5NaC0ure4cWzG6tkUhXIji2OcB2yfuAnpnDZ7E7q5K6rQa9nUtGdldrW66dvX73e2mdCM&#10;cIuadWTnd2i1tbz2v3ffTZMl1F2luLS1hkmH7sxPDbocE4+cxEZOMkbjjIyOCRuN4d1ak5fWvcVJ&#10;XUtvdey1/m6dGtdLtF0b1FXruKjVkvdaWiS2v37f3tbdOarJHJbRQrKTHKFNuEjgVSkJPyyZB9M5&#10;GcYBIbGSGqtKo3DDyTSu3KTtf+6l+H3Ky64YeU7VpzwztBXunbV6Nf3l+XY+nf2ZvL/4WjpjQNIf&#10;K0rW43ZYytu+LN8ScjKZPTgbucgY+b4rjPDunkOZpQ5YuMXJt63clpFdbde2ltzrjVqqrRoRpfu7&#10;X5nfmT7O/b8Ot7pr5q1O4up9a1We7mSWdvEGowxqU3pBbee+DtHJI4xjpx3PP3GUunQy3ARo0Fye&#10;xgukbvlWrffz2v0dncpYaNGUoQ91tNy3v72un538773Lkly2qNdpDCLJo4ktjeY8gTiPG0FcfL0G&#10;Aox8uFGBhynSpYeFK/vqMnJpdPndv579Xf4ifquFocsI80uV9JX3136+b766WRnC5uon2XUdxGXT&#10;y1kO7ZcRkBQQfU4xuH8K4+bmppUFzVqvtEoyblGDW/8AdXbu+lr7bHVVoYuPslCu3SXnqr/Z/To/&#10;SKNCSe0jcWNza3F75MCLDMkmxBctnaik/KMcr/d4J5AJZ05OalVU40UtWmtLLultf/JP7TKx9PG0&#10;vYTp81OnU0ik1719+b9H1S73ary2sUEcM19aPZrc/wCi5nb7RcSNu/5Zp1Rh2HTII45U1Hmq1K/J&#10;pzJW5do+b738t/RI4qcqtSaoUanLLD68yWi737LvbXZdeZ9loXj/AFvweJVFpLqnhlWWNYJZFW6t&#10;5CAWkSQjKEjDNGwwABuB4ZShl9OpWng6uJ5asYN3ezvtr5PZ73vsnO/oVfrMMXga1VxbTTimt11v&#10;bZW+Svbrr9HeDPij4ZsjaGzv5JbrYlzPomroUuIw5yGEz/KCDnap4x1yWdD81hoZjh69V+yThCUo&#10;xeijJ7PTT791rsveX3WXcRznVxGFni3GnNJQsn7tvLS8l9lbfZ3jGUPY38aeG/EYdrxb3RrVom4u&#10;B5tt9sUnASQkBQcsd+QAWIYrkl+CpgKtHFc2NoxipSvF07bO1+a2zWmluZq3KmmfYYLjShl+Di04&#10;VasZOMpR6Rel/wC9fpK1otddlPq0hlNtFo+p293ZvFG96twUwpC437cAuAo5O30wp2BampgFTbn9&#10;bvNSahy6tR0e17fO+ul5Ju69nCcT5PN1IylGNeMVNSbteLevXR3dp6+7u2rtk9rYW9lpV/dvPZ6g&#10;k8BSOOORBLCz4CsvLHOMbfvZwpUsA4HlY2tySp0YxampKy5bxfdzemum2nZqNoxj69LMsFmeOowc&#10;nSilZS+y3FXeui5l1enNFu6Wl8mw0oyWbRz3EMiNsW2gkARIY0+ZcOT8vJ6kkFjySfmG05QoqT26&#10;yd78ze+nZLtbTXyfp1sUsOqcMMublV+dO7V9l56axejtpp8MmyxTtPZLDeWv2XeguFhYxJ5e4CVS&#10;DnCYHJOWyoB3ECs6TtDFVvq/NydGviaXuu/zsrd76XbkoVMGsHiquJg6Ve94OVlG9v8AyXm6ro9d&#10;E03u643heyvbiPTL20eBLVS8mFVfMIznzBnDg8AnOR84JyVPJgHiK9P2uMoSpSlK0YK+kVvbsn5b&#10;baWR4+Ez+OCjTnmVZUouWqb1jbS7X8u14rWWi0aTOD03xv4b0RfMvY59SP2s213FLujLbPmDepCg&#10;5yc9QDwdye1isqx+LmqeHn7KlKClHTXbz8r36JarR8svI4j4+y/61OjlE3V9lG65V7vmk1ppvFLo&#10;ndKzMHXvFF7cN/aFiLOwsp7wm2i1GcIi2pJP32IwcKc44BWTPQrXRhsFTpU3y1pTcINyWzTWl2vN&#10;7S63XXVfMz8Qsy5/YUPZ0IJrnc1aTUl1XW/2Yr4NHqrteMeJPijph1GS8sDfavqED+Rb6hdTsdOX&#10;UThSoUfMygkD5ABgq2ATivocoweIw+FpRoQvKT5kkuXTs/T7N9dLO9opfG1swqYfGVsRTxkcXzJq&#10;UJX5Ip9Yp/FLy2T1WnK4+N3Woa54hnvrnXdRMVxBcTXCaRazNHYwyKc7mVDtEbcAOMgnjpyPeqYa&#10;VHFYaWLoRpqr8cnZtdmuz6fh3R81muNr4jFUMwU5ylG0KaXw9rW79m9XbutOc+zQXdvJLLbSwtcS&#10;lpIrCYhrUINqGMH/AFakgfMAegAAG0v1V6uLslRqJKLtGTWs4/3lbR23S8r6bqlGjRrSjik3OUbq&#10;2sFd637frstGrSaBZTLIVvbp7bToH8sNeMVuIGfkGQDJBOFIb5sYUcj7vFmvtMHRp1IJupWV7fy9&#10;38/y013ZjcA8HJY7Dp8k1a1k3JdH5R7Lr0bY+SG1kuBp9hN50VnNIF3RkSSXEp+aRQCflwRgZwRg&#10;55w2Sw+OVGjipYj95o73TvHs3vr063vd6XXHhfbPCYjnpvkWt7fCr7ff/V9HJHax2l01qCk95Eyk&#10;GSM43HAMSj/lmp5yoHJyOmNqqVMRUd699Nmtml0ttfs9LrVa6O61R0KdKcKXs4L4m/61fSz/AO3r&#10;o+k72Ca8/ZYEX2aC2WD4kbQokDwqRHuLbjw3HOehHTg5Hw2KoVI8dZNinJzUaE1dK1rt2jbddl/w&#10;LO4+ylSj7KspSlJN/ZXor7fPXvY+aoI79yTC0EENncFvtDujLclxgg54OBySRt9cbiH+8lCNScal&#10;VNNuzbVrLt6+S20W+1YmlTWH9pVjKUZPRX2S79rvXu9Ha1iBhcwC7aW6nMcziO1t2bbHIzH53cHl&#10;M5ODyCM4yODpiKGEjVVJ00oxjzc1rWfRab3792u6kuaFX91/s1NRut1o4td49rdfO27bVvUorS2k&#10;sswO0zRLbCKORfIjkIGSo/hz03Drk4688GGqYqMZKFdxU7vlaei209VpbZ+iVslTcYynGrOdVPq7&#10;c3kvT/gaNE/2a2aVWnNtaNbH5pcZaNyOEY9hkckfjg7QtKjVkpxwsfb1Zbp6NR6pLuv+HfxW6PrU&#10;I01SxFHkqKyfIuj29Oz3d76O7cm+HNc8Q+Ddej8R+Gde1HR9TW+jnhn0t5LeNk3BSrIpwytxkkY5&#10;AwQacp0p2weIwkYyULOT3i/stWV0/Pr0W15pRoUqnNSk4tptX6+T/p/fe32/4Q/bi1ax1m0g+J+i&#10;23iGHYsMWq6Wv2XVHUDkXOOGwATjgEAnj7rfJZlwjicThVUhT5qkJN3m9k3pounnrq0k2ezh81r5&#10;Zl1elDFOtTqWlK696n3UY9108vi393620P8AaC+EnxI04iw8VWegx71EVnqpS0u92QGTLgA89M8L&#10;+IB+MxGT47LatGawHNz80Z8t+WK6O0fxS+LpZ6HfgK8Fi6WIw2KU21eKkrNWV7O+789l8mzup0t/&#10;sCajoIsNZjFwnkPps0FywmA2mTOctxwSeE+6vQk8EstptN4uVvZ3l7zabV72aWzW6Svf43fRHsYP&#10;Hf2hjMT/AGlF07Rej0i3fZdNdLvZad9M6bTrK+njaaBoJFVbl18vCPLu5PmkZDA/ek+82CY+RXa3&#10;7Cvh6+Fm5OrLklF7Rj093Zf3Y/DH7Ts2jz8RVxWEp4lYFKCd1e+z2du2mj7rfSxW1aTUmufKTUJh&#10;b2kQjZYgLW3hCYKo+P8AVqBgqo+ZgB97GR3uhQlXxXtMO5zgrw5vevzP4knvLvJ+6vK1jDD08Jhs&#10;rtL/AHmck5Ozb13+XaPXq07nlviOfTLi3uNNn1YPcqEkiW1KKhfdxHtBwxBOEjH3ScNklWMZfFNS&#10;rwoWpRfLLm+JK/vON1otNZdUrx5UrL1MNWxWW+yq1ar9x80VJPVS2V+/WMduumqPEL5YtIv7yCXT&#10;rq8hkRJlBLyNz998kgMcLzyAm3ruWvp4KdXA044OcJRvo7Waitlbp5aXqJ6Jw5jnxPt8ZiHVp1XK&#10;dV+7tZS1vrt6292D+G6aS527i0OaW5v0jsdItYN0rx3jrBJO4XJdC+NzcZkcjtuII4XecsThI8kr&#10;88+WDa15V5R6PpFX0d1e92cjxv1OnRjUq2nT5/e5Vd62lfultOXXSMfeuzzDWPiN4K02SWOScXjK&#10;qK0GnRzLAdpzzJ/CoBwHBDYYgnBwvoxo1qlSnPCw5pRVk52srpXTXqr22Vk94pvyJ5hD6tiOas5T&#10;51KNk03ba3ZX2bvfdpnk/ib4kavqSSQaPapommzATQG0O6/uLMYX55ByvZQFwP4TjbXbDKpezr08&#10;Qo80FqrWinu9Ot9/XXr7s/2jiswy/wBnWqWnJtWimuW2ya7Pp21ezPPYbWKGNIMM0uon7VEZm3SY&#10;fnbluMnHO7sAaft6smpe2SjSXLokk2uj/rV/eefTnShH2kk1Ok7tb/Jr8/kuthjQ+RJDuttoe6Z2&#10;XzGZ5yOvzHtnGWPqM81pCrOMZctdJdrWUfS3Xt966M1cniKlSoocmne3pq/10+Ro6fNaWt48jQxX&#10;EpR3jiE3lRbSPl8xuDx0xwcdCMgi8RQq16VKU5KKXl78r/gr9NLW1a0HGtXoxcsPNKVSNkuiez9J&#10;a2Wt9bttXvDLNqjyrct5ptYQwigSTCbHzubyxgbOT6ZGc4zk6SwuGjyVPYtqnZqLl8TS+11XfT79&#10;DCrQwdCnQUqbjUqPmk3q7/3X012t8u56f8CIZIPib4FaGYS/afF2m+dDCyrFjzQQQOhxxjHH4Bd/&#10;FXdP3pToODb3vffol0tpf5Jre2FepVdSP7rVbX7f5df+HP6w7Mf6PAOQPIg6dR8grv2hC3RfocKX&#10;xe67XfkaC8dB+HTHT3+ldC27CfdLT/hy4n3F69KxluyLWbSRlTKjoeflU5O0AfhTTlCei1f/AADZ&#10;xXK03bqeZ/EP4c+F/ip4YvPCHjXTpdR8P3siPJEshjcMvK8ryP8AP48+LwVDE1MPUq/HRd49LMqn&#10;UnSnzU9L/efMn/DAH7NRCKPC1/5aS42m8lALYI59e/5mtmlpFte7t5f1+nkdkM0xVOEeV25dtFdd&#10;7f137lC4/wCCfP7NU5ij/wCEVvLZY5jlY7xyrqfX25PHuexIO8LJznOmptq12tu/9dflpFPMWnLn&#10;hzuXyt56fd/SZXn/AOCdf7MhhaI+Gb6NvN3lkuZAce/qPXue/NaQrOKj7l4LZNu1+5rHNZ05XVJO&#10;K3jvd+fn/W2go/4J7/s+IkdtHpOrIiyM64uiBtYYZeOzDg+vStVi6aUV9Ug4rbffv69vvNKmcKtO&#10;lJ4GK9mtP68v6uY6/wDBOb4CRTXD2sOuWSTh45YkuSymM/wjPQc/54rvpZphaapyeWU5yWiev5bf&#10;16nRRz3Dwkqs8rjKSslurNdfn/w2u+fJ/wAE0/gQkS/ZbnxLCjPl40vWIYno3tt4Ix3A7Cqjm2XJ&#10;zlPIaMpP1/rUzxWbLE4iGJeFSUXfl6P/AIb/AIBgP/wTC+AySSXE2qeJzGjgkNdFQWPG7jHHvx0r&#10;0ocR4GlFwhw9R9/fqZ4jNXia8alPDqny2Vl1/r/hrLRvl/4JffBGSJY4td8VwxkMjL9ryHVjnJBG&#10;O/8Ak81xV84yyq3y8P0ab8r7LoTHNLN8+GUpa3b313fr3+RTX/glp8FY8rF4m8YwCPG0xXzIMgEK&#10;wx6AkD8R3rZ59lc8OqEeHqSf8ybVv6/U5HiW5znON4vp+Wvl/Whd03/gmz8ONNjvDpfxC8dwLLiS&#10;4hF+xV3h+ZGcN3GMg9uMVzYXNcuwTnL+w6c9HZNuyv0Xl+fUwnySd4UvZ3/4b+v8j8uvHviHwj4S&#10;8V+JfDA0/wAXai+ja3Po0En9pqs2oeQxDThV9OpHbIPuO2hxZhZVIuXDmHpwjHVJ3SeyW17vp+Pa&#10;XrYP6vSoVqNHLYSclzS6ttbyfZtb+S8kc7c+M/Bus2dr4a1Ww8V21l9pM8Vp/bBaBmbjG1TgYPHr&#10;nj6aVs5wDqzxS4ZoWppdXrK1+2/e35vXin7CtGnOlGNOEJKyWijf7OvRLX0ve70OYn1b4YWzx2Q8&#10;N+IsSTPbo0etyFJI9pCkhW6EdB1HtxnyqePwGaRxNWpkNPml70m38OvS2mnXv5rmt2Y3AYaVGMZ0&#10;1G8uZSW+nTuovf8AO1zMkk+HPlmd/DHiCFLJ2it2/tdV8/GNwDA8uMgFevK4yOnDGrQ9rUj/AGXG&#10;MJ23fu+TT8vLrfrdHH9Xrxi6cXa2ienXZf8AB2XxXWrK9vffDMzQ3kPh3xLJasxt1lk1IParKQQy&#10;7Cf4ScHtluM5yeitiaNfL6uWU8JGgoSTvGVpS1vo/LdvprrsXHA16Du6n7y2qe/3/wBdPlJLL8P/&#10;ADGf/hH/ABJG9owFoItVQR3GTnAbOMrznJ4/A48WM+SdWjGjzRqP3pX7f1+GtmrEUaNXEVJpVmrr&#10;3m3qreWnyt520uWI9c8JLJ59toHimS5ljaERRanG7yIMgxkE9eo24z14643qZdg6UKkqWIjFS+J3&#10;e1tvT+uhhGEcNV9nCTduvT+vPZabPRNhHgC8hCzeG/EiQwb5j5upLhJzkmNwW+U8Hrxwx6cnglSp&#10;Uov2WIcoyXLp0Xl/wOuq7nTUpShNVPbuTdm73XK/Tv8An94y/j+G1lax3kmieI3DLtEMWpkP5ecP&#10;vG7ORzkHnnPIIJnD0KFWUoU6/Ly6Wb+5fPst/wADOjCtOEpOXLrs3sn1Xl2/4ErLFqXgHS57eUaB&#10;rttE0X+jXZ1ZDiBhhsbm+Xrgjg8kewqphaVVTpVar89dl8v6+/XeGFqwcqVOpdLqnp/w3r6u2pLd&#10;eIPh1pr+QmiaxdC6VbkTLqcZaMHBAX5vkzxx9CcfKazjldGpUg9YezVk76NLr626728201OhiXF8&#10;k+aMHdWe762Xl27eTZ2Xw3+MHg/4feJLTXtI8IazqTNDdWRtbrUo0gQzp5TnbkZKqcgcdhxghcs2&#10;yHLcfgcTl1fMEoVI6vW8db2v0d/x79etUMw5qNR68217JKy6v8F92+hxur+Ifhzb6xqQtvC2tXD3&#10;08l0slvqKFVeZzKRCc/LguefqeM5PRg8LRpZfTozxCjGilG173UVZX8munrfVEe1qVHOVSqlypxd&#10;1t3j9+/97V66ptxr/g77KsV14N8SQ21t83nPfRx7SD8yNz6jDA/Q9Fxpho0KeLUsHWU6ktkr2d+3&#10;6feurOWFCpF0I1f3MXrG73ttfr/SLFzr/gu+htHm8La/KsKxpbZ1KONVjJ+VX5yvTjPYdRxnWFat&#10;7TEU4wilFPe1vNxX+Xpa2i9CnQryp1qKrQjGmm076yb/AJX19eisluk5k8T/AA2RWs73wn4pimYP&#10;Iy/bI9iQnAZo2zweAFA7AAYAGfLisTSUp0oxVOppq9W1qk12636+b25IRzWlNSrNKnayUntbbTpf&#10;q+nXRaRf278J2AW/8PeMd9tNELMm/Q+XCej5PQjH04x0Axq1j4Yf2mDpxk3dzSeql29Ov/k2urXM&#10;qGa0cS54eMHTrxcpe9rdeX9f56r3vwbIaddH8YXpuXzNFHfqCrKQwEgz94n5iR3xyWJAcpZrSo0a&#10;s6EY1Eve11jdfl/nra+pLGZk1Cc4RjUiuSMb6W2/4bu/m1v6jcfAseTPqWh+Oo2mSMyizuIjNBbY&#10;wiyKhzH/ALKdBjIp0FWeCUqdFOdN+6npdvez0/4bXTrhLF8QRSpwoU1GK0d0teyfV23f39WdTpHj&#10;j4CWL2yR6h8SWsbe2b7La3UkU9v5RGMup7A8AE9sggg47KWGwqw1sVQSbl7yjrZv+r39X5m1DGZ7&#10;g67lLARana7T0cXv87/8Euj4ifBCNdSH9ofEWKWNUljXyFVUTPCFe6HH3OhIyeRxc8vyOFXDzjhZ&#10;KCerUtX5fj+LWtz162bYrE1I1IYB05wavyvS6Vtdei/C+13fqvh/45+Fut65Y+HLbUPF8934gu4b&#10;GGO5gCpbPI3BfupHJx9d2QTnuzCHDFDCtPL3GELyd2r3Sv8AJv7+2p7EeLsZgo0MNSwE1BWuubtr&#10;ddrPVfdpo074g+M/h3ZaneeE7fW/FdheeGdUubS5uYIQReSRf60dO4zzxjPGOleHg8PwtjcKsbDB&#10;VUqyvv52XXy+dn6nv4bjmUafsvqE6bTXwz+Lv1672+y9btGTbfFDwFLpEcNqfEz3XL+cbHExHKiV&#10;kAyW7Z7feXazFmWN4cybE0acY1amHp3TceZJStslr0+56p3TaU5pxesdTjCtTnCMdF7+itu3/e7+&#10;l0klZcC/jLwDDC08niDxMyzXMkcMaWW4w3CtnzGAXkqejdOvHB29n9j5bTpyp4lzn7mnLJaK2sXr&#10;fbeL101PExWYxxlF061CpNN6S59opWV/x97t52kqGpa94fv2DQ+ItbtYrmBYrby9LjBiIJzMhYfL&#10;liQ2eASeh6cVOGGgo+ynNpXTg9ZNdV3879Xrvv8ANOticI6csFXcaVJtWi036eq77rRbaPhb628J&#10;XEqf2j448W3YsnbZBNYZt45GAyVQDAHC5HThc8cVrRwOHhzVMPJ03JJSu/e5Vsr726L5tDgsZXbn&#10;KT54Nv399f8Ag/j52LNt4T8HC3s3XxhqscXnLcwxyafGreaSdhYdsk9+oYk5AyD2Mo1MRCniHTlF&#10;dHay/u2/T0NKtfHYj3fZ8vJ7vNFWSfr3/W7+K7A6d4MgvGa61jxFcG2ldZNmjgQycY2NtHKDP3Tx&#10;zj0AxqYSriKNCEc15b2cfe96Pa99r26/o7c8FXp0qjlNWTs091JLt0dvw1elzIli+HPmBota8UW8&#10;kU2Vlj0ojEhJOGIHKnpg8YBxgZz6LweMvGrPF804vltdJra+nm+vd+aRgniaFD6vUqcynd9373f7&#10;7/Pzd780HgS2WO8ufEmvg3e6EW76OgPY7mRl+50Izx098zU9piJzdSrzKk0uW/fTS2/X8d9Tswqz&#10;CpGNCm5TUL2cnst3fp5tv56IvppPw6tDDdt4k12yuGcbbp9MCyiU5Pzhl74bBbjhj2JXPEUJxoqF&#10;BJKn7z5ZX7Wa19LJb6Wu7XzqYmoqc4yioyS2i9bLZ2X3rrqunKirqunfDZbi7uB4x19T5cbzTR6S&#10;ArO/QNke3JP3tp+9yTGDWKnSpysvaNvdptJeS/LztpexzUYZhVoxjGV1q1dpcqW+nVX006uy129M&#10;g8afDKb4RS/DKbWfEsM517+2zqEmllTIzfK6FCB83Vt57g9xx5eLy3Ez4gy7PKLcvq8JQcVJcr5t&#10;U/8AgdfTeoyxspTU6ClZ76JLl/r1692ee2Ph74SRRvat8QdcSMuMCTRiTEykHb0GQewPQZztzWuL&#10;zfFSnKUstl+7aXKn17279/wCvmWKpUqXPhXa/qvn0038jo7rw58GZbppj481ZjGYpxMuiyCNiqgx&#10;qigDapPQDHfoNpHNDOcTUVCLy2VOUVLVtN2e/Mu6/BvS8rkYbH1MPBOOD+JvV9X1/wA7PTrIbceG&#10;PgXq88gk+Jeo2c6Rb5mTRHUZK5GAo+UDOMAY56Fem6zbNnh1y5ROKWiel2r2un0T3+/roRPM8RSr&#10;65XKUUtOy811/wCH17mnYfDP4IPEk1x8bL+O3hhLATaE0iK3AZXwPmIyMg5HKjnpXRhMzrurKlUw&#10;EqFST1bdn6/P5bdOiq5t7OrFPLm5tJpX77f8D8L6p7SeAf2e5g3/ABem4BWIDzRoUwCzAEBs44J5&#10;4zjg/wC1u9CpBVMQoypKDera6r/L8r30VisHj8RzW/siUbbSv8N90vXf02Ofm+FXwXktEl0/44xS&#10;3S3AZbqXSZN8bnv05yBkdc7fUV6eHlhIV69DE4mTjUjaMEtl5dt9fN+evv0MTh+ROrTdPm3dldpb&#10;N/Pb5Ixtd+GPw8e0todP+MmmMloxZc6TJDmR8kuXXpuyTjoM5H3jXTDBZTTfNWxFRRkrNW3ktl8v&#10;+H2sY4WWAnze1rS/dyfJZWsr6q/RXt82ur1n8O6VqXhq4QeFf2gW011YQ/ZUW5e1aIDBHlM2M5wN&#10;vfgHsD52IyfIsU1Kp71tnyarW6d11W6e/wBrdcx15lUcHGn7adKjNrl0193p336PbU7iD4gfFPQ4&#10;4y/xq0W+ikuw0E91aySObgNkcZy544z04A4GK8XMMmyRS/2OH7xq793lsvJWsr9bf8Nx08XjsE37&#10;Oq506iv70b27NfLq9LbJaM6u5+LnxP1GNdNk8feEHg1O+t45H+xzLNLPMQiqzqcjcSCHHIHCbVAA&#10;8+jkmAo4hZisS5VIw5GpL3XZ322SXbZ6cyk9W6mZYz93VoUlTmn0Xuq2trP79dVe97u7+g7X9j39&#10;qW8gtNU0+58Cul7aiWCeWeU7oZ1DKcdOhGD/ADFd0sBSnzfuoxi2m0lo7f1tt5dytxJmeJfLi5Qc&#10;Vokla0Xuvm9W9737u9a9/Yp/bE1ZZEvfF/hZEcKri1kZGwuAqhh8w6DnrkA5yAQ5YCmpUvZ0FTjD&#10;4UtN/vv6vucscdFJ3qTSdvdi7Jf4e3mlucdrP/BNv9ovWZ457zxLo9wEtxABLfShF5y21VIAHcAd&#10;P560KNWlRlRlTi9W07bLprv63/PUiWKhOdOo4tuF93uul/yf3qxW/wCHY/x2ig8uPUvDuFVIlEk5&#10;Mfkjrkdz2B6AE+5q8PTqUZ05OCbTbdr6+Xp183qzWWOoTlrFq1rrTVr8l2S222Esv+CZ3x3triIn&#10;UfDJhiEkaFbp/O8lx80Z7Y7fie2AOms5VI1U4tOeundbfd/Wl7xPG0rT5IuPM77r8f6/4M03/BM/&#10;48bWjt9R8NGAuzK09w5kiz3RgflPY+uBnkCuelh6Ueb2tG7tolor9P8AP+rDeLwk+VypuMna9na6&#10;Xfz/AOH31ckn/BNv9oTbAYtQ8JKEi8giSZ3Ux4x8oPQnPPrk9jitKVCkqShVg+ZPVpW0/wCB0f39&#10;LEsRhZzm5qXs3srpemvkZ3/DsX46kb2vvC7SPkMwuG5TOQOvY9fXr1GSOl7OadGUlb+bp6fp29NF&#10;McbSpVJxjRj7H7Ke6fr+HlruzOl/4JvftD25uER9CuYroCOQpeEEQr0UHPU44P0z3r0IUaVRp1ak&#10;VJO6aVrPrp2fX8O79H6xl2NjB1moSpppdlft5vvq7aO7s31nwj/YM+O3gzx14b8RX2k6XHZaT4is&#10;Lq5/0wuxs433PJGmeoGffr2OKvF5fR5KbjjISkleyVkmtl6/5/M5Mx+o3prC1W2la6en/DN9Ojts&#10;k7/vvaKfLjTAzHHErY4wwUf1FcTjaMb72/r8zxot+87WVy+EPGB26e2f61adl6A9LLYsorBQOMj6&#10;VnJq7sZ2ld/1+hRdMEqFG09e34/nRyvfZnQvdaae4bQvCjHTtx/n2pckuv8AX4A1Zxd9OxWJDblA&#10;zsxkZwufw9KfJblutxtp80UrWYBBnnaPwHX24osrJ7fgSkot2itfwuNOxGx0LnCjA6jriqS00toH&#10;uxkk+v4CFAFO0/cbuuCAf85oSUfR/wBf18xcusrO1hwQkDgEjnA4yD60K2q2QOL6/wBaDNhBzgfL&#10;wBjAyPbpV2Vkk0hXnf3Vbt5DTGrA+YI8M2QpA69uP6VL3tFPQuKS93aXWw4AAnABCnaFHGPwqWrJ&#10;X0fcl3u32/plcom4RhiMZZgO47fShJpXSt0J5rRUVo2RSRLGs7IQu6GXcMYz8hxjHQ/596crqL0v&#10;oWuZx5bWs/6/r+n/ACe/GhruL41/EUyo8dr/AMJZqxjvYpMS2p8xiu0dhnOD1JyO1dmEr4eVBQrN&#10;cyVnFR+12v16a77La1+uhUo4a8qVb2cp6SXSS6v/AD7WT7X4n7JBHbmS4muxPcxNJaNaYmKnO3Mv&#10;XaW/ix06EMSRXFXm8UovDTShB3nzb/4fTr3bd1ZJF43FYef+zYWKSpK7lJW5VvJ+vVfm3dli5ubW&#10;wtkFklxfXU8Pnz3DQqzJOq/N8mfu4yQwOeC/XAjvKndYini5qnQjLSK0vF+dtX0X4q1+ao+zowoT&#10;9v7k4vld9U76O3ro10ei2UXi2wjuLfT5LO5Lwee00tpdAEvLkhiU/iAywDcclvu9K0nVo4aXssSn&#10;CnFtU1G8lG+15de9/wA0kz0Je15ac3FQ09x21b8+juydh9ksRFEI4Y/tMz/ZTkzPI5PzDsQMlcjn&#10;JPttmpRjOoqkKyVkpdk12XRaav7OltVv5ipxmvafWfaVE3GSV9PLyXbrby0NO1kt47T7XdSm3it7&#10;ZpLaLy9yTSNkEuoOTx/EOe+QS1cydT6zSdNuNJ80G2uvz/G/TSSaUU9aVJQwk6VRJ1HNa6p+mm2m&#10;/pprvm6dc2FtBaR27PaxzXFxK+wvLeKxyVePbk4bpwDgY+UfxuqlRWJhKKbitG/hlffR6+l+u9m1&#10;GO1bB883KVo8q3bsmunzXb59GekeGvgx8VPH/kXvhHw7eQ20V6kraheStZW92xOBuSU7nAI4HXI6&#10;sfmHFXxdHDUMPzyUFUjpey/Dol57v3tF7pjCjV9s6VWnzqSXLLayS0062XXt5WPpTRf2NDMI7v4g&#10;+O/7KljkKyadosGEliYZMKu3CjJ+90BYE9QB4GJz2OCpV44Gh7ZSSn7R2dmn0W7fk9ZJWWm/r0+H&#10;sRiMPRr0pRclul016pf0mndaM9S8LfspfBPRZJ7nxDb6zr9jCrxWsOo3MkcMSf3gq8ll53JkAZPq&#10;CfPx3F9aVKlSoUlTqtczaSbnfa77Puld/CldpP6Slw1CpSiqMnTqVbKy1+duz7rdWeup2Vt8CPgc&#10;9+kWi+C7K6O5UiS5lmaSOHG5cHAOD1DcE5wdpIJ8z/WbPaEFKddOnCPvcsVdN9d7K3zV1o2ryh9B&#10;gODKOWU5YjGYZqKVrvVPX3kul+t9lttdHQz/AAR+CkpS2vfA+nWsauYt8LMsrTMPnKlQBsx9OpwA&#10;uceXDiDNvZ15YfEe1lV95c8NLLWy63vurXb/AL1onfieHaWNoRlSoctKCfkuV7dd/Po+70MzUP2V&#10;vgk2mXE3/CPy6fN8wtL60vpEdYychwDyuT8vTOT0yVA6sHx3mc6qp06dOcIQ96Lhu7aq66Le3b58&#10;3yMeEssxLeAw9WcZ8ylJ21Vul/Lq77a7XPJte/Yh8L6vokcvhHxvq2nT/aVb7NrQM1q9wP8AVqGB&#10;ysYxgjJzggbiMH3KXGtahi6P17BU6acXdwXwq19t7y/Ba7XHm/CNOk6eGhJuS95NatRS1Vn1fTy7&#10;J3XzF43/AGd/iZ4V1mWyRtO11/LVXfSJFaN5FwAIE7EjGBjHQDrtr6HA8Q5diMMpUY886s5WU01L&#10;bX5d+/58GL4K4hwWWLF4bAe2wsvely/xKUf5reflqle+1zyTWNGNqbmw1GG+0e7tIfJ8zVYZIIYL&#10;ocyKCcFg2DhScg8EnDMnpYZqpGFWrUWuqjHez28vn106JHysearVpzlXnZKzjJW1T636d/Oz8i/Z&#10;S2C28Sappa3Uk0BWOeLDXM8gXEYVOBkDGAcZBCjB8spzVIV8PiK8sHUWq0Sul33/AOBe92r2Z1Op&#10;Uw86XsVFTjJczaul/nbp0vo1ozk94drmaw/dwW8X+kID84RTnYpA+Yjlt2OcZIxw/bCnJ0IxxT9n&#10;VfvJX92V/sq+3mnvfvq+bNHhatfmpQvONmt4qMu611T6Pztd6MssD/aVlLaXZuXntCfIgBMjxMP9&#10;VIDnBY4BU9ONpwwI6KVZzy+dCdNxblZyeln05X2t3+z3d0YTkppRrxUabafM7+61vZL4f6eitdbi&#10;2khtI2+z2cPmpIyeSxM9pk4ZGH8T8EAdgDkA5YcdGdL69UjeVqdk0vhnb9O3W9vNGmIjGp7Olh8S&#10;pU4q7ld7dH5Pp6W2W+Vm4Erp9oiMs8CCAlx50cCcEKeikfjggKMkV1VqEqcnKNNqCfNbpdv8uln1&#10;+bNsPF0FBUZcsW7t31du67/jfazR6r8G7hZfin8NYdOV1jt/EFjbX05iw5k3ZCTH14J/4Djnbk8m&#10;ZUacMFj62IpPmlTlZX2dnqv689nrLwzgqnLPmS1u30e6Xkm9fN+Z1XxRvJNP+KvjyKO2gVj4kvWi&#10;nnhR4kbcNzt3I7Fe+duDlSPJyaMsPlGXtrnVOnfkS3V20m1tL8Vbq42XEoOpKajJ80HdLy7+n6/c&#10;cHvklvIb6zv1jMc4aZoGBYzsCG2qv8JHyhBzgjGdpFdVeTlCkoQvJ3cFK6SW7V+6fz2W7Rq1Qo0K&#10;1HEy5pWvFNNJ+T/W/q7aXrz3VxpokbSre1nafzTIJFjdITIefKU9znO0dchumCVH6t7ONuaFrO6v&#10;rNdPRefX0VopYOUabqvEumpLRO/Kra276+eysnpcpT3M8ENrpl0wlucxwmJ4jBNBv5KhugAGcg+h&#10;XkICPWwrpyrPE0qMadKCa5rq930v377+W6Q8NTw9Wmm4JSn7yUW0pW66dPTXrFqNrsbTpnuWt9LU&#10;H5JUPmAlo0XJkVmfgkkMWycLg8gggcjp0/ae2rUppRad+bS76q3RrZfPVNs66uIwdCnUjVpctNrl&#10;k4yd03tydU1+PZWcjNt5ZrCV7K6ihuLdbuKQbiYmDoeEjd/9WM8AMOvUEV2YnGQqVKcaS5JSVnZJ&#10;6W3t100a/l03Wmc4qnh40MNWk41IX326q1tedrRP15d0bl1qqtJM9oJ9LtiUMsSOJghOQWUsSRk5&#10;ARiTy5JzuNctTL5U6ivThU5kk907S1T/AO3d3525b6X82jDDuFOS5uapduPS6drt+fdPsr3aZPYX&#10;UOh6UstxZx6hfahcybVmcDdAPmUFCPkxlcxH73ygYI4irK2Y04UYyj9Xio3jtta7897vVWbVmnr3&#10;V6Vb61Ghh24KEYtxSvd31TfluktL/HquV593d37iRdR0otBIFug1s4NzAv3lVXI+TIG51POFyR97&#10;NYqrhcRioSwldUVT0lFppc70bX83Za+Sd0mTGNOM/aUcdUpzfNBU5Ldrvbdq97rTaz95IZfpb601&#10;qiS3McyW5chcSRLEABlV7PwqiMnPyqARgYjB1PqMa7qyjKEpu+618vLr0Wrb3s+WGGeGqRUsRFOU&#10;k1Lld5Xvdfffb3W+ZtJP3stWNnuUSR3Md2giGz95KLUNglhxk5X5RwdwyNu0Z3pSw9WtOFPDuPKr&#10;t3sub87W1a63s+a/KdlXBYipL6xSqwquk+l0k3orW37dWlfRx1Ce4uNQmYCTbBZQpb2qiM+aIlC4&#10;MjgYYjAGOD0C4HyqpUPq1PmoVdG25cvRPyve/V/jro+qmoSc8HVcFKUls7Jadt9fLV/Zb3lVk1P7&#10;V5di8EFpMdsDAJgpH2fceshxkg9uOOgVOh+7coOU6ya5Xaya/wCBtbuYywtPBKftKbajGWl73+Vn&#10;bfXR7q8W9SVXvXItrK5VoWZ4xsYbZpV5bDMMx5GeOvIGCSd+fscPSbnXpXaXM3tZPsuuuy66vbbn&#10;o+zhUpzpp/vGrQck3D89vV66c0rNRtRpp9sJ3kO24MDeZJE6tsmPTYPXPbsfmBwCDLrV8XWpxoT9&#10;nTbso2eqW69P00sm03r7eVGvGjCd7p+61ePLfZ9k9bJ7bu0mh2n215aKhikt2gYTeXI7rsBVCzEx&#10;nqyDP13NjHWrx8adCdCToy00dr80ttG+iej8tFrqc+Kp4WdH2l5UsTCavpdOPWKXfuvlLS463jP2&#10;Vx9ohhspFDXTRpGwwcnDJjK528rwMAZ4waTxMlOCp4Vxm0921bzT8/v/ABvrh8RHE1G6z9l7D3o6&#10;P31vd23fnu1orNK7WfT4GjFqFW6lVvstuipLF5rZA3DgOXAzsONuAeoIKh7aaUpRklGyk7csrLrH&#10;yWy7637mtfGKbi5pRVSTvJfZi11XT8l5LUeq26JNA6R3N1HJE11FCekWN0gXIwCpPzZzjrg/NjXF&#10;QquUHSxMnSjrHS2vS3Wy2v111u0jGnTqTdZuajGMfdb02e6897ddW46WZc0r+yHWZfKhDK7SvKoc&#10;b0UNiCIE5+UA7zndwQp4y/Niq+PwtJVY037Oe1tN/teab129bNu016uIVOFWi+eUf5nZWWivfp0i&#10;lu99dXeURzx2sV1c6bFJBdi4t2uAWiCluEcAYcHGNuODxgESCueMMVJfWaXPUpPSWmse979Ova2u&#10;qabx9rWmoVFiZU1GDUkurbutdrX18ut/dcextrqKW6tb54Lazb+2tPtm8lhMzt50ZMwB4fIyMj7q&#10;sWPLAsYmjzV8JGNTnpNXtsk0/wAfK+rfZJt9OIaUaMY4uUpfFKLVtWt9Nr9L7XSV5M/p38HD/ikv&#10;C25jg6DpeAOAB9nTt3/z+Pv01aHurb+vkeY7xae1/wCtDpECrkqWUc/KTwfoP8/4XZxcU7amd5L3&#10;VpqWVBxzyysOc44PfFVZaW0Lva1tEtxxHy7GbnOOScY/z/X0pta+6rGcLL3m7NEYi4AARQrcYY/h&#10;/X/PSXdX3v6ByvrZW+4d5Y4BDKCcZyc7vYf/AFqqOi913aKa0aTs/wCv6/Ef5IACBtmOw7ADpj6Z&#10;oTau+W/9egW0ilokL5SnkEKQMKDnoO/X9fepeyT1QtLOz2GJHtRWORtfg8DP/wBb/PFNfE4rTT7h&#10;w5bPlsh4HcjZjPIOf0pNJNWKuoRi3E0rdBtGMZGDjsf/ANfNZ/aH00VutiwH5O3qPvY7dfatOXRX&#10;07BZxSejLatwOB/hWDWpi5tO2iKTBsMF4HQEjI7ZrojZW0OmKtGyKoEu1ljIXaRywPPrWvuXTkjK&#10;TajaLs00VRna6KCMn52bIUH8P8/11aSafbZCe1R326lgeYI3VQNyjEZPU/8A6q86XLz+r1t03NY3&#10;5bxttoQRg4TexLfNwF6N/T6Vo9pJK1/yJT5eWzs1uG0rG6O55PBbI9+tCtzRlGNrdv6QaxjLW1v8&#10;yQh1U4ZlCqNrdeCPT15qdNNL+XnqFmk1z2a/IiG9VBEhIJ53jGPy6dqr3eZ+5a3b5kq6StLR/ePA&#10;z6HD8E5Hb/P+elTtHRaaFxly6qVvP+v6/WMbvMcFgPmK4AwSP8f/AK9ZvmUI2X39BO0ZJ+03K537&#10;2KZ3ICFyNuQfX/P/ANerJL3kSm76PTX+v6+Xkx1k2zoxH/HvMxz1HyNx7c9qTaVOVi9bqPPpufyn&#10;/GpZJPip8SrORAYU8YancxiPmR1MmG3t/COg9BxkYJYvL+WnOhOnJLmi1OT+FLsr/aW7ezvq90a0&#10;ZOvXlQoOMpK6s1bla1b6X019PJWPLbaWK3v1sLuf7JEYnl+xKG3AuuIiw+9gjkkZIBHXhTvJ4enR&#10;qwp0XzSejunJ66uXRW3v83u7dShUdqssMnLSLT0Ttd83p1087WReu47yH/RVt5YwkG9Cw2zPuPzO&#10;XX7q9BjnGc4yxNdmGp0nTVanWjNdFLRSto0vPon6u9lrE8PNulRioRtfRa29Fpd6fCtrW3jdZsUD&#10;WcSpnc04k3tCnz2RX7rK3QY6BgfXOOK4Hy1JYj6zFKMNFCO8W9l/ha2fotbo6o+1pKnSqXilJSUu&#10;be2++9+687J3uqn2Oe1tDeXbH7OvzQOWWQyknBwBj5eNoPGSCvGD5d150p0KNHDQ96DvyvS3azW/&#10;ey2drXWjlJvGVHRmm5LVx0Xr9/3ddXr7J4C+C3xD+K8RvNPtRo/hbYDca9qcbQR21ihAm8lCMztz&#10;ywGDnnFefWqQwyo4WSdO2vZuT10W1r9NdbWfwnZh1USSljFTV222rtvy9e3W2t2rL7b8A/C34U/D&#10;m5tE8PWMHijxDDBGsms+JIROy3YXIEFseIlGcp1ZhlQRw1fJZzmGMvWjXbpwUb3i000nvL8pJbXT&#10;alflPWy/JpY6rCnThPESk3smorr8Wy7pvT1R6nZa1NptxPe3byW25jdO8MflWKKDgMkSYVUPQEDg&#10;AYwBlvJx1SNbDQXt+eUlbl2tFru/tr7mnrZcvL+rYfgr6xTw8JuNOUYqLSaun/L3XdrdS9dO2fT9&#10;Q8Z6iI7eY29oIItT+0vGCZCBkJnohPJxwq5LHO7I+ShGnlsZ05XlKacFG+sb+XW/Xrololp7OBwO&#10;UcNYap7Skqtf4Gnt72jdu21+stLWaseixWUFxYnSYo4UuoVRzLPGkgBX5THtPXPIAHXocHp40HVh&#10;iFVrxuoKXR627W06+id7Wje/mzWHweJWZNe4lZJaLXaS9P8AhtCOHwvH4btYZtRit7awnuPtNrNE&#10;4N8Q3MlvI/UJu5z15yfSnHHrE1JunH957N80W/daezSWl9vLZKzStrPMp5vX5cPVlKpSjZwt7n92&#10;SW17bLo9F3OS8V2saWF/4lsLr7NEkqWiQTIJIVWZthkYjgNuwWA5HcfMBXdhq8J1qNGWG5XCL5uX&#10;TlSWyvvdaLq1/hsejgcRzYnCZNi6XMlFzfLdNta2t1VtO3Z6M2fDPhvWdYur7TNZ1WL7HZ6ba3Ju&#10;Hj8qO4l2g7x6sFO3jghvYBpqRdGhSrZPl3sq6lK3PfSL1d15vV9VKz+J2XNm9bLctpYTMMBgWp1Z&#10;yi4J3cfJ/PX8H5NeK48N2El9Eq6qt7qm3SIrQiW3aNflAO75WYkdc8diPvVt7aeKzDDQr0vZ8kOa&#10;e7bmlfZa8j6rrs7uyMorCZvjI0atZ4eWGpfvOf3Wr66fo/k77HKq66pcvqd3pNtY6jEb6VIIBs/e&#10;p8pgBP3DuPMhHVsKPm59l5tS9s6kZe/Rtz03Gy5ZKyat0ttFacu72Jq1cfhqcqOCx8pUUopyb0cX&#10;rzeaa3Xld7JrybV/BfhnxkU03xtpqtZai0kguJ4RELaQtyvnL824HHOctgdW2592pisTTTeX1Oec&#10;btQWrXu3V/LfTpra0eZG2eZdk2PwNOjPLY1ayVnKkuWf+JNWSt+K293mt8qfEj9nrWfCfiNr34br&#10;/b+hWtixlsLiWK4v18wHaYxnEgIztHBKnGBjNezw7nWDzPKayxjdDGVJONndWUV7yv2T6b9Yt6W/&#10;Gs44Dz7CZdi8XgJfWqfNpTd41IxXfySdk1rfu9D5Yvmk07Vrq0+zCznW2+z6hZzKVkifdvcENglg&#10;3IzznqeCB9PQpxr4GgppuzvGT+0l+OvW2vLeys1f5yjTxOFoVMNiabp15JJKVrxfbXZPW66O8t7t&#10;0pDeRq+o2EVvJJNEcvGwjuraGPhyo4BBGS2eep6c131cPgYucKtRqKjFrfl5nqlJLa/lt9m/wvSc&#10;alF0qNdckpuyW6lpq3fbzvst7JpJ/mXjQ2SWltcXtxMROqwx7yHYYLN3I79cjAwcAGuRrB4f2s61&#10;WMW1e0dLJefVfne7VmrxBP21d+0UVTtBWStfdP8Axd7+nSSQyomo2Qu7UxLAhnmjWLY1xPwQh4yo&#10;Yc9BkYOATurKFaE6NWUa0rSS5Xq7K9vm76Ls9PTmU8VRliIRq+0m1dK2i83+ff10Z6j8GzF/wuXw&#10;U9pG1pFJ4msPPgiRghYn5Uwey8Zb1wOcKx8rGzrPAZhRnzcqpySbd7Wjurfhbp0WqXSqsKdGl7ef&#10;7yatFJWVur7d/V3tpc1vi3KsPxP8dm5CTH/hI9WW3Vcq/wAxwFz0c45IPbgHldvjcM0KiybCKGIa&#10;i4+9d3vr26X20023Wjn2caTlN03KM33tbz9PL1uvtR86trZrSxtUiiWJo5Wd5yPLYJL985OFdWB4&#10;z90dgGJb6h1KlXDwUpKUItuNl8Nv5uuj3/4N3nFKvWrThTcVOKW93fprvF769tNWar6fG1tBNA9s&#10;5jnKCSGVxJGHOElcE7iAxwP4856jbjBOtiYrXkor4ouKTut+V9deu1/NHJDE8koUq0JR5NNdtPLb&#10;bbou6bM1CiXUUOobEvLVtl5dNMsgmiQ/uwm3g44+QdwACCMnStg6lKm/ZQi6XxWi9fO/r1f3bnoY&#10;jExw2H9rhacklZRaimlJ9189vhu+aba3p3kvmwNZafLcWE8Vy72Mgk+WWPh50kk7kgLuPoF6ADM0&#10;VJTVenF1ed2mr9Hokl/wNPVyUedyVaosRXXNZczgo6cy+16rdN67vVaqWS8N7AxlsJlsvJEAbYHk&#10;uL5BgMuOVGOAvBRcY5b59sXhKWBdDExqpVeayWqiovpfp+tkuzUU3OhjadR0ZVfaaPSy5ZdUtl6r&#10;fbRJFKHZp6AiIzWt+U8q5liy9nKCBIiIflkPAAHbgjBFduHwU8XReIdSMasHtzWUuqT7W6pb363U&#10;TtzB12r4ehyxa91LRyT05r7py1s991ruS28MtxFc3KN9qMDzRwqkTbYdg3GVmP3goyTn5gTxnBFV&#10;WhToxtVk6U6yd+V3k5PaPml+L3vZMyw2YVMLR+o06EcPWk48s6kvetpeL3sn5XUul1ZFyw1SaOwu&#10;ooRa6hcXW1biCdisqbiCZVPG7gAt0OQvVcqfM+ryWKouNDli476O72/8CfRdF1Tu1zYnLcTWrxcJ&#10;2VC8nKDe3VP+6tfm3d32q3Fv5X2iG2jWCO5g8y6WKTagB4UKx+YgYI2jnAOcEbk7ZypwlQlipLng&#10;7JKPutd2+kuydrd7s9BUva0684P2zjypd1prbtp06LfeydFpcf2Y3Vsq25hVYZJ0cyByB8zDjLD/&#10;AGRyeCMhTXM6tPC1qrS9pzX5EtLevRWv5J7Wi2YVeehhlKj7TnaeiSSk33Xyt8nKWqsZTSC3kn0y&#10;D7RGZiszzoQYrhOpG1upXJyc8nPODRh5VFh62LjZT0jytbdtu736rTS9wUmpUcXKklVVuZv41O3x&#10;W72/C1+qdm6TTxJHENPuJLmOArPeyuqsqHkOQOsnuRxjZg4Oefnxl3XnilTcbWpxV7p9PNf8PdJ6&#10;TOvXr1Z1PbKHOrWS2a/z8rXezjErfLb2oZY42QlXVJEMbkN93dt5+Y5Oev8AEDuIr1alCOtWdT99&#10;ON1bVW2a16rbys73szKnVarqlGnGPs7q+1tN7q1/K2+1lZN3QjWdxaTmytZIwwM8S4mk+fsE6ZHT&#10;ackE+4NeXBU4NU54iVKSvZ2sl69dO3W1ndKxpD2cViE3z1mly2fK5d2pbLyt01jdK8a2ox2l6Vnt&#10;2ezitXlWbyyWRW6hIsn5iMZ55bBJJwDWuDrVMO3GrXlWqS1jzJaR6uXrq7dNtLybhRUMRGCinGUb&#10;qTfu3trG3Tsrf+lOys2EUNlHidY2EkbXDhVz5ygZVGJwAuMM4wP4cc0sZGrOalhcRzyvaKtpFevd&#10;7L5t3VraSkpUlTh+7jJWct+WV9n89f8AE9drqPT7G2nU6nPHKcRTfYIbZ0Qu7dGfPIccE45C7TwC&#10;HXTEYyralQqTSqRaU0ou1vJ9ulvW397nxVKt7CrOhQ5oaRcno1bd27Le/nrpdPRtmvF/s6AafBah&#10;Q3nPDtkmuonJy5kH32B+6O3vnLebVqKksRKUJNyeju1FW2S68vR9XqtLO1Qy9xwsXXxknzzjy3SW&#10;i3Vm+2nbdNxT1ZJGttPfxRTweQsW+Bs4SMMwVssOZG4xxhsruP8Aq816cqteth8DSq0bOSvJLVtd&#10;Fbolu+q+Ha1u9VsJjarjKm40oNx5rWbaWkbW2fR721a6LUhsIPsV3JbtFf7Ega3hj8sxRsoBd51/&#10;hA4+dflGABkdMak54aLw3sp0oSlzTlJ/Z1tZbvXpu73dna/BVoUvaKmqypKdk4yWivt6d79b2SaK&#10;+g6o39s2drHbNe+fqmml4FibfBP9pj3PIP4PUMPQZ5Jxw16VGSoYulKVL2ct27xcX2ezvtbu31V5&#10;bzw7hSk6Xuqlo3LXm9Xr5pLo++rf9Vvg448I+Fhz/wAgDS0VSMYJt4+lfRU/gTR5Lu6r0vH8v6/r&#10;y6MRbsANh1cZJ9f8/wCelWpWk7bWYXW0Ve25bCjg5RSvBHQ8f0x3p7XQko62dx5XAGVUYwCDwAPr&#10;Wigvstr+uwtubSwqDpgHbnJ4AII5H4UnSS62Yc0behPt+Y+w+UDHUdBSUEkugSty7Wa/r+v+HG4d&#10;SuRknOSBjaB65/GtLRs0tLEtr3F1f9f1/wAOO8td+R2XGT0x/TrWbjpb8i3ZxvGG3ViMqjjjaO5x&#10;gk+39aFTXTRileNuWOxHs255+UgtngfN9PwrVJbWs0JPlfMtWzQgPyDII7g98c/5/KuecUpaaFwl&#10;pdqz/wAycRHkqAM88EAn9Peo5krLsDnvZ6FxV4Hb24rBvUXJ5WK5jxkAfoOK0UvOxrGSaaasRmPY&#10;Bxx2Bz/jxVqWu9h2ikktf69CM+SDjGCTwMLyegqrTtp0Bci0Stcf5Y9B8v8ACMZ/LFYOHnuOKUd4&#10;2sRGIBw2TzxgDH9KpQ93l7ClaMk9rknlJ0+Qeox0z+NCXZAtu4/ylxwV+g4xUOLv1RVo3V1ZohMI&#10;5XAx6Y6Z+gqlC2qdiUtbxVhwhGBgfdxxjGOTj0pyWu9rjsrK6/r7iJ40GQF6/hjr6fSkoyW3QEoK&#10;1khrJhR8o3dD0HH+T+tQnaW9kT2aWiKsseIJ2KDPkTZ6D+E8mqm0oy5ZXSK5Ipt2P5OvjNazR/Fz&#10;4n3iyeWreNNQ8pRJuJCyHduj6gY6cc84z0MOmsRl9JUE4y5r3atb17Jb9u/d9mHo1V+9jbkjfbRp&#10;9Ne3fz33R55fXwvrixv2hikuoN0aXDQ+W7Y+6J2H8fBJYZz7FcjemqdCUsEottxTnJXTT6KPk932&#10;X3rtVWNWnWo87pzXvdNEtbxfl1vu7NqyRJHq0oErX253hmi822XcsgB5DROOFO04B5UAkgHOK6qr&#10;lh4ypwcP3ML7Xte23Reqt0vbd51ZTXJVwtCUYW5XNpNNtaafZT9b6aPlWk19FfTKPsqx/Zr9glvp&#10;9t9+4UkARMoyVYZChATgtnJJy/m0a8KeHjHepNvmb+JqWzv2fRdui3MYwm/YvEyjKCu05L7XRq33&#10;WW2ukVe32r8J/wBmeFxo/jb4mJbRm2t1l034fwLI8i4UGN76McscbS0OMn7zfxKfLxWazy2VWnyq&#10;q0rqV7cqv1f436v3Ve65dcLyzjSrToumlJpuztJva2130aVrL5t/VmoeIItBhewurSO105rZLey0&#10;+zENuLcdEwi/LuTOAuCuC27dur47E5risb7TGYTGe3vrq9YrqorSyfV6N7xaSufo3D3AmK4nxFKU&#10;YrD0aNptLbTW1+re6eitZaapYOiaVeW0zeIF01WtZbO5s7a2lKB/NI3eZvc5XjJ3E5Ayuc814+Kr&#10;pwxdOvUftNJ2/lT6O2ltLWW/pt+008DlWAw8Mqwso06kZxnKUd2uytvd/c9Vpc9H8DRXfi6PUNC1&#10;GCytovs5K3rW/mvNHnLkf3D03Dv1/wBzyM0zHC4WOFqUqMuXT3VJaSjtv+b08tfe8/OcFg8iqYbG&#10;pTqTcubl5rRXr39fu8/QLHTR4O1K1hhLXkZjNtGFO3dbAYI28bT7HHAGMDJHz0sXQzSWJxkOem43&#10;lJO3LF9G3663u/m9ZcE1h86wmIlUiqLT5vR9H5279dbpuyff2em6ats14yr8mZYIo1PnRkn7mcZ2&#10;jGBx0GMA5FedlmOzTMa1TDKp7KCUt7Xktm5N9Xs118unzGNnW9vTw8VaOkW3pF9tNrvd+b3aMNVb&#10;xRNeaZeeTEyxulqCNvl27/KZWA+4eccck4IP3sdNHBYjLsYqEaqvUvZ6Su0ruK6L8rO0rppP2atO&#10;hklHDYzDe/aznbrLflT7dX26r4b8P4i8P2z22q+FrGC5awsLW3eQMw+a6g+fc3bcfUcev3sV7+El&#10;io18LjsZDkg+Z3srWtayd9n0vd9Vtd+1l9SM6mFzvF4iMK1eTs/5Yy0sl0S7dflq/R/EC6z4C8Rp&#10;ZfvfE0UMWiqm0JLLE/yQttGMBQMZHYnOMiuxQxOExOCrWTp4ib5Ip3cY219E/Pbpa7McVlH1LiTL&#10;o12o5e71XZ3Sa1lrr8V7r/hztfAejx3vgq0sdbEJl0mVt0SEx/6ajfN82Mli3Yd8YAyVrys0r08H&#10;isTOF6dVt8lnq7rRO+iVtLdVoktz5PijFzw/EGIr5TB1liYqLbV7U35bWtv+O3MedeIfDeqaVraX&#10;UAeXQ/EuowrdPeoRJpd5n7y7ONrLlSM4weDtOK7KOOr4vL8TWqypfW8HTdnZxvDlv71+2+t3e7ab&#10;vb6vJsTl9fLlh5UoxxWChJvla/eQ7a/ai9fx3WsfxC8PaXcWjaZp8w1DVry8t1sbOzZi1vIFxJKn&#10;ZlKgkseCMcZJLeXw3jMx5p16tSVOm4yjUk9PNR7pdlvfryK0OfJMTisNVlj8ZTdPCU4v3nFapP3V&#10;fpJPbttpsuJh8NW/gmf+1dfVoIp0Sz0o75C91cPgu8oH3VzwXAOeq44z9TKrPGUpYPBV1y0rzquK&#10;1iktvX+69Hqpdn6OLxVLP6UcDlMnGvC9SpbRRh2T8/PWL0Z88/Ej4CaF8U7u41LSxFo2uOZW+3QB&#10;VhnlAyglxw6ZIG8csWBzhga+gyfiLEZTRwmHxkHiIzdqe7nHqr+vZ9Fu0mj5finhjK84wKnBKhj6&#10;fKlN6c3Lp7y6PSz7Jdk4n5+eIfBPiXwt4tm8Lavbmxu7RHUO7Mba9iXP7xHHDqxGMDnjYcnIr9Lw&#10;mNhPDYmvGKnCtvF6tNrWX+Jf1pdH47nGAxWW4h0cyg41kk1K1uZdHHpZdOtvuJRa3sFqs8Lx6d9l&#10;wsMLyiE/Pn96rd0kxjBPCgk9Ca5ZVYV6tPlpc9Nq0nGOtlo+bzXS3V7K8keRjK65Z0o0oyi+W0qb&#10;tr1uujXVdHo7O7cFwi3y3F5dXJMyRkT3Qds2sy8AZHVueT1ye3DEkoYWFTDU4tXa5YNW08rr5X+V&#10;rtowwqxcsX7OpDlaV1rq13fdv5Pd+R1nwPfyfjD8PYhdTLA+vWBR2xKLtsnCMw4AGTgjpnHGSF5s&#10;dzSyzHyVC/LTnG/XZ7W/r8L+ljoSquk0k/Z2v5emnTt130Wi7D41RNb/ABC8ZXL4SOTxPqWwxokk&#10;nmBsDenJ2/3mxg4AwSvHi8K0qX9i4RVE+Zwdl/Lq3ZvRN9b9F/ddlx0qNOviq1K8pQ3ktkn5Pztt&#10;o9H01OEjiLaXie6uJvtaSkRMAygYJby8ZO9hlsjO1fmG4k47p4lUMby0JWpWSb6u+ln89FbV7OzT&#10;MsU6lBTpYajGlaa5b3u0/wCZL7L7K19EmkYNtHLAtks2Y7MFWnvH3AzwK21QyjhwOE68DHr83pQl&#10;Ci6vtE5VH8MU7pdmrdFf73ppu6sYRpQhVqRdV/de/wAP91X1v06bJt1za6dLLfPFHvk3MYFBkkim&#10;XGd7HqNo5/vHqRmmqOO9vTnWl7OLWrbS+Wmlv5mr217nY6dXkw0rwo02rS3S/wC3V26K/V6c2qcY&#10;RbWwSMxKl5ux9vnZiqQnlY1RemCc7xzlu4JqoujHFtyvyR1ahblbXS+2vVdFtZ6vKVONSNadLFKm&#10;laMYRa11W/Rq+/Z6u7Wli2TUrNbc2bQTrPJ/pVm7lkbBy0hbsTzwuCBzgYBrSticLiXUqTbhFaRb&#10;XXtZ9V0v5a63XRXpVoQgqtW6ceVyi/yW6fe+y913bsad4sUt1bm9t591xIDBDE+LQk5EcgRcDnlc&#10;DBAHbaRJpRxkcBRdLnjOnTvKbkvftbu97X0l3d2tVy8tGGKlSqOtV9pCnop7Sje2lurel76PT7Nk&#10;qq6laaba6ra280sdyN5BWRPsPPDYYD96y9VYAYILY+XacakKWLpYPGU6VnN83JO/N7NdLdF5bt6O&#10;6s1hPA16yw1V4f2ig2+Zv34tefX9b6aOTlZ8L+DtU1rTZptOtNRmv3EYt5oLNzbm3LHfI8g42g5B&#10;IPB+XB5xniq9b21KpGgvYTk5OblrD1j1+7a7l0i/S/tHEKv9QwUXd07Sajuv5NOvZ730WijI7LSf&#10;gd8QddvlhhS20e2DsjyalMuQRjMjY5yTjOOgxnOM1yY7McHhKdSricSqsr6Rp3lJvsumvR376pam&#10;tDKc6wtH2sMtm/bLmX2fdXVpfDFd1/27ZO51938FvEGjW8+i6j4q05Ljct3AlpB1uBwfMkPQgEFe&#10;ejA87t1eRQzPL6samLlhqj1tZO9l5+W/o7p9l7GF4WzPOo/W6ddUJ0lZxk2m7b2S+1porNySuk7G&#10;BJ8Hb5oxcjxDZu1ujPH9oi8pXlBI3bsfMSQwUYySrBgAGJ96fEeT0ZKhSwtRc6SfL9l20bvpovi9&#10;dN7rjwfC2ZVsRGk403UpN2lGTa5pfCnbRq2vNdr7N5PlUa9v8Ftb1W1uLm2vbG5uPOSRbdbgwDIG&#10;cOzHlejE9QByT94c9fNMupzi3KUXUTjzOO19nps+nb1d0Z5lwxnuV4qOHr4eFSm9b03e3e3fXS38&#10;2jSOKv8AwV410yaaXWfD9zIbWOb/AEqxX7bZ3EikAcJnBIxlsejYzk1tCcr0YYbFxqRha0k7NJ9Y&#10;3/BdLWVrLl8fGZdiqDpUVSnCFS8ldaxtu2+3dN7XfZPA079696vlG3eFN00L7vtMmQRtjU8grhgD&#10;94DLDcOFyr0pe292pJtXUG42jru2uz7emzRzRwmKTlUdbnpTikk0k277J9HL5XVlprzRmNIbqVHh&#10;m+xT2e+JAFdldCdzbQfnwRjIx8wwCNua7aUadTByw2HajWp6N2es97X7Wab36aP3WdkOahGhVjVU&#10;aq5rpxVuySvp87a66XerbKx1HVdVs1QC2s76J4Ua5xEoCKWLPnjgHcWxxncQQcMvrGFwOAq07P6y&#10;l7yWtpN/Z8nba+6tfS5jRlKPta86yp6xvta191v1du92optu7t28T20eoeYIo7awElkbgL5ga53N&#10;tGTwSSGJbsAR/C4qsLOjiUqcVKVSp7zi9Oi2fnsnpfde84tzia2Ir+2hSrxk6j0SdpWe9kt7bt9X&#10;d6X0tahhNNgksXMca7VCJuY/aHyJWUk5+bBXjuCDyqVlCVOtKMKsPazgmmlpGK03e11pr20tZu8z&#10;VX2KwWIgqjjJcsk2mu1v8n03u2rQrbJcR2yTWCGxmmjMF9MxSKKUdSypyRkff74BIOWWt6M6OD55&#10;Uqrc37qXX0/7dfb9U3dV4igp0otNtXlFd+i9V0j09EijqE91avLFpqxWvmTfZzIjqBcMvG7I4A4I&#10;En3cjoK1eHjVws62ObqSWva19tOi723ulvqKnDD16taNWTjVtFQT2k30u1qusr9bXSSSO78G2E9x&#10;qNjJZzGDU7K8sBKroEEsRmjLAnq0pHOT/D3ywrx8VPC+yp0VT5IylG63Xk0lsu3nvdNtrErE5ZOO&#10;Cxt40pJ3UXfXZJ78v5te78Kal/UT4UEn/CI+FegX+w9L3Z42/uE/LvX0FJKMI+SPMkne0XbsdTGS&#10;7KrI0RHDFR8rEev507OGzuuhesI2+/5ltVPO4jKn588cdQBU3a/QzUeW8Y6kyI24HZtAXB5HGPb0&#10;rpulG17kxinrfVP7hyJhOuOTt5wec5/z/jTb12LX7vR/8AVd3JXAGD14P8v85pOy0Yk5Xb27DiNo&#10;G1h0+bGBjpSW+1gV4NNLR/d/Woi4EeMZBz3xg54GBQ7829rFqKUWnp/W4uw7GHG3AAHQf/W/KjmV&#10;10ZGijbov6sRYIA4X5Qfl6Adciqv2dri0XK7WT6GhCAEQY49MYxyO1c0/ikbRioxa3/pmgAQOAB6&#10;Y4rmdjL3ldpWJAcf/qpWLTSVuw0Hr/nH5U7Wt0JUr3RBLxxwOvT16f1rSC7GsLJdrlJ8ArgDJPHt&#10;0P0reN9elhxutlYerOPbH1zjj/Gpaj0E5S3W3+Y5yvGcDn5c4GfzpRT1tp+gndvbRDC2CcED1657&#10;enPaqUdFoEW030SGl2BxgYB6tgYB6fypqK9BtyW+iTE8whclcHdgY6c55xRyK+jBNxV+/UeX2rx6&#10;44zkgk+mKlR1BuXK/dIWZiQUZR8p4P8An/P89FFJNOI1dPzIWJyEwASMt82OR6f/AFq55RV5PtsS&#10;5TVklbT+v6/yKdzcKLeVY/mJt51VSeAQpFRKm+WcH7t09f1LdRL3bXaP5R/jM274tfEi0jhjAl8W&#10;ao9zeSHE1rIsh2+Wem3PXPf6c9GWy/4TXUqS5pU7wWtubW+q3dtGlq27dLnTQxk4U6lGFO8ea+nS&#10;XV+ttNOmu6XL5nFHPpzQQXzpIFikZhIuEYS9H3AfeC4OOxC9P4dowlKp9coVleMXFwbs1Jb2W+vV&#10;bvV9Y829JUYVKs5e6qmif8r6pryez2u/5S8LDzrsy2QktoWjt4LOK44iu3yQWYsOWLZwvQfNjGAH&#10;xrYn6rhpNctWrK/Mo9U9OWy+7TpbTVHNh8RKjGvRr1vcT22ile6a7rr3vrsnb7r+CvwWsPBlhD8Q&#10;PibbJceK7mFL3wZ4WtuLexgDfJe3S9d/cD7yA5Hz8p8tPOKdGEKFOhzRTblKUWnFt/Anpr26J6O1&#10;zupPMczxEcNl1B/V1K7lZa3Vr7WUelttrLdv6AvdZ1bTLibWWd2ubu3Z7eUxbPshK8KoUYBAOFxn&#10;eDx8pwfj8wrxxjnQwsk037yT91pvVNPXTr2fyR+vcKcK1cdTo0s0pxjTw796k/ikls36ffJaS1Vz&#10;m7QTeM72K7eGAXMVuWM16/2T7TKp/dhFPyrkn5QOBkZPQnklSw+WwxNKjW9nF3vGCcnHvJ9envdd&#10;5aWdv1+MVkOCWGoUWoz0air8sHrZta2tt1Wt+qOttdH8TWthBZ6iBH/beorYaYXLmO3iLfvdgJwS&#10;QDx/CeTls48uecYepOtLBNV1Qp3kk1FtpaX++6ezVrWVjJVcpr13jMLa2Ep89Wy1cuifZX3S9drH&#10;1Bo/hez8D28d3pyzLGbeKCSOVS8juo+ZiSCS+4k//FdK+Xr/AFnN1hqfPCnWqJtyjZpc2yt0Wln6&#10;W0R+d4zPK+c4iWHxnK3FuSleyUeiWvb/AIFunTWMNtq629xc2ir9lZ2E5dYgyn5mzk+nIPI9Sepq&#10;vh/7GjTWJr+1v7klBK0kt7W38/8AKR4NfMsRhatelhHzQqJW62tovx8vKy2PPNY8VXM9xqOn6PiS&#10;OO8VZNRgh/dWUAONiY4djj6dGwAARrSweV1rYjFYd0XZ8sU0rrRJO2ul9tXrb+VS+twWW0Pq2ExG&#10;Y02puF40m9Zye0nfaK69tVqVL06tb+U3hh0fVmWS6uZHj80vAsefnwP9Yem0dQTgEBhSy6GGxeJb&#10;kr8kXCKejcevL3WvTru1ceFlCnVrQzvD/wCzO0YWlZKTdtPLu9tm2nY2vCAjvvD6SanNDJqGqC/l&#10;uNr4MVwVdAhfqCvQKe3y+pOmPU44uGDpXhh46KLe8V18rPf0u7WZ5+eSxGHzL/ZYctHDuCit7xun&#10;dLs9+bvrpex5O/hvWPBx8P3sVtEy6hqa2Oq3Nu8gC6eZWdGIHA4zh/rjGOfdVXC1sLUpUK3LVjGS&#10;jor+0SWz6enotb+99xh87y7N/wC08DKTVSjSdSnFpfHy2t6eXe299PfL+JtVkS20TyLexdBcRzph&#10;Bc3QAV4Gxja3Y5556AjB8DD0cJz0JYybdecXZyV4OST0j5vda27NrU/OMJjFlv8AtOOhJ1fglDrG&#10;G6n6eXbq+mi8tpbafHoGrR+ZNdKVRp5A0vndQq+4A4HcDkjvpGhhMVOnONKrTm+ZXUbbfaa7X2vt&#10;LbVcx5OLxVevi3j8rj/DknJR0XKt72/q/fVrkNK8OPY6/JrGphbeaGGd4JZFXZIhGFEYHVsc7fXj&#10;OQwL9vhMVVpZTXUsG4puNlyudlZOz2V+vTZaOMj2Mdn1bG5V/Z2B5ZUakox5U9YvrzP127dbpq3i&#10;nxN1Q+KNf0EW08Mwge5txaShFt44FzukI6FyTjpgZ3YxkP0ZNJ5VhMwpOi+Ry5eZt3k9kvRLVJ72&#10;s2tOT3sjjX4YwGLlXw9nJRlKbfvNvaNtmu/SL63StxkOvTabusrSOBPOM4tdOSNrhmuBlHmeYehJ&#10;PowPAO7J9xYT2cqeIxE1Uptq8oycXBOz5bW27rdPV7JR7cLSo5tKniqqblzc0pfClFfZiu6Vrvt6&#10;aYXin4Q+G/in4TuYL2WW01yCEz6fqqD5rLUUHCSN1eEkYwThwMdVY16NPOq+AzHC04S5sNKTbir/&#10;AGuujvzu+y2unf3k34/FdGOfyWV4jDxhKL5aM7e8ovbXqnu7/h7tvzT8WeEvEnhbVpNE8VW7Jdaa&#10;ZHS7lJ8i9jJyJEz/AKxXADbxyACD0AX9Iy3GYb2jjRrcsZS0tq1Zb9k9bdm90k2fg2dZZVyTFUsG&#10;37OTkoOVvcu/hlfon2fX5nEedHaLLbS26Jas7XEsLShFv0cfuzxkKq5+XHYnkg4Ps4pYyvSpVNJy&#10;jLSy+FLu9HrtFb77XD2NP2tSOJrOFalG6ktU5flb9bvS6PSPgdHI/wAU/h0ZkVE/4Se0ktjEm1GA&#10;cj8AOme5Ddxivnsa5wyvNXRqcrVOpzRfS66dL9dNFpbdXJy59OZt3Ttt8+/ffre+rafS/FmCW3+K&#10;PjyeZhHaT+ItRE0t0H2ogb5fLOeQ3AyOnyjIBwfD4bpTqcP5fTmm6sY3upaNN3tfut29u63b1Vam&#10;5OEKac9kouzb8+l+tnppfo0eWXt2LeOOe3SV4oGJjjjc7bVGJPQcfMcnjvn7mK+sjhY16dOM5RjU&#10;nolJLbu359H0XeWjhSnKm1XUYSg2rp3fpJ9NPiv5J2V2449Riu7dbSYKtvI5AlMjLNDEcttj+pyq&#10;46ZOeSpp1fa4erKm7TnCK1STStpr3t1fXWXdHLGCfLNu6al8Vvejs7P+bXr0ta0dDQ0qaO1slS1i&#10;lhF1dyKslz89xG652zAd+B8pHG4seF3A+ZW9pjKlq2IcXCylBK0bdfRLqt7b6tJ9FKUZulTpVHy0&#10;WtGrqKfS+77X+cUpWbsW2n3cstzczMb2COXynZykflzxksSyrjCLyWcYGc5wTvrvTwGGpRjVg1BN&#10;3cb2aa383JdtVFWjpZPCs8HgpxmmormvFJXjrpbTa3S3mo6PlGRH99PdskkSLdqEspQqpJE3EjfL&#10;ghmI5YY2gYOAF3cldRp01Uw8ovDzVoyd3JW1jp0Sv8m79bl1ISWIhXowk5pO9/hbe2n4/wCclc7L&#10;SfAnirxRqUkmhxT3tigheTU7mHyNHsEdfnAOB5jbcbXXkgbgDjIt82Iw9GrjZKnT2vFqU209IqPr&#10;e3Tmd7q7bmhCrmyngcHh5SqVdHCHxJp7z6JX6dvdabvB/THw7/Z18LpbnUdYjbX7yC7iS5ic/ZtN&#10;SckmPYvVmJ+6eMnO7HfHF5xUwso06XJQi1JKpVV6iiraKO2n2nbbVJ7L6SnkNfLIUqWaVlHEL3vZ&#10;U7tST/mnfWVtrPSWl29V6+ttqFjdvodlBpmkaRHcYFrpaRhIlC7cKUw0jHADBSADgjGAw+YlVdsU&#10;lB11iL3m7xettr6RjfVX3WjduZL77L8lyvBYB18speyr1Kd/3usubrK23k1a0fN3Th1PS4bCwkax&#10;lkj1hZdkNtNKrTkHIUqv8TY+8+NvOFB6LztWi8HOjzKKu5pOzb6XXwp7JL3v5rddMpxOLqVcJHGV&#10;fbUWpcz6pL4pX6tfjHVa2vhWYtRpjR6/Z3EF4DIkZ2JJcRElhgu3C7mLBWOQcup6qajG1ZUMPCGB&#10;oqU3JOVno1p97tuvSWuzrGU3UxipZVpTkrpJtKMVq2mtnbWMnq9ErJNHlkmm3VtfNKwmuNJjSZkS&#10;a3dILdGIwW7gEKAD1O0DkgbfQcsOqddziqc6trLmu1Lum+zvfpe7dtWey50IYPCxoxUJPRum1Fu/&#10;prGMnd3+JTvLZpFu1ks9S06aytla2vPOKtLGChS3J5SQDiP/AGvU/MSvPmZ82IpVKUXS56KptW3u&#10;97x0bfk94r3Umzza2BlgsfhcVVlKeGlquZe7F7O/lspQW6s1pfk6zTYZvD0aqz/JA6KJJMyMvbBV&#10;uH4PPTcPkbG4Fcqil7aEuWXLyqcYwdk79Wltr9z1V5NjzOlicxVSjQpJSnurL4Ur7/zpaxSXvQ1a&#10;dh178MNF8WR3F5faHaKbmQiz1GydbO43FdwKhMEjHzJxnC7eAoNeth84xFGVLDVcY5Qe6klePo+6&#10;2f3u7bivh80wWVPDRwGIw3sKtP4ZJ2V/PdO/RapPR3ufK3ib4M+KNOv76XwjIfElrpyl5LMqYtUh&#10;tv4pFQDDpxjcgP3QQAAK+iwWNwdaE3CfsLSu1JpJNX+197XW7tu9fFzPLa2X4OMq6jXo1KfNCqtU&#10;l/e6p9+qejlFaHjnnzb7lp7gxyWIeOG2Z2S4QjJdIlB6qTkkcnOfuktXTUoYWpKWri5atSXfa+nX&#10;7u62t4lWjg60ac6VBRTjG93dJ7X9O6tvqkth9pqjJp5tiqT2Kq05t0AVobkk7vMz944HJHHy445B&#10;n6j9Wo1p06sYVHpzN7L+VLddbdlfvry43CYalWw6hWcJNaTgrtLrbz6f+SrvGeN4sRW9+l3pdgxE&#10;lnIx3sjSjBYqDghxhRnoAMkhQa0oXhTqwoUlWquPM0nZSt3813XrpfX0/b4ajH6xNSqqVkkkley0&#10;bfRvpbztr8WhJdW9reHRlnkk01/s8n2wkRJFMxwTGxwOOmeF3fNwQK5o0G8PiKs8NyVKdrQT0j2b&#10;7/Lf4W+j5q1aricJ/aEqapS1Si46tLabSvr5a3W923YFx/Yv2uDTIIry1dpAGltjcPBKmMM4P3H5&#10;ztHyn5VIIJAqjKOMqwliqvJyx1Sdua/dd/Pr5G9WjH2OGk5JzupuXw8qfWL6vy72d3aPNa8O6vfW&#10;2r6deWcV3bG4v7CA3E0ZFqzPcIZETPRiMsfUYIx92orRweEgpU5xqSk7cjXvJbX/AEXzv9q3LUcJ&#10;zrupyyqJ6Sd9Yra19L90+t1dvVf1X+EBjwf4TO4A/wBgaW5Ujqfs6fnXZBNwXRL8DyKt1ONtLdex&#10;1KqeDyFJyEXqT1x0rRPt0/q5UebRdC2q/ezleFIPccc5/wA//WIJNLTYWkJSTe5MoG0DPHIOT1PH&#10;+fwrTVPRGlklZbP5EDAKSBgLj7oJ9TzWq280czSUrW07CKzBcDaCM/e6+2PWm0r+Q3azstf62/r5&#10;iDIAwMOe3YcckGjT5IcXJaR6f1/X+YrEpuwGGcckcZOMn/P/AOoilp5D5tNra7j+QIxnGByO2T7/&#10;AJ1OnvaEWSuotafqDDagGfvHt1x2oXxaLYvltCLS3L0XCpgdAPy4rnlvLoap2Xur+tTRAwOuMds4&#10;rm+Rm1brYTH+f8igXL/X9IYXXpyPTjFNRZrKk9tvmROASOCNvtjuK0j7t0VGmo2i9CDYoJ555OMY&#10;55NaXemlhtbLa2o/y8evTPHAzz6VPMJR87IYYl3ZIPBLDqMH296pTaVloPkjG9mOMSrndgZ+bg9+&#10;1JSeiXQfKkn0/r7hm0AFu2eeCMf4CnfZbGbXdXTGBN+Vz8uTgcDH4j6VV+WztZoFBdNlr6DzFjA5&#10;AGB+WcfzqVI05NN7fd/mJ5SoRtADc+gxnHX86TqWXvOyBK25HJGgxxyCAMHkZqOfTRgobdP6/r+r&#10;lGe3j8q4IQKRbz9OBnYT07VliJzWHq+9bR28hRhC6ce5/KH8VlV/i18Ugqkyt4x1aMOVLKjbyFwo&#10;BLOeQB7EYOTnDAVsPh8qwmKqVOeUN1t1d2lfZeeu+tvej24ZOlVnWim1Rala1o+bv1a3S6+drHnv&#10;9pkpBpeoGO8tIEQhxGFuodp3CJm/u7sk9dxwM8bq6qWWU7VswnifZTqvmSk9JJ7W22V73ts9E42f&#10;sYuvgsTVjOgvdSVpW3fXTp2e+vfVn1R8BPhjb+Js+NPFLJbaLY3LDQ7C4iBtr+6QDYURuZYkwoYe&#10;uwZft4taosNiYypNxmmrSTvFpPWXNsuvK+uu15W4llzxuZRy/CrnUVzSk1tfp52fryPX4dT7C1F4&#10;7h4LzUbUSSwp9nt3imDGyjAC5kI4aQggEAYClWA6gfN59ja+LxlWhh5clOjG0oRdlJvZrqk91u94&#10;6Kyn+k8FZDiKU51Kte1GnU9xJayaWtl15ev2Wr2d9XjWttf6m1l4eS6uLu5ubpbe3t3YGIQyN8qg&#10;8nC5J3HP8QPABPhVpYfCudeVP2N4O81fmuvJPT5Pzu/iX7nLD4XA0njMPTUKcY80prWSsr3b7t25&#10;W7dLavTstd8JX/gnxZ4c0C8B1qSQi+ltrOIv5yAZRDsy0YJJG8nnnOeWfycqzGeZZdi69Sj9W9km&#10;ozcrKSv9p9Wu3e1rfDDDJMwo53leYZhhl9WlSvT5qjslf4mr6W0u1una2llH6ZGl2jaToup+M2td&#10;MtbK++2aRZeaimyuMYT7TJn5mB6KO/TIr5qWUxp0pVMJWXs8S3Gbg7Tcb3aitHa+t+ztu3f80nmL&#10;p5jmWX8PwlXqVIWrT5XaSW/JHou7er8nc82uPjHZQaze6TBZavqsVtfqL3UTCZdOtLdT9/eOABkZ&#10;xnPvnJ92nw/WoUqDpVY0FODkuaS5m/spev4b6Wd/bjwI8bRweMqYiFCdSm+WnF2lKXSNu76Xtpo+&#10;yv65rkHjyZ9F0+HUdOgghW5XUtMaVLK5Od2BIvRTyMeuQASMrwQnjcK6Ma2IjKdJuKi4puEut1Z7&#10;7t6N792ujI8jlwzQ+v1/ZV3OTh7Oo1zwX+Huvw7qLtLo/Dmm3UtrfWNibPTYLgKzz3S4n1J4EIfb&#10;Gf8AUjsT364xivJcZyxsljKzrJRbXLZODk9b6Wa100trr15uXM4UaOJoYzFKdaUNIxg/dpqb0u1u&#10;/Lp/i0Nbw3pNv4aM17PdvOLozbY5BuWGQ8Mpb+9kjGfvZycggV3yrVPbwpxqNSowk4vlim046a9L&#10;9X8n1kefnVR5rCnQpRfNStqtG10suy8ttvN09b0G602KO8CQraOks0ccXyvFPKwyhVf9bkfngjnJ&#10;BjLMViaeHVHHyp06krxg5JbPopW0797a2OjKsZhMROth9XWjyxd9eaKWkr/Zs9ktult1oS69HONH&#10;8NxIivqYSKRZ0jkaCMKC08ZIyM9Mnp24GW0q16FF4WtFQjh6XNdRj8UtmrdI6/Ne7K/Tip5DLBSz&#10;HPalSUvYapK6Um72jK3bt9+u1+PSYdCWTT4zcRy/a1ubRtubfOMMY2PAYjIOe3A6825SzrMqWCoU&#10;oqalzuy0itLaLps/OVnK3Kz5jF4+vmOHqY+rD2ceVxm27SuvzS6Pqu5o3+jRahq+nXcjKTbQIU8k&#10;tI2TypUnouQSsp6kY67TX3eMwaanhE+WrTXLGXLypy0TWm99nH5LbX4HB57icrWPhRm4062nvPRp&#10;6WS6X6d3o7LQRr+0vby50a+YSTKhWMtEYtkDfK7AjmNScZB53Z/4D4ecZVVlGnjcRhIVatN2UlK6&#10;vGKs7ry7XTWi6uf02U0HhcBQzOlzQipXavZN7pcr/wCH/wDbvj/42xWOia/9g0WCNrmzgFxOyllC&#10;z53KrAYySM5h6nnPys2Fw/hZYrAVMVWmuWVWTil+LT12097b+X3uQ/Ucr9vnOApPF1XKnUlaz6R6&#10;6r7K0TS+JW6q5q/DTwxq2seGrzVL/T4il1eO9rLMxiu2kKncUXgvtwdqDAZQQ2MAnuxmGwspUaUX&#10;KSXxW0ir7eST6vXWzjfW3ynFmaVchzTB4HB45rlUf3as/cT92MmtLvo+3uvqYYOreHdauLCUsNGL&#10;uQvm5M1x125OBnjdngAjnA4GOKgsTg6eKwtNUnFyTld9NGnvdvW+7abb3ufaxxWFzPLqOIpTtikt&#10;Go2duvyvov5Xorvfzz47fC7SPip4XjuNAjM+v6fBLfaa4uMT3bx586xZVwcMwwemHx90NXfwxnTy&#10;/wBpRzGnaKd1NJu3bX59d7u/vWR8pnvDizrD1JYmTpYnDwurR+LzfS9t321Tdmj8tLi3NhNPFfRv&#10;GbKeW1urC5Ui+sL6MkFGTHyqCTxjnOcAkFf1mc44ihCrh5SpxqxTUk/cknu2u7Wnps3qj8jqUVh3&#10;Up06bd48t29nstN73+aWq6Hr/wAETeS/Ef4dNayI8DeKLJ5oNgEyQ5Pznuq9gBwMcYH3/EzKNHD4&#10;PNMLOMn+4n7y97mbT08uuu/Tq7Q3Wo0acaript2et9NtPy8/ky58X7q8b4nePofN3LD4k1JbeC5Y&#10;fu1Y/wDLNTwEycnPU+mQa8/hSGHp5DlspUnCNKN1a73b0a6vrJ7W0svheVWccLP2sVduyS6Xfd9P&#10;L02d7Lik07ULLT7O7W0+0QyboVUhQs0v3nZk7cD5geiKAe1epGvCvXrxlNJJXdtWk+np5/Pyl5le&#10;cajxNKT9k0+aVvidujXfuujs97IpcuNQS5jVnlWNbWdbdY44IyeSBwEJ+6p7jAO0ZB6JLEqnh8Rh&#10;Ic1NJ8+q5rrT8Pzu1q/d78TDD0cNg6OHm5OPK1G2rb3Unr6ta9b3k9bE0kl69iImAk02Fjazcxgs&#10;MAhwORgkBeOuCcE5OalXp0JTdNS5tJRVk7dWvNLr11av00coYKnUhVpWqVZWsr2intJd77Wvvu5L&#10;RSxRxWVtJZ2bSx38rie+likLQRoDnylTqTn0GM4HICmuuVGX1SNWlKNaFtINWkm9m0vtPd22SV23&#10;eLzrR9hXVR4ZKlblWvMk5L4td+99OtnFNn0Z8HfghqfxHsV8W+IrCa08HaaWiYRqYLvXSCAzpHjM&#10;cQwFZgCuOFDE15GNxeB4fmsRjMTFYuouanh5rSP96VtFfV8q1e+itJb5fk+aY3EUsJl+M5adR2qS&#10;bvyrdqF7Xk+m1+tlFp/b3hPw88itolrp1tpelW0Xk6PZRRhY0QD7zyHgsevnMWPLAZLjb8Zm9f2P&#10;Lj6mKiudubUdFftyp6K2nIrLZ7K7/T8TleWcOUKCy6PJUcV7WopPmm2u6116S0b/ALtryo+PLG80&#10;6W10XSWSxtxFG17JBF5SO7EBsnPyRkjG0ncWwrHG3Lyj6vmuEqY3FqSqe15oubbty/av1duqXLbZ&#10;fEd+Rwy2eExeOzGPtJU/hUnaytsuqu9brVPWKsnZbu10KytbAyyJDqTW0oklSKQyF8cKy/8ALMk4&#10;3Rgc5Vj3Q+dmk8y/tGq8LU5sNzRSjdKL1WqflvzbaOMbyalHPCxxGJxNac4OVGC5lF6Xj289NHHe&#10;S27rg0sboSvdyD7U0s8e+aYH7RbKn3VDf3wvIUHDKDyq4ZfbrVMRh1Wo8qVNxesG1F83xPy10d9n&#10;3ej9iU6FbCpUsO6dTW0E1eSWqTt1W8elvivJtN97ZxatBJY6dLFPDNcQ51MM8skbbh+6xxvdjwOg&#10;QAKuMEnxMJSeFniq1aUlGnZqnK8dL6v06vW7+N7u5hK31GSxVSjyS5XBwstW9uW+it0k9Iyve97H&#10;NeJriXw/d3NtAXvS1ujNuG6IzgYLJgeowzcBSAygFcn1Y4eNWrOjiIpKSulfSMdGnffTRRX2tE/d&#10;cbThMrxGOw9HGwjHD0qMpcye8rvW6/8AS+bRPXa6OFvLSfw3FpmqwqiTXZluriCMBSq/xDHQbC3T&#10;pkgAHkDvpSuqCw8+WMfdd3qr6rorc26ta3XlVm9cbKOY1KmEdWMaFK1/evyyX2lfVtr42/4kHzaN&#10;q+zpM0utwySPvnjWNRbxyMqESA7hDtPfqefvZ2fe2FuNr6niFN1FGc5NX3vfR3srJdOnL8SXLzte&#10;fiJYbJpwwbb52ruUZ3tHdOL6d4Se6unpzJdtqWrssFhaWR+zvJEomdTmCyfcPlkPYORuJPRhluQR&#10;XoUsDTcF7W9R05OTd1dt7NLrZOytpJWV9VfgwtChVjVxOY4dSs5OF9OeD7LeKfl70ZaK8Wmb1zEk&#10;VvNc6enleIktjHPeeV5bTxuBvIiPchvnjJ53BydrbX82pzVqdChSlyU1U2urWve3m0/hl5OG6u/G&#10;hOdVuk7Rw0G5Km1dct7WbX2b/Eo63Xu2lY+b/G3wq03xbJFqEEtlpOu2xe40+6a2K2mpSjPm290I&#10;xwwY7g2MvkcHIz739tVcHeVSDqKPuuULc19ov06Sd/c2cmrtebmuQ1F7OrlmGSm7ucP71rxSWydt&#10;ktJLXZHyRq+lX+m63PpFzGLS/snffZiICKYuM/u2HEm7KkYJGNuCcKD9Fl0qOIozlVoudSWujdtO&#10;qfTtqklu12+Rr0quDhUlmVK1S6XLTv7t3vb7PL3++2kXFHdahJDFot/FDL52VSNYyZYeSVZHP3jj&#10;gDOMZxtxlSMcPi8RLF8s6LStHl091WT22a9Pk1pLhnRoqNXH4eUnGL135b2006N91bTZaq9n+yHu&#10;2js1i2R2p+0RfMvmb4gdy7GxvPBwvQYbsGNTz0sO5Yqni/aRT5VF6vXa+trJ997pXbaZvCtGlgMR&#10;ia8Pa+2SSnCVuVPpb7N+61trG6siTTr68817WCNLZLiJ/wB/EVkjklU42OG6gg8g/eJwPvLiK8qX&#10;tHi8VQcakZJRg09+6t97vayu31TvL8IsT9Xji68nTlOSUeqilpp2Xlq72+LUuT3l4moeG9KaVCBq&#10;unGKNJFCx5uY2kFwOvmEjO08jCenOlGk506uPr0uWpzW1j0SsuS22nXouycUb1aH1KVWvCt7WnFW&#10;UWr/AHeUevZ66pXf9WngxA3g/wAJ5w2PD2lhRwMf6OnI+ldsGlS2tqeO/ebcOh1MKyBwGZSp5TA5&#10;H1/x4pt+63Zq39f8AiPuWUXuaCjZnPfvjvVxSsuVWsO1oO+g1gQVAHGeB04H5Y/+vVq1n0sVZaWW&#10;xEyZU4GGbB6AgfU4/GtE+VrsiJU9b3t1sM538KmeAWPb607JR3aRns01s/6+Q8LgZUYcDOeij2qW&#10;7eg7NPRWt939ehGzbiATtxzjrWSm43aREnGyTe2pJwVK9wSG9v8AClGo1JaWLgrXUY6dRUG0c/dw&#10;RjPT6fpWz7LRimrNcsv0t8i6h4XHTgj35/TrXO1ZvQ2s1FWdrf5F8EADnpx6Vz21ehk2lbXYOPT+&#10;VFibxXQy/NblVVVbOFJx+f8An/8AV18kVZt6HSpSTty3F+0EALxuJCkYIwaPZLfoLnlvb3u1xquN&#10;znByrY9u/p1603GyiuliLWcpbyv6WHhznaB39v8ACp5Ule9jTnkmo23/AK7kpYp26HgDjv8ApUKK&#10;2InUlCfLYhkdsEAZAx0OCM+1aRik10Kk3JSVrWFTOduNq4AGT1GO4/Kk0lqF3fltbTQjBWJ3EfVV&#10;B29D9f8AP0qrOUY301EvclJJWSROszfKCMZGfoD7/jWbppXt0K5rWi1YheZVb5vlxypOcZP/AOsf&#10;lUzg+Vcoe0s3GSsVzcFS/H3R8vQBj/kVCp6pLTfuOMo9tiCaWQQ3ClFy1vMRtPI+RqivC9CryPWz&#10;tf5juo25Y9fwP5OPi+Luz+M3xHhW4fZceL9VuI7aKNXd8yHcOfTGcdcj0HOGX0Usnp1KtFLEQTSd&#10;9LJ727Lpbrre6R6mHpxcZ1k2orT+6nvt+vTRlPwL4fuvGfizS9DsII/td1Ji7V0EjSWW7fcXE/Zi&#10;FHXuccHBNbUXRVFU8TTk6NR2lO9ow8obWfl08nyWnE8qw7p4OcZzqx5Eo+6o2/JLfTZ+8tEub9M9&#10;NstDNja6TomnTW2k+FLaOOe2mRhMP4ZJTgjGTlio+eQZYfMPn+PzPPFk1PE4PFUr0ajcaU4LSKWq&#10;u+t1rzaRg9/dlp6WTZNisNVw9OjVbrO3Nq+dd0107W2nF6tpnP3MzQXtzpOj+dficebA1sPNK7fn&#10;G49CFDYXt83+1gfORksXJYuFBxnXT5r3T5Vordm7Pm62VmvdZ/UeTYbCU8qw2NxFCNF0VyTi9HzW&#10;0St3+KK3to9Vr6fpfhzVLKHTtb8OiKXULO1kutQkucMtnIyj5Y8fMx6ERjleM4yFHJisZTu6GY0P&#10;Y05LkUtpb6advPr6puXixzmj7bF5ZjpSjRqTjGKjvNN3u3sk9m9k72vZt+j+C31CG3k1a9W81HV7&#10;iQC6vprfMzWrElVjZuEQN95ByQd3B4bxsdQWDdPDUKXPhWnbeMLrXT5bSfptq/J4gxdLEOpgsGo4&#10;ejTfLCEZaKa3c0t5W6vRbeaq+JfBniDxDqsOpeJb7foKMJLLRreZo7aF1O4lz0kcJyGPDDOQqg57&#10;MFifa4Oh/sTpe5JVG4e+1snC2yvo18S872Xn4bivL8lws8DluCcMfL3albTmbtra+2vb0+Jo9Uks&#10;vDVtpMemaboyH7bBFA0KbULQ7chnJ5KcEgnofl9QOfD4LMa+IjVqurTp0EuVtX69r/EuvW2vZnxl&#10;Pi/MaeOnVq4q06b5rvZv+72vtddddTb8P3kWiw3MIsYLO2tYo0jGyOMbWO1tyn5sno2cnOMfMDTx&#10;GQ1Y08ZXweJ5XzSlO6bbfk9mlfS1ktdla3PmOeVM1xVNUVUqqXvNp9f0t27eWiimsM3LavEzSJGG&#10;ljjTaI44zzyegxnjrlfXqc1gMDQw0KUqLnjJxs7bN6P3v1XS+ui19rC55VWDoYCv7ilK15X5vn1/&#10;z2MjVLv+0hYWUVwsUkkyxS/ZUXy0dslZSuflC8/e7g55+983CmqWbYeNeHuyvzTTfu8v2W9n8rX/&#10;AAXt5PjaWDeLqVKXtGk3DmfxRW6T7Py/4bpo59NsbKGyutQimuFWSNZ50LiSRTgtt6xqMcr14z0F&#10;fR5zg5Z3Wjg8HGEVh4qcJQ0bVtdNtdk+3lbl+b9pipYyeYRwzp05yvJJ25U9l5v9empysXh+G5v1&#10;8ROUsYdMW5Ms7MQL2fGVWNfvDAHKjjPY/wAPjU6mHqYPDZZhoXlRc1Jyte73V1+D+z1tofVY3iOe&#10;HwMMtUnVeJceSCWsY9XLvvp5dd771pqq+JbeH7PDNcRwEp5LsAYpkP3m7F8DKc7ccMcFTX0PDtLB&#10;ZPjKv1qv7CTXuTdm2mtV/gW0l132uj854oWOwVSWEjQ5VOzUl8L6u35+UuzuiXV9Xn0y80+FlVFf&#10;90JI/mZXbAA6fMWPBzgIR6AkfUYZ1MyxdaMa6lDW9tOSKS287fOa0lZWPlcNlM8bhMTi/atvD68r&#10;Xxd9Pz7PXqP8/TLC3vtdlMha2t5pG2lWkadBztB+aRs4Vj+K8mvl+MadTD14YTC1FGOJfKoOTUlK&#10;S3S6KS1tv/Mloz6Lh9YrFPDYD2DlzyjZO/LFX1be2i69fwPl3w14Um+IHiDxBrvimC6giubjCQqp&#10;hCxknbhjjy2C4JbOTyAdxXb6+X4TG4XL8Bl2E5Y06CcpSaTu+qir6t62jtfXbnR+p8d5/R4Wy/Ls&#10;Pk0I1ElyuS30Wr5Vsr7S6p22tf6KSzi03SrS10+JpbDTxDBHHCuzZbscKeOVRiMqc7tw5I28e1Rp&#10;U406kan7ua5tJK/O33ateX8z2avZJ8x+HYfFSzOrisZiayUqusW9HddPJdl0e29jgvGem6QttOr2&#10;gnuJElktWZNsiyEAliBjgHgoMbfvsV+8Piczw7w+Iw/ssROEXNSdKL91u/X13jLRS2j9k93h7NMd&#10;UqudPE8tOm1GXM9Er21X/pUVv+D+YdJvdQ0HXorC7t/7HkEyS2zuP3ef+eYdsDcQSM8ZDYbA5X36&#10;8XKjiKlKClSqxtZbxXXlXZ9NNOi1cZfudLGLGuFOhiFWpuGsr+9KVtU0rtuO6SunHX3mtfmX9on4&#10;cRwa/N8StBt7Oy0XxFKbDxJayJvSLVUB23Ck8szgMcgZzuzyWWvreGsZicRg3k+KhOKwq5oS0jJx&#10;fR/l1/m1Wr/GOPcrllWY4GrToNe3XvcqtBvo+223TW19bvxb4Qwy2fxh8AC1v45oW8R2SskC4by8&#10;/wAR7pnnHXPJw2QfRx1R08rzipBShKNGad/R7L9fRappr5Bewq0nz01TlGSa39591fbTotl5alj4&#10;pQxP8U/H162DJH4p1JAGLNIShycJ0wMg4PBJ7jdt8jhCrisTw3lV6qk5U3vZX95uz+ev3N9GytSh&#10;UqKm0404vmk09dNrfr17NN3XA2t1cmP7RayLLZyM0AknleMW05bL7FzgNgE5PGF/vD5fpKNN0ZVq&#10;FbDeyrQV9NU4+ffX/wABd211fLUo4WFaWKhBpS+KKaulbS7+eyWrdktbvW1HSox5VsuohY7lC0aO&#10;fJmkmdAflH8IfPVuApBIAILzhaeJ54zaUYr7C1XIt9uvRLd77fBph37evSdFS9nFaxVrpdLy732e&#10;6e3NZqK23h6305o47vUmhktEiupWUneyscKIycbjztCd924kAjF1ZQxFSpXpxVOE3y8u8Gl5b+nn&#10;1b52bvE1p0JUYYT2sEpR9614pu2/a/rZ6WbbPqf9nD9ntPiNdX/jjxNPPYeFtJvi+lqkRSPX5F4a&#10;NOhaMD5WAwHGQMdvEznizCcM4GNH+z3XxmLXLS1tGg0/dqTbVtd1db6taRTWA9riMzo4enScsNh7&#10;OqnF3b/lvrd+ersru7d191v59vqCaLotqlpocbW9rMiL5UccYACxxhcAjkFV45bHALCvklCWaQ+v&#10;47ERxNdubfM1pLS711WvxPfq7+6z9nVHBYfJVXwuDjTxLi+RRWiS1vbvZadNHfWzNvWo4rLQLuPS&#10;9Rh/tGwIngSIh5ZFDEE/L97HTHSIjsOV4aGCopzliGqnNPVP+HFdl2fbrNays/i+cyyVWvm+FqZj&#10;F/V27JSVlzPdv169tHZ7PF023j/seW+8Q/vTIftrJdPGjLIFwXYvywHG8nIxjGW5HFnUsVUxeHy/&#10;K+blm7JJcsOW6slbZfy/zPdcuh35xhqOKzFwymlKKjo3HVJbPRaX312a1Wmj8n1TR7w6hb6wJ5r7&#10;S55PNaWF8/YhkjEYP3gqnhzneDklsgH3XXpYL2uF92VSCtytbS00dn1fRW5XolFrX6PC1cFSwcMH&#10;ClavFckFJ6tdb7ct+kuqvG0dzR1GSPWLe30bT5I1N3KLbdGIwBbqN2QByqk/NgncSCGOApXnwtLE&#10;044rE428YxbkotvVvRJ20bS7e7y25dd+TBUq2XTxOOxNFxhBf4bczsvRP7NtU/h6o5YST+D4yJHY&#10;Dz5LRontR5T3DHCucjODx5kfUDlsfeHRiVSzhezhGSm0pO2loxevztrCS22V3dR9CdGhmdaLoxTg&#10;oqXM3ZpPe6Wlulkvi1W9iK40y81W7k1C8jZtRuIArOqN9nGACH2KM79vOAMlQG+6rAbyqxw06OHo&#10;xXsYQcYvZq/S76felJ8r1cVLjqYyngn/AGfTn7OCldXesu6a2co7ct7Nbty5WvO9QKanbyaW8ci3&#10;unzeaJ0j/eQwx8RqgX5XPXauQMHapwMjtpSVHCuMFzRku1ru93KTeqXWbbvtJtatGKw2HyuUq9am&#10;6dOrHRL3lN72T35vtQdrRd7rmObm1Gz0pd1tiKS3YIYn3FmdurAjhRkZJIwGxlcqMzVhUxsnOsnB&#10;OFkopJPRa2726aXh1s3GPkYChRzLEzhXi3Frmh7rirdr78rej19yW26O28NX8s9s5KQJHdMft8mQ&#10;zDBy0pRskPxmQ8hcZHIIPmVcVi6M4eybtH3Vde7pe13p7v8ALdat7e8lO8RQoKVKt7GXPF8sYWsr&#10;bPfRrW046Xumvss7X7PPOTqMDSmG1kCYRlMtwoGGnJfI4BI54wSpBLDHoQjP2dKWLcW5LmlG1ktd&#10;EuWz100WqdpXtpKq8aGHoxpRpezlLVta2t9lPe66T3nHbbRdYtkvfDlxNo8Pl3U6/Zh5SfInOdwL&#10;jMZ5LKTzj5W5AUxL3aydafJSg+ZLdy27duq0X8urfL5GEWJ+vL2tRuFN31fKrfZUbdG9Y/3tE+W7&#10;PnLx94J0HUfDFxHeXBtfE1sDFpt/JHs/ekbijP1eJiTlCflZt2QC4Hu5PnUaNaEsJJ1aKi4ys1pf&#10;uvJfJxVt2r45vkmZZpiK9eFqdo80pxSXNB/zdvTe+uq5U/jq7g1W11GC4u2uY9SsWayuLZwAUkTj&#10;kY+ZWHVj16DgYH1dJJ4epRjBT5lzJrqn0Vtv8H5to+NoU3CnTpUaLa96Mkl08/N790vebV7F8ahf&#10;JNBqNzAt3bbjbwRqSsjiUYDMQc8dFXOSFOCMBhzywOFnCvSw69nUdpTb6W1dlazfe/2nZ3b5TzqF&#10;GjCNeOJpzh7O7WiilHvbbmfXSzVvsrSzZJOZoFtDbW3lxO9qzAusrFyD5Y438kjn+LIHIAbow2Kw&#10;31epRxMJRjTklOb1dul/wdr7bvW5jQqSxFKHJenOm21Jrldv8XVJbfaXom3f0qygufE+nz3ltJbW&#10;82pabsbJLTTJPGd4c9QScnv0xkkbsc1nUwlCnRp4mOIm+WV4P3VFvRW0s0u+2u32dsVi40YSwtTS&#10;s1FL/Du32trvu9ErpXf9WXgtSfB/hbO1Qug6WCGODt8hOh/L/PXemrRha+h5ErxbS0v/AF+R18Sg&#10;KAeQNxz79cc1U2k00reXoWora2qJSMBcHAyDgHjJ+nv/AEpxqu7Vh27fLsPzkfKDlfuknHP+NapW&#10;30RDj7y6WX4icKuPunGeeue+MU935Dt1t1GMuVAxtGMEAYOP85qk7PToZtb2tGxDyB8obdjGGJxt&#10;GMniqklZ9l2M4yfIraWGOgYAq+3svP8AEPSuRNq8bbFpe6uWNkSRjCjOcjBYjI59/WmviVv63EnF&#10;N2Wy/Iev3cY285x3/Q10PR6EOXvK70f9ehoRjAUdMYHbjkf/AF655bs6tEu1y8MegrnMXyp2sO2j&#10;06e9K9vIfJF9NjKW3CHd8zHJIJz8ueuK7HUdrLQ1tFWbe223+ZIIxz8vPXPOf1+pqOa3XQTjHdO1&#10;9dBBBsBz82455x1603U2tpYpwT+HS39f16koVcg9xgcY6e9Q29kPlSfMt1/XkDDjuO5GMYwaFuKU&#10;URCLG4k8EdM9Kty2SWxKjpJXtf8AAVYsPu+bI6DjGPpSc/d5dgVk7X2Gsi7s9D0IA/w+tVFtK3YG&#10;kpOW/kJHGV5LFs9M8Y7kDFEpLZK1hpbK+1/l0GSQCQqJB8qncF6DPv8A4VLbSfJpcbUV8iNraPOC&#10;SCvIwSBUXnFeTM1TXwptWZUmVFt7nazbvKmbdjGPkPH0rPEzdPD1Z2soxemxrCmovl6pn8onxdsb&#10;Wf4ufFK7N23mW/iXWH+zQsVuI5vMOxj3aM9wOQASccBubLK9WrhMpjT5aTq3bk19lP4V0i+kfPTV&#10;Wku6jUf76jKEoR79NNdvnv59mr/Rn7JHgR9N+3ePtT3rNritpOns8Yk22q83DxDoyk/efOAATnhc&#10;8WeYb6zhcdhYt+yoWk4q6UpJ+77ytZ326ye9lzW7o0cJUwlGvSlyYlSi4y0i0r6+71t1TV3dSV25&#10;JfU3jXSNRs4Le506UfYZVM032QsjMoOA0p4MrAf8tGxvXptx83wUcXOMfq1WcJuLa9nU953ur2f2&#10;ddo7RfxatM/YvDrD4B1sxxFSXLXquKi5K7Wn2G9FfWz100fNpax8PvDUt9Y6jNcRHSkadUa8Eg8/&#10;EwwqKy8xA53bgP4uAMnPmcRYqvgsXhlhaHM5L/DGKVr6abJLTS6S2slD7LPa8aVfDUaWJ9olG/s4&#10;q0Xbd/eur5rq13bT2vwh4Xk8LRot1c7dKg8wWt1M+4z3Dkn94STuRiSNgySWOP7xwgv7VrwxOPnT&#10;qQo6rV8z102sm49HppvZNcnwnFGexxdNUMFStiHZySsnZLWy7/zfJ6XSWxq0JuYPJ/tK500vKzqt&#10;uyZ3csDIseV+UE4RcgqS3JBI7MbXpyfPhqSqUaa5XG7UW294bO76vR82i5Ukn87keKqxxE5Ymndv&#10;a61TX2b/AM3rurJtpq5LqA0+wgt59TlupPOiVbaRY0YMDkMNx9cMvOASA5OQTth8wwWFnT+p4H2l&#10;GVO/MpSumt1b7LvpJb2+FWTcvOxGV5jmeY4zF6UsNTu7vRO+2vXytrfbZpZsOvwWOqWl3CJ7oJ55&#10;kVFaRLfJAdmI4C7gNyEgI23cQFUn3Y4/63QVSlhJKdkrOTivKMe77SW60jqzx401iK1XCVq1Ona3&#10;vS0bXX17NL1s7u1abXL3xdNfpa2c9orT5a5uchWMYGH2LgkshAI4yhBGBw3mwWKlicPF1nBUo8ro&#10;x0TTe3N5Pbs9Hf4l7+HxOA4Uoe1TdXmTa0V7veKve7W6to+jk1cuxaz4ihWbR0eBbeWDYoDhf3eC&#10;P3ROBk4JjZsDAYYAyU2o5HLF1sRmFPmpzpu8Yt2d1vftppJLbV3vvhisywuJwNDHQoNTUvkusdev&#10;r3sn71k59Htk0BGu7cQ3ks8MxMM0zhYXXrIN3zDJAAycxsNo9uTEYJ1Vj4xjzNpqSdlySt9nTWSW&#10;1tGuzaT5cLm+IznGYdVMR7B07KLS0cW/eutv8XW7u7p69Foaxa4NOvfJMF0nnTXD/wDLMANgja3G&#10;Bj5/X+HkDb5OXyqZZQdeVKUuVOO695dL6ad4/wAv2rxaT9nOXVwXt8DSrSlGo1yWVlqt730evq1r&#10;68ze+I20Xxza+FLuB7nw3rokn0+aJ1kSG8UZljZuiLg5XPOM5GCoXw6WIw+DwuOzHB071FPm+G6T&#10;k0ndfO33K97832eF4fqZlw/TzSh+6xmXpKpfrF/C0u/d9fJ3b6DXbi6sdHuW8OsumvZXKwSQRxH9&#10;/E7ZRXYcoc5685xnHBHkQ+sV8ZiZ4rWjXvytWXLZa8j193vy37atO/Vk+BwmMzHCrOV9Yp1oXT2U&#10;Wlrbo16fLsdX4Pvl1vTTfazpP2Lyw1szXQEi3BUYMiL/AAocdOM9T3rnoZjmtDOKWFyzHKcMI7zt&#10;ZSUXonJ7adWrpfBdrb5bi3I8Nk2IxGGweKVaFRqaUNORPo+779F+XCPZavJ46mnlkhl8Nfdt1X5v&#10;JuUA+byhzK6jseq4HPNfavKo51iKeZVqkqk6EnOTaSiktNG7WjdbO3vauxyZpmuXYLhOGFympy5l&#10;F2qecd9H+SXz6W7DVdNnudPNrpzW8ZlkeV/KQJ5kfBVlbjc3GVfIVcbcggGvost5oVMRTlW5nB80&#10;Vy300urLq9mnaUvikls/zvLsXinWp47GScqdNWfM3LW+yvpr+D7q6K6pe2unJbQPHAJ4Ask074Qg&#10;n5pMYypYjDOR8pwwX7xPdWzGShiZ1ctbbnpyxu5LTS17NrdLTnitWrK/NjoRxNeXsL04X5korVX3&#10;0/Pt+K5C+8M3Avv7Wur6ae2jUQhYiqxwdnYAn5SBncx+994dtuGaUcLi8M5xpwpe0je1nKTa1Svo&#10;rtq6WlmvetZte7lWbYajhZ5esJZxvzO3vyb/AFs9erXw21Uvlv442bXl3BJYuLew0d4YxGjYmZQd&#10;wJII5HJU5GRuVyGHHBw7Bc9WKmpTkpSd777Nq+76SStyvWPuu6+z4ZrQyWpTxtT2l6i5uTdJfZ5e&#10;1/s6Pmfu2s0ZNzo1v4q8Hal4Q1aN7jT9Y06SXS75yBJbX4UsjDoeWUHaACNuG6FE66WMWCx9bE4a&#10;uqlZx5ZRV/dtpZLp289lrqfdZhhsPxhktbGwrxdRJtU4q1nHbe/L2a1s297py+Hvg1op0v4w+GLC&#10;+DSX2keKYrKWB18h7dkkIEuB94Nx8nQE56kCvqszrVamVV5TSjTdCUrrW/uu6l2S7vfZWT1/nzMK&#10;VKFXDxwqk3BtVNbqMr62e6f4vfa6R8UIoR8U/HsuHiQ+IdSaZZHCRMEbhj/EI8np1ZmIHzcHzuGF&#10;QhkGUPldOLVlKF3o27W766vsld6ptaTqxdOeHjeM5ae6ryem3m97dOkvdV5eaSRxGS3tYJBACGup&#10;7a42rbSKTkKpXqzEBj/dwFydqtX0snUwtWUXTc4rRN/El/M+z6W2S79OXDUsHOKxDTl7JWlutV3X&#10;W3fTm6Wi0zYsrS6k2RzA7GZ3kvpYPM8iMhmVw38LcHKjkAFh1IXlpVeWrUjQlt7rgpbX0aW9+3W+&#10;zvonE6+HhCqqcbOTvFQvG9t03otfkuis00d78IPAV98VPHNj4WHm6hbrN9s1fU9gSztNKifDy88A&#10;EZQI3HzMcDdxv9fweWtYirLkw+F2hvOdR7Qv5vdfe7X5sa/1vEQweHy+NquIfK4reL7v5b91ZLV3&#10;X686r4Yl8O6fpOieHonsdAsrWHT0s7HDJbxJgmYdDvbBJY8sDyc/Kv57/aOIzfH4mvjaDXtJvk5u&#10;X2fLdaJPWy/8l0vvd/tvDFLKssw88NUhGWIpxTcpKzlK1rel9n307N7kkUUmlm1b9zcbd8E08aW7&#10;yYUjy23dVyS2Dz8x3fK5z52OhhsuqYhrERpT57QjFXsm1zNq2r6N9tPiikc1FVY4363TblCF3KEb&#10;8qu738r+WqaTWqVuJ0rS7vwyl5rOoWy3FtcQywzSyoZChLcERk5ZP7ydTgZKqoJ92pUwPJhKVWqk&#10;pu8OWKjGTfVva6e0n17vQ9LNsXQzmjDA4OKjVjJNNaNaa3ts/JafaSbckYviHQovFkNrEkzySSBR&#10;C0LPvnON37xExwoBCnCgqDnhSK5svhPL8RjZ1FzWk+TTaKlrZy2Xe+qe+qR1ZTOtkUpxlVUF9q9r&#10;L5veXXl1Xm21I4PW/Et54aH/AAi8oS0LQxW8TfZTJKLbOAxP3WZTyp4CdOeWqK2HweNx2Ixcoyld&#10;vma0g9vx79ZrVpXs3hMhlmMp5rQvUvOUlKEvdTWttf5ukn7qejtonyJ02LR4H1XRriGK9QytLI8k&#10;h8u2LZkkjRsYLN/GcFXGOCAw6q9CWIl7OnUc6Kitk9JLXlevRa6a8ureunbSx/1up/ZuZtuMntp1&#10;01etk9nf4d0nC6NnTIP+Ei+zyapdiS3sQfIjchZriSTDGV2IAJGfmbqfvY3ZUcUsLWi5TjUcLpOU&#10;npzRvZRjbu7cttr8ukWpCxlOOTUpRwFC7k/ea+ytkrN3XnfWa1i7WZJrkl9o2sWtjBbzw25h8uUR&#10;yiQEEZADnIV8YbB6j7+AzbOjDcqwVTFV4wUpK2t3yK+jUVqlvdrbVxu7M4cLDC4rDScrOsmmm18N&#10;vP7+VrWesbcyTda+0ezbTxcxWc6NfRNYeZEwiQzsSQpZjuwxHyqTnPDkbQa2p1Ks48ynzSklyJbu&#10;2sm1tbvpotYpts8WeY41Zko14qtQpSXLHbljtfTaPbl2lorqTt4tcaLaWTXc2oJOl204hW3kBkQE&#10;f89CACyYG4hRu4BGCPn6q1bkoeyocrm4tpa+75JPrf8Am02vdaPozXEY+FaniMvqp05JxSjZLllo&#10;7rpq7Tj9l66xbtjW0x/tlIIXu1sUAkN5aqFCMoGFcpw/HDbeCuGXIGSsO6MMGp4ySvONlHmfvNvW&#10;6ey30eq2lex00quIhlvsa1RyqKSUo1Em0u66uSWy+3DR+82n7RpWu2DWdvpSCKGN1eKZi4adEIzH&#10;HsBO0O3CHkDgHJGT5UKuJr1fZKpKDpybjJW5VbRx1WqX2k7NO8rLWJy1cFVdZ13V5m3FxjdcjitV&#10;JPZ23i9F9l66G7Z3Vr4d0a4vGlSeC6UoLN8kQSMxCtG3bPI3t9xjn5m3A642ftXRwuH5puF3Vbav&#10;JdYrvurr7atrZxbjMZ0cyqrBUoqFVXtbRNfav2136xeitFq3i2q6SNcuJZ7Vwwhd5PszTgrGQckY&#10;bO1VPMjHJJ+bkiuqnRoYOnOvCpyurZqNruXbVWvJr4VpaOl1a61pYyWX0vq8acpRlFr31aP95t+e&#10;0r/ErONkeF/ELQY7uybUoba3bWtKgeG+HC/bbPO0YA4Zo16AnO35SSBtP0GFruj7eCrSp0XZxa6S&#10;e/S9m9G7Kz1tF3R4Wd5NVnQwmd5ZKNGNOL54O6Ttq4u/lqpPVxtJrm988kvY7W7tbRbW3QWmkRLc&#10;Xs5JheQSDG3LY3fMMAn5hjkAgsPVyytXgqixNTn9u9F/Lbrpe9uqW9/dum0/hcViMNiVFTSk5ztG&#10;EZe8pLVpv+VvVLdLd3lFKjaWc9xCBJLE0kMg+yC3cK5tJMFmVCf3gAwpPVe52gbPRU8LCdV0MOnR&#10;t+8jJ6e0V7LTpu1brdJ8zcnz15VqeBxEfZXUtVKLSSSeqa237WSaV0rK1tJ5Z9WsLOKO5ju7TW9K&#10;XbcSBkhiNxHv/wCujN1MnHPXPLDkeFo06lLFYbDO0VrZaXf6LZdFt/KFPCOvQhOdRSkqbe1rJdG3&#10;279207K8V/Vr4L2L4Q8JliM/8I/pZIPr5Ccj/P8A9fup83IraHkTXvK2h1AxtBJC5yqhf4c9/rTk&#10;ntHWxptJJPoSAhEEYIJBHU7fc5/WojF812rGLla2l7P8RcspbGcbQFJIGO+f8/8A6uxKNl0C7u76&#10;D1JyQyY45I6Gk0klZhe0vi07kbjj5twAB56A/wD16uO/ukt+61BcrfUq7j90LtKE4LHafwrRxVt9&#10;GRH+W9rD/LUhV6c5IHVexwe3P+fTLkUW32ErrzS/r5E8W0KVx8o4HbAPH/16iVO0lJbjjy9X8g3f&#10;uycg7cgEAfLnj9KvltJK1iZp2tHW3yL0X3E/DnvkEev1NYT0lLobwj+7j5FgSEcf4jvWXKvQcaXV&#10;scJiBjH86TpmsYRit7fcUGnIwArEbgOpA9+9dCp762sY8yuly+736fkSTSeVHvG4jPQYz/KsuW91&#10;tYcvZxjcjFwCBjOc4Kn+FiO/FYuMot62SKhOLWistuxEjvGpKgtmQjGO31FdEbSlZu1kJO0e2pYD&#10;kbs8AfwjjqB+fc1XKtLGaqPmnzP4exCsvLsoYgdunPf0q3DSKehSmopyjHQb9o/d79oBLbQFxx7/&#10;AJU/Ze9yp7IXO+V6WvtqT712qfw46+vQVnyu7RXMlFOw0yhAuM8kAcYwenTNNQ302Do3Fkcsm3aw&#10;YKvsMs1XCG8eXX8iHJ2XK7KOpE5czRur4R1A2+n0qZKKpSjy6xZd5c1PdJr5Fe7dkSYLtK/ZrjcB&#10;977jf5/zx5+IX+x4mTi9It/h5f8ADlpuMlZX1+Z/KX8XdOnuPi78QStxFby3fjS+tbGSFdzrNLPt&#10;EcwXkZByG7YOO5Xhyqu6+U4ClhcPy1Ene/SN9XHpZdEtG9tbHsTUVTSjLmco+9H+71t5r8eqd/e/&#10;UnwdpcXhnwN4c8MqbOC7sNMt1ZYYVV/tW0SybVwC7kklVHy/e3AuMV8dm+ZVvrtGlSqT+qSilNy0&#10;TtKzk30h0lfW+qdrtc2VUYyxMafsZ4ijGaWuk11V3tput7ptSdnzO7qOrG3jsINQt0VGke8RM5lu&#10;YyvyZyCGXcPlONoPGAB8/wAxmFGosTiJZTUhzwlaUpbJX3j6bPq3pu1y/wBC5Pg5fU6tXByUXHlg&#10;tNFd622d311917Xd1HNYT29lHrEl5c22n3lyqG3EEqR3JLgNHGo6gZwzZ4y2GJJLdEsXHEVOTFYW&#10;Pto021r8S0s5P7K6prdWdnon6mKx9LByxOElTX1jl0acW4afE359VttKytp6P4n8VQ6hpg8O2Tbd&#10;Sa3tVtkwfJtJdmdxP8JUfNvxlxnAyAV5MswFHBRo46dKcaUFK8tOVxvqktuW+lr2ho5SSev5LgPa&#10;yzqOMr0uelSnJvpJpXv/AMC+6fq3z3haPxHoGoR2uo3cWqRQWsgIdiY5pZTmFkkPKLu+63J7Ln5m&#10;HowoYPNqSq4Oq405T5k0n8V7SXK/5V8a001e/KvR4tzzDLLozwGA9jOpNcqjZOK6uS/lfR99Ha6i&#10;bC2VvqVz9u1WVVllm2eTASkUS5Kndj/VxkkoUGShO7kMGH2lHK6FCnQwlGK5pp3la+uj+bsrqTsm&#10;k1oj85ee5xQVahKreg1e8ut+69fjW+zdtUaNvZQWZuIIZPIsIpGidAC07SHjDE/6x1B2lAT5ikZJ&#10;IwevDUZYGi6tWupSV0k4aOPdJ7c381lyvT4LnlYqviE415JSnU5Xdv4bddNnbb+aO2judbYWdpp6&#10;lArwxzRxtHFE+6Vjncgkb+Lkl426HJD4JO7klOhTVTGUqMqsakraRacW9G7dLXtJb2ty6fF5uKxG&#10;PzSfsliueNHZbK3RL+6vsW0Xw9LK9NpixIuomBpPO/cmJ1yI/MPDSDIO1iAdvBRgOdv3eOGN9hf6&#10;vgKkmpNXu9OXqn3Xfqtndaa4nG46dOjgqk/Zwhu9r9212fXs/e1vd04rqyWOOyuYXkuGuHRkMBkn&#10;dsY3gJ998DBXgFRuXGDXJVoRxGIS9h7KElKTs+Xlt5tWSV9OzfLZ3af12W4HFYH2eIozUoQitbrS&#10;Uuj7ySer633dxnivxFpfgqy0wTXUNqtzuCWwOLqYjorbeSQSAGAxyB0yT8FUji8ViakMBiPaUIyk&#10;k2+ve2tuul3rd3ep+scK5FPOXiavs5VnStrvGLfXXTzX372ODNrL4vht9YtXttFXSri41FUkcrOb&#10;xBlVHOMMQCQDw3y5zynkVcZisvxVfL60ZSwuLShG0Vyu/wAWq69r7xfP8LvW+0w+LeU4p4NQdenV&#10;SpS5V7ri3rfTdfzdtbPVS7XwZK2o2iWmpX0ga5STUr3ywoiuCHKMZSw44GCOgHYcCsa+AxeDq/Ws&#10;sqwbpe5GFWd1GLtblj3fRP7XXW78jiqvh8DSqYjA01D2UlTj0lFWvor/ADvu99b3N7xTJfxQafa6&#10;CZIhvdZo8kKkanPzMe5Gcd3HXIBU/TZLlmHozlmGOwnJVqtwlZLlkpW6dFfp9l9rpnwdDM8JUeY4&#10;nMYqThC65nq9Oi/FLrskviWlptwjWbq6QQXK+RHJFkRO3ou3qkZOSi53EkqxAr7XD0aOGlXo04On&#10;QgptyeqcrJa30b2Um1ZaN3fLb8uxtWtOU61NN0pu8bK1o+vn08/UqWkc9xdXF1NdOlurTIYySBtb&#10;5QW6DGR80Ixg4JrSjiMNgssqUqMIxlG/NJWUm730b2SX2pbrfXlNMZilVwOHw+FoXvrfZ6b80Vu7&#10;9Nt2tR91a3Go2LtDcrstpkUSOwdzJGPmLBf9Y4H3lBC7eRk9SGO9nh4R9pGTmrXXw6tdXt5N683x&#10;+80jHB3wNWGKrJ2Sa5Ot7bvu15brpojNCJapFFBPbCGNy88QkMokkb7vlsxwxBzscgL/AAYHVeXF&#10;RrV66hUs6KXMnZR5tVfnW9tudbvScm5e6/RwmHp16csY5y7rl3std/xv2v8APxH4oaBaTSS6la26&#10;NbqqSzqGeKMKOhZRz5ZYfexkMuACflPlfXKuExuIo1IRpyabi0lrH+6+krdOsXur8y/QuHJRzujT&#10;w1NOnVpwklza86e+vRvu9YvX4bs4HwFc6frjm0mhjtWsp5Z7aPPlGdxgkIv/ACyX7rMoznKSDk4r&#10;HMqsaMlivZqFGUIqUoLVW7vq+kdrL3X7vLy+lltXE8OYz6tBuTq+7JNapP4m1tfpLZS1atqfOXjL&#10;wwPDf7UPg2dFh0201/U9Ov4o0+bz7lSRJEXHDMclvXnnJJx9Vl2aUcy4bx9TAXqxVKpGTl7rSs9b&#10;PVa/1u3+ecRZdUwWaV67pSjSxEuaKXuxT6td1+vTv4n8VorBfiL42FwGN4/iPUyEB2P9mDcsh6Nj&#10;OFHUMT1OMXwrUr0clyujLExguR2XLeK1dk762T3W7aWrafL5HvTqwVGjGDi9Z82u3VdG++yXR6I8&#10;hjsLXyJZywaBSVjaaTOcHJhH94L1ZR1bpwSV+qjjKlHERjUqJSqxs3bRf3n66dLpWW6RnOpNLF0v&#10;Ye9Jq9vN7t/n06vSzerf69cppUelx27+XclSskLqZSqbThyPU7Wb1+QnOAawy7BUoZhPGqUEoy5W&#10;toyb091PXXp1WvVOzoYWWFh7eUeamlJuL6Po/Vdfku0T9b/2SPg9D4P+FbazcRSQ+KfGSJqVxKyf&#10;v47MDdbxqx5Xj5scEZGTkBq+d4vzLBQx6yihFL6m+acl8LlPdy8o3s+2/V8v0/D0nhpUczr0YuEt&#10;I3SVo9bLz1s9umqVj6w0WKHTLNW1G4tftEigsj8BAp42gjB7fNjCnBx12/GZr9WpUJ1aEpOtS+Hl&#10;u7pvXXZPV6ddbWbvH6LNKksxxUJ5fB8ke3XTX7/Pfvtfi/EWiS3mrJqeSukxZk8uQnZkY3v7DnB9&#10;DhhkkVdXCYb+z5SqQdVOKfPazjNte5306L/t1dz0cLmNCnlVTBRqOniF1jo9ej9er6q601MDVtW0&#10;nUWl0CIebLdW629miTlZraQcksSfunj5jy4GG52inhKeKrQWJq0uWnQknBO3JKK0b5ekn2ekXte7&#10;YUMvxeXU6Oa0v3cYyvUvopLy7Na+uttLs4BLxvhyjy6k8tyk0x2yQsBcIR0hwOVTgMNvzNtAOQte&#10;rmGb4XHTr08toOaoQ96L0vJtXfnbZt6Lfe3L7M8KuLeRUa0aCpJe7a0X2fl2SezbV1dnNapbQ+Kd&#10;SbXZWka0YwkTbUSQK33RjowJwPk+6TkkKa86eOWGyylGnRVKdS96bd2kpK7TezT1UpeibkriWJr5&#10;GlllOWjunHXV7NtLousP+3nrc4572KXVH00RJLDJcMJ0eNVLYXy1f5epAAGwfKQvGCu5t6CxcIVY&#10;wly0uW7Slra97a+b66ptJ72XWssoYVf2s5ONWcUoNe9aW7utnL+a+iXveS0Na0650PS2Ni8JD7IY&#10;ChVmjJ+YeUR1cA7lk6EH5fmzjkhjaeZKhho86lBvmXVNPeS/ld7OK01192SU+TBVMPmGMccXN/u0&#10;5PlbXP8AN6adG1teLXU1dH0tNWt45b7UEhMVisrO+6FJdpBUKW4Tn/lr/CcD5g3HoqquaVCFNVLW&#10;i2/iT89dWraxXxfFe8W14me18Xl1elSwFL2lPmukuilrq9+V/Zb1TTtZKxw+oa/NbXq2qw/8SmKd&#10;3kS5jaKN16M5RvuBmHIPcbjkjbVxp+xoUZyny1YXUOV31T0V1u19mysr2SV2zarV+q4Tno0fa4qv&#10;FtL+VPz7Laa3ejjyrV+V+P8AV21aKGbThCkksn70LMHe3Kn5Qc8HoGzyXA3scDA7MDGlQqxqYlym&#10;p6xtGz5vtR+TvfpD4Ve7cuSjLEKm8PXgqHLa/Mvek7auKX8uyitZr3Y6q749NVn02wnhZY2vTC4Z&#10;CxRJ2HzHk/dOCGyeRkIQVc1q8PRqTpaJXlzpr7L25l6rS3Tde9FGf1anjcRGpLFxp04pQkuZpX+x&#10;H0e8beal71jpPAlvfa1eR3UFsPOEASSMsTst2+8555BwRjjbwMjKsdq8afsZ05TShz6SS5byj02u&#10;uVdX0d2mm4v3Jzyx4T6r7ZRdNOPOnfnne603s39laxkrq8Wz2zVXW6sIbNDmWecQJMsY3CQKFbzV&#10;AAL4G0hcZHK8gkfOVMFOnDE18JTVOFNfCnpKzu7X872b2bfNpJ3wwWCjlcq2NxEUlyqXvu7k12XX&#10;+9H4bauz0Xl1zcp4finn8gRiZmsljnjDA3AyBIpT75xkBhxzwCMhd/YVMT7P2ckkorS7Uop6tu/R&#10;u22t7Xs7HpVK0M19hSpYWdPk95tK7emqV92lrzPePuu8kmcReabG8E96UjH2aHz3tVVRGbd8ho9p&#10;6jqxkOcEFcbq9ald0aD+sNuTaeqUvVpbtrore771+Szfz1WdTCvFZdV1w1Vcsle6aeq5X0Teqno4&#10;/Z0uj5i1fTZtE1q5srorc2GqTLNZQzKcC0kIK7wBwe3PIC4IwCp+vgsLUwFKGEj7OvQi3J300vst&#10;21u7bbre5+ayy7D5fLEUJYb2WIi26U94uL6eSfXa32XzP3akmn2d9fT2+nala2R077PxIjxOqbgx&#10;dW6qoI69xzjJOIwlT6lhueeEliI1OZ3utuunVLZPo9tkctWE8NhqKxLVOUk21HVNvbb4W+lrL4ba&#10;WSuaJbm48RRO93DKqavp6SyTL5LSyxzwqM4+51UYHBJRW6ipxuPxcMBg/Yp041JWUYvmcItv701e&#10;7fS7ttdYiolhsPPCUJpxtGSlpFJefW3Tz16JP+p3wY+7wl4VXAUL4f0wZPBx5CZ/D/61evBclJWe&#10;v6nkzcVPVHUKzgkbV2qcgAcgc8D8e/1qrKyd9WLbm1uvyJEGN3OAfmAPLe6n8sf410ckbRtHVf1c&#10;iKaldK/r/X4kwTG1lBPJ+XOML3FO9rxbtYbUk1P8EKWeMdMjPyr0C/j/AJ/nQlFvR2FdpNbp3GEv&#10;02gBSCAQBn29u/NNKK67lPRb6DGiG5iSM9TjjGOhqlKySSJd7r0/q3yEJUKx3Hjn2PuKEndLlI5f&#10;dTlpZ3JU3GPGduOc988molZS2GnpLVKKGxlcbdpVckN2yetVJPe/oNWUP6RqR4CqFG3G3C+gyP8A&#10;61cct3c3hpBKKtYSTPTp9M8dacUinNx5dCRCFUDHr2Peoad9C9O9imY2XYOAucspzgHrxW6ktbfI&#10;wnzJpL4X0JpFYoFjwuMgZA4HSsW0lLmNFBxjyxdrEQgIxhRkEk5xg/4Vg5br+vyFCns+t+goibgB&#10;sc5yM59cYHStackm/dJ9nJWXNpe9th5Un5cAZ/4DgYxxmtFOK67Gbg053WkvwK7W8mflfaMjPbj/&#10;ADmtVWhs43Bwko2i7f5f1/XcFuQ3UbV5AyPbP+cdqftFbazYvZPS2lndIZMy2qGRuE3qAo7k8YGO&#10;9VBOpJRjvYJxcNdkmtAaOSUZICrgMqjhh9fzojKNPRdDSSd+y/EBbMcschypGM4UemMUe1UbRWyY&#10;o0218Q8RNiMcbY+CBk1lNp83S4Wa5bSS5SvcQKiTsgAzazhuxzsbt/n+VcuIfNhq1J6XRrCNqiae&#10;h/NPb6BHcftWaql0bSexbxnrGp3Ccu6C3YyL5gPAIIBwOoHODgj5ucXRy2jHCYiVOrT1T2b1s7eb&#10;2XRPX+6+6VSTUKXLfXTpb/gb3fTXc+7ND019Z8QjxXcytBpkH2h4bcqYolsx2Rf+WMZCgoTyQMYB&#10;U18rnuPoYDBwwMFKVatG6jLlm3Ny+0+sle0kvdTd72sz9PytYSrliwmHpqGMrKMG46qXZLql1v8A&#10;FzaPS0ToPEfh648W2s+r6OVVtOtSS7L5P7rO0JyD5cWckx84brliTH8isdTwMKGX18Oo+0dnGTV4&#10;O+/eWv2tmrqNlZn2mRx/1ZxNKjmeI56dd35eilby6vrbV76R0na17xZZ+H/DfhvS9StIpLmVoRFI&#10;0ayKGGFLCPH3wxw0fTuSSTjOvluKzrGum8wdNUoNfu0o3d7xXN1i073766ptPysHw5jc1z3Ps5oV&#10;vZ0FtFyeltbJddNkvVdEWrPwXHa36apbXj3dxqZR7i3YA/Z12iUIhbhmGAyk/Lx83KgH6zDYepiM&#10;voYatiFCnQjyyfLbS9r2+yns1rprrdH5/mvE8+apg6WGVFQk0p7c7Tt71u32baL4dNzs9P0+y1GM&#10;yMsjS25kW3G3/XKx2uoz/AcEEt/q245U4r3cHQqYWhDBRhTVOg9Zcqi1reK0fTfTdat8ybfwWOzK&#10;vh8QsTRxHM56Wb5oO+7v28+jtZMkNhHp00kUEBZWXzkiERlkEn3XlJPJfHyuOpX7vQmvoKOOlUjG&#10;jGpSjKMXqo8t9b8seyvrHfW0ndOy4a/tcZCn7SfuwfvNO2n+a2fda3u7G7Fo8VvY21zsjuGYBnic&#10;YECL8yohHdc5STGWBPqDXmVMQsXjYYaONipUk3K61cn1326NbJ+8nyppee4V51ayi5exnaMbPSy1&#10;S/VPrezs7E8G9EeeaKBZLltkCou3ZGTgFT1VGPIzyH4BIxXPjH9UpYeM8zlyJydoxabfmusorps4&#10;9I2Z2RhVjelSgrJe80+nTVdH5ap976Z8814s0+mwQ3EcTRhpbuUEFo2OHYA8A/wuv0J5Kg44OvmG&#10;I5bSbVna1+Wy1Xze8X11Sb3XvUcvoVacMwxE1OSStTuuZ27/AJNLfpbWyajplxaWjTWLpYzxB5Zb&#10;6WUyyWsKLuLuT/FgdP4lAJJ24HxGZZy6MJUMbNte1srXS1dktLXV3bSyUnaKV3f7rhrALE4ik8TR&#10;lKFWyhT2Tl0il5eXRtdVfxy8utGlvZ9T8Tv/AGjcXNvDaaLNdbktImLgNIAceW7DJRTg45YruBHj&#10;zq1qChhsspOnTVSTqOKbdrJ2X83Tme3RJ6H7rQwma4PAUcLlEFQpQblWpw+OWmi8136X0V0rOhqm&#10;qXLXt7p+hPHc6dp0EXmC2jZFVtoXIJAD45HHIPYA4rqVRUaUJYiKj7TmcYyfvc292nrFPfs7PX4m&#10;t8uwtqGHni6bp1qsm+aXe93dfmtvPS69s0GCLU/Dgt9Kh+z6gtpGvnN8rq6gbkXH33Vs5PQ44+6N&#10;vztL2dDMa8s7jzTledHlbUXfeEnbqtvxSurfnee0sfhMxVXERVXDym3Lr6S/4HRd7+9e+0x+H7Kz&#10;0++1Bf7VjwGimUCWY/eCxk8Fs/cc/KuNoweB+hYTFSxVapClh3y14OSSlpTUdH091tbr4rXk99Pz&#10;nNsFicbWxlXDUOSmpX0Xupb2f53/AMtdGG1kuwtxDBsnlLSmQgplGPzbMjKIx+9I3zBs9crj6DB0&#10;5zw2PjiYtUqUGpRbV7xty+V0npFXST97e7+Yni50cHUw0kpX1io7pf8AB6/8OF2y3XlWS2/kjZJF&#10;cGMFUVBwZJf7gxw/8TjkHA44aM6VTK/3WGSVN66pylrt523inpD4Ze84yfPTcsBToYqU3GUmmkvs&#10;pf1bz3QNFZ6bbTxQWsmyPy0mgEjB3iTngj7vcqvVlzu4B2706tCvgPY0qVueTlGVo2TvZvXdd2/h&#10;9eVmlD2mOxVWVR29260vfySXbpa7fw2uZLabZSJHf/ZClyAFFqGYWzI5yoYf3iPux9UPyk4bmMbO&#10;rKvCtQqRaox5Xe2rVr2v17t35r31ldS3wOKxNGeKwMHpJXu1ol2T7ddNnr2My2sz4g1fUtPm0uZb&#10;Uou1pyvlMRwWPTOcYKjAUqCMfer5bN6GHxdf28a7o4mENIu3Lq3aF9U++usk2m23yy/QMppf2BlN&#10;LNKOJvUu9FvzdF/n0/I+VPidol14A+IdlFo8z29tfQm9kjYBg2MhljZfushLE+oOQM5J9XJ3TzLL&#10;cwwWMpR9th9br4bPa+uieyvu783Tn+qyfEvOa2GzbMYKm3aLWzbX2lfeVtH3jotUrcx8SNCh1PVf&#10;gb4igMwv9H8cWdtLEy5c21ydzOeuEz91s+orLIMRmFFZ1ga2GjGjWoVWpL3ZKyaXzfa3Z/3Y+J4h&#10;YTERnQxkGvZXsrO6itrLz67fhovjT4uten4h+PZYbWKKK38S35NxOQzFlbC45ygPKrjqQeeCF+l4&#10;Vp4ehkOV0MTBuq4vSWl4qX5xdtNeid7pP80jCH1iDlezb0gu+zb6ed1byb0fmF0JFm06c2ct1BKy&#10;EwlDFauwB3FUXnC5PzD5iQTwSCv1lKa9lPmShy3s3rL73u7avXtZtJMIWU63taqjyfDZaRXm+r8n&#10;5LVJt+ifDTws3jzx34Q8GafaLDDquuxCXzDmZbCBxLKHb1HLBh1yVyQSFjLKNDD4qpmOY4m2Gwqd&#10;R8qdm0vdi7bX9PPSwNynCEVUU5Si48iva7ekvlrdd9HZ6H726T4eXw3pgaO4kNrp6JbQwuTHb+RE&#10;iqGbHQfL/IYGDX5lmmMw2aYuvLD4dxVebbk7ptt+7r2Ssu3Z2bt957aOJoZflcKCTpQjG0EuZvZp&#10;L8fW7uU7mytfG1vDcWUhjFtJl3tnydyNg7tvU56AfdI3DnOJoYjC08NLDYiKp1YyaTTsuWLWv9ad&#10;Fo9PRorEcJVZ4aeGUnVV/fWiTXRdLrfutHpvmar4ii0m4t9GjhluJo4ygt5owzTOODIccO656fd6&#10;8nAI5auHxWJVTD0K3PRleUrPla7KKfwxWu/nb3eY6MFkX172mb1FGnCo9HfSP922/wCttfJ+Ya74&#10;Pi0NJ/Edv5jXEb/b0TJEkly43DyhwVKDlc8YyuCc5ueY4qvGOWXtCXuTd+WUNbWb21W/XvbRL1cP&#10;m0cc1lVSjdQlyf3eXqr7O/fppayVo+SX2uHxcbe21ixnWGxe4uDdpE0XnZ+Z0ZT9wH7zSHjPPRsV&#10;04TDQyXE4mrhK6ftEoJSkpNpP7P97ol1Xmrnv4nLv9Xp1Fk84xlXirxvdK/W/Z6runtdo4bX/FbR&#10;XkGn6cPJ063XyoSqyREBf9ZvVsBQ2SGHVgfm68dtPBUsVOti67snBqUdNZX92Kt9rZrl0Wjjq0c+&#10;Awc50p4zE4XmxUrrVqyjtzPqktv5pbw2NGwvLa5hEttapcalJ+8iMe4yMOgWVMgjjIVcguOuw5B5&#10;auDxNSvg1Tny0Y2jUira+d+38z+GL2vF3PKVXMViK6dP2NCm/Zq/wJLXS3VbpL4l/No49f4c0O/u&#10;5ZbrxDGLe0hmxPbSyjJwd0cajIBJ+8oGAOcbRw/pxprBSVegk6kr2Silor3bf/pTettXrtzZricP&#10;+6p5ZLlqtWSS92TfW/rrH+V6SbdlGl4rvpL/AFd5PD9zA9rbWqxrFGV8p5IuNkgXueQwHTkADIY1&#10;k2HpU6cq+I0q1edu0Oje67WW2/MrN32XPCtTwOE+r5rLmrNNpvq31vtbvfSDSm9ml45qd02quVub&#10;mQM7SuVjYERz/ccZH3mUcZGVKjIHmAF+2OFw2HqUvZJt22S0V7tb7K+q87qT5Gzw8DDMKNZV8TiO&#10;WjBtxe75Ve9r7uOzvo1q9E1HG0/wrc+ZLBI5S3i2/ZnaME7ydwLsMj5SdwkHBzj5iWDVUx2GlRow&#10;nWhGXO1JRVrt3Vn67SSs1Z3sk2uyviMNmWNwapQnP2d1zJ9v5b6u28ZPVr3Wk7OOB4t0I22uJaxs&#10;kkMNpErPHFtt7hSSXVQThRuyxbOFbJzn5V5cDUjTpzg7RlGclG7bem8pPdu2m13G2m/N14alSwUF&#10;UlBVlKb5+a103s/JT+zLeMlZdeap4W1i9TVHttLI3WrMHGTFNLFu2y+aMDO4D58gcKNwGGx0Rw+H&#10;ivbVG3yNSdn7rfRxXz91K9r+7dNJmFwmCoc9dtx+sOUouSSUZbXUVsukrap+8rNo9vuL1beCSZrS&#10;RY/KaaESOWkSfABdiOWPzKcjlkZSTtcqfKqZhUcK1DDQi6ei0eju9LdIxWtuikmviXNH06M6uY+z&#10;w1SjaVBqKm1ulvp05Vsvtq6V2uZcdbGDUjcrqE0cyRQnyLZ/klkuTyAUP1GxV4J+U4DDGGLqVKMM&#10;NGg2qjtz2XupX3bts9pNp2+JKT92W2YTeCcKUKsoxg0/d1s/sq61t1gvvvJWfnOqm8tjcWsNs8iE&#10;iV/nZzLv+UBHX+LAxxgZAAGUBPqUKeHWIp4mL5ZqLV3dLl3ejeivrzXbtq5NOV+OtLC1KU8RpV10&#10;v7qvu1K+jjJ6taxpyd5XUm15J8TbdYdI0G/0uJwbCOeLUTKEZxazfc3kdSCfvL8uMEEEtj3sknhH&#10;Vxsqv8aTXs1fli7P3lHt5aXTvpyqKj+c5tTxVDEUMfjatP6nUlKEYptvn68zevlJvTTT3dTw9YFg&#10;WzvGvJd2ZfPb5hI0hB2SM/XvhGxjPUD5i/tRxTqfWqE6HKofBy9usVbZd106XvHl+fU6co4nDWlC&#10;o6icb+8n/dS/lXXo9k9TV8PbHvtNYRXCPaalpiTKDiO4Y3KBZWJ+4ACQB3yV4JrnnUcFThQUYqcl&#10;d9fRefe2++qsdsaFWOHqe1xGjk3Zq2i6fLo/O265n/Vx4RUnwf4Uwpx/YGl5I44+zoeD6/5+nr0m&#10;kteh83JfvG1KyXU6hAo2Y3DvtLdun4f59q0SspK2xk7KXLDVP7v6/rcss6/IV7fLlR8qk9q6YRdm&#10;noNqMX8Oq6f1+hIDtO7DDnGR3/D8KVvsoUW4tpuyX9f1/VnBsYIBY457cHtjtSa6bWBODlypegNy&#10;4G4gDOFXofyPFC92L0/4AW95R28hHOUIIwc4AwQRzz04pxXLJWFJLVpWSIwhJRPlyMk5H8IPAqm0&#10;uaWqFZ8sbe75D1Ay2QcKPlX8ual7K2lx8sX0ty+Y75towANwzjoV9v60tE/QVvdjpt08i9D0XjBA&#10;Gf0rnn17HTDS7Stp/mX/AC09B68jFc/M0S30va3yDykHZePfFLmYJtaX28ygZIw2OBzx/CAR9K6V&#10;CVtivaRvy3s1psAkj5XIGOvoMHPU0OEtHYOZK0WxglC5+YEKcdSMfX/PrTdPb3bXFz8i769CUSjO&#10;3cN2ckcDH8qh09L2sgvG9r7fIikkBVmXkr6cfp171zyi4N+78h3jJOzskRJI3mr842BckH861hFc&#10;t+Wzf4CejSvsidpkHQj5RxjPX+tbKEu1rktx72I/MhlChtrd9pAODVck4N8t0NcvurmuOR1Bb0UE&#10;n0xx3/z/ADqZppK2gX95pK1hkkqqoKvHGP7zsqrg9evFYqdvjVh+/b3X1+5D0lDY2MjqvJaNgwP/&#10;AHzUuXbQOTo9LfIp3UqCC4+YbvInAxng7CcfrmscTzfVcRJXVot+fqVC3PFLpofz1fDaxt/EP7TX&#10;xLjigFvPoV74huluNwaeWVpDkruOAQOQnfvw1fKVqtPDZBHETcqsqqS5pacqctdF32v92iR6tGrR&#10;o4rCRniYR95p3jfk089OZ9JPRaaXR9m/Dy+tby/uPD91I0dm1tMPNuG/1lxK2VeNVAILfeLcBeCm&#10;ASD8LxDQcMLLMKUHGvhYqcfd15Yv4XvdLst09dWm/wBFy3I6+T4ejmWGkqntJe0jNPRQ63XTs+z0&#10;1vp6HZ3Ol+DNL1iGG68+2Rmj2iPcs1wDgoMj5QOFI6f3QMHP5rh8ZX4qzCVfGYeKrWXJGOj1as5d&#10;GktY9lvdNOX02LlPiWtl6q1VSqRvK23LFfafru3vv3VuWttE0XXEttf1FWnulIe0tGQ+RpUQbCxK&#10;oHsCuBuYcDlRt/U+H8BKOMlSw+NjVTWqlZ6/afffRvZPXryng8Q8WY7Ia8snwVONGnKNpVNeaq7a&#10;yXZ2/wDAuujd+2sbiV5biCIR3DzvFF5RQQKkI4SIMPuRnjaq5Ibgk5ZV+6q4L2VTDSk4qMYtysr3&#10;u+3Vrq3o4++veSv+SYhqUK9eac09YpvT3t79de269LX663eztV2ssFpOo3SGQbnUD7+5V4bph4xw&#10;OGyMCuZ4fE+zqfuFThe1091e666K2qe99tU0vKVWjiOSLp8nLun934dVt131Y80d2sV1ZRKRNcMk&#10;0jr5bKYxj5Rj944A4HRl4OcV3YRQwr5a9OEoWtCVtbN3a/uxvq30fvrRtLDGe1w9Z0qMrJNXS1tf&#10;9e3To9bMpPqFt581nNdiI/IRtICZY5UK7ffBwWVugYEZwCDx0quGlV9rGnTjJycbuLUtHq209Lfa&#10;XVe899Oynh/3HuuSm/hXf0Xn07PRblLWLmW3YfYbiC7dYWbzRhgmeDtQfeJIw3+0OO5TzMVmGFrV&#10;q8VWT9k7RfI+VvtF7ab83bV32PXyPKZVpU4Yum6UOb3Xs5d3P/25dF72mziju4ZLI3UtxdLdLBvY&#10;zOiuswBDOewcLnI6Ffu5xXzWY8QrB0oRpyVNJ2lyuVrN7aPbt/LLe0b3+v8A7F9rmEI0MMvZ8ySs&#10;tPX/AIL3W+5laTKoje5vpzcxsTFb2MLhheW5JPnNyQNuD7duTivk89p4vNacaEacYKpd892nFu2j&#10;Xmv8rcuh+p0cHRwv1ahhbQqKPvTa0g/5VpfXvu99Ec34k8P2XjXW9J0bTdM+y6bZypqN9qEhVIVS&#10;M8Qxr0IyCCvr7VplNSvg8BUp160liIJxVm3zJfak+66S7aq0mnL3sszKtkFGtjsTivbVpp0owXxe&#10;99p9r91rb5nT6yujxaD9ksdJtluLWfzLlY9kFzcQp8odG6ufX16E5+74OGj7fM54nEVqqqxdlu4t&#10;O2kukfJ9Hr25eKhSxf8AaHtq2YyjCpG0L3cYyetmtl/lsrbu0ZGtvDl7q1hbTW4t3Ty7ZiyMZFOS&#10;0Y64A/g/iAA6c115k62Kr4OGHrPli3G27p6q+vVPyWnT3rxMKlVYvHYfLcdVjJ3d5Rtbl7Ppr36d&#10;dShf37eKJ7e6vtPRpLR7b7POQE8/P/LMkfeweijgEc4GK+vy2ri8gjTwsp+0qVpvRyUZRWluV/jf&#10;a3VtI+dzqlSyb61QwmLXs5xlzwtdrz+fff53R6Fa6jLBJbRvaHc24KXlUtMSNpG0fecdGX7i43dR&#10;z9xgcJXSxlapWXNKDtBu0Yrz7LrFu8lflknzafijpU8QsTXox63ulpbq3/Vv0u2Hl263xFm9u1xn&#10;czlZDGw/ulvvSDqZDwykD5jXFKNfCYWDpUoOLbbWyWttd7Rb+zq4v4veat51TGe3VOHIpKLt6taa&#10;P8m7XXkrqnYSzXTzjZHHHbxvGnyiNmTqNpb7oJGRK3QgqOcE6qWFjQaxVOas+aLgvdjdpP113jts&#10;23Kx3unHCVqEsJJKM46+9pd9L9F2e/otFhyw33nWsE0ga1WX7VLHDH5Q8tjgAA8qGPDL97d8x64r&#10;z8WsPFKKhJzqpqPLbleul77vs/hez9656eV1cO6dd4hKMruMXfR3/K33t22T16lkiWa5uLIRwSeU&#10;Y5LWT/WIxTID44zyMqDyCGzg8/mtOviaWZZi67danTuowStbvq9W+ik9U/NJn3GCoyjllDC1o3pp&#10;pqXlfV/8H5b7fLnxOglGsaLf6lZhZYCxhuJcPDKN2GiOeCADlegxw21STXs5HUoexzapTqOl7e6l&#10;TtZ9de9ujt1vy+8ml9fXy/D1cv8AZ4Oo6tOEou8X7yktVy2+0u2qeu8mr5l3p8upx+H9TgWC30m0&#10;1ywZI0UHzZ9xw0ZbkAZ7cjjPGN3u5fVwjwmLpVa963sZcj2krK2vmtvM5eM8XQw3DywdePtsVVcH&#10;zvTlXa3fy2Wtn2/Mv4mX17ZfFH4gWV5La2sdzreozWcsiedKYS20kL0zjgKfc9cEfXcPU6Nfh/KK&#10;0YOs6EUnJu32npbbT53vZ32f45UpLknXoVHFxa5knv5Jb38+1+iaOSvcxQ2V59mvo7YHyI52LOg2&#10;jLMQvMQBOQw5PzdSGWvqpz+sOVGNaLklrSa1j316932bSle7a8/ll+8hScYznJNtPR93bvb5dVo0&#10;z7E/YR8HQ+K/ixeasbaaay8G6VPceeSqSx3tySQgAwAG6+n05Ua4irTocPZ5XbTdZwpqDXxbXlp2&#10;2dtdmtk1v7d4bHZXHDVoxbk3ayfuR3V+l+nXorq7P2B1G5hns5dKFrH5cqE7GbiPqGyffnk988EZ&#10;B/IZ0sZhp1JOnJ0paXS+HtbS3o1pbpyt3/Q8vw3sq8M1VVxcH+eu35/LbRnAa3NN4G0X7Lolpa2i&#10;TTRy/aF3GWQyMN528/MAcH255GQMng/rcpKnpGP25PXdWd+35d3dt/U5YsJxHjZYrOcVKrKEZLl2&#10;SUdlfT/P0djUuNItr+ystTuVgl1CK3SaK4GYGdXwQuOwHoc55HQnM06/1OlUg8cnOo3CPLukmlq+&#10;ln12jo07JOHhxx1SnXxOXYOLp4ZTtyPW1ut1+nlfVI8f1HV9Vu9Xv9O1tUMLK8FsrgwwyW/QbWHH&#10;XBAPOcDnBJ6MXl+NpZesXToc8qcXJyVr6P5e8vPbbSyUfsa+DwuDyujjMA05q3NbWUW+6/y2676e&#10;YePoZdL0myt/D4czzhDcNHiWZR5m0rJtHYkgjOFO4dTkeblTdejKeMhyyqN2hJcsodeZX1V7Xu7O&#10;2rSt7m/D1aGNr1K+YrldO/Lz6KWmrS69L7R+GXTlPAbi5jtLm7t7yW4lkhnMhSREik0+Ep80iMeC&#10;/UbzwFHrs3eqnyxSptKEtm7u75ttNld7Jayd9nKMpzqeMxFahLA0FCLjtGXxSWm/VpatvRqyV/eL&#10;ng+WTTpbvxDO7W+nQJi1jDBFkjDYDqTyGyOHOcnoDt2H6mEJupTpuCSqQV7WT766+eqT66tX5zjx&#10;2LoLLoYF1VKrJW30u9bJ9E94zer1TaTjIi8XfFv7fcTaNpM8fmxsg83BjFvJIOVbn5V5JbceHzuY&#10;AlThh8tkrT9o6dNxd21zXs7xXRapbrRxsklZyj8Tl1WrlNXFyrYWdZR+JdFzdLrWPnZczfLyq8ot&#10;ea/8Jne+EL+GGeT7THdlmmSSNk80tzIoA5V2H3l6lcE7chz3U8LWxShHmUHStaUeik3Z207+70Tu&#10;lu0LMMRg8X7CpQdRV2nJwlZtRW+m2m8or3be/pJWOga8j1Oe81WGK3trYQpMscyvGUkZfl2hDw4x&#10;8ir94Dgna27jmlQ9lSlXbfM4tx1bV9X/AIe77+dka4TNXUoU8vlQag5+7LltdR3ja2jtsnvF2mtY&#10;tUR4oX7JKNQv0iisrQt5sMwBjwflMYAwQc4XjG4kKBnjmeXqhKMIUVKbm5Rb+KV9Hq9E7L3+8VeT&#10;9096ssFlFKrmVGCtazjtFJ9u+usLfC76uyR5Nc+NtSlvJZJLkGF5o4rNGG1o4icNvwCVwBlwARuA&#10;ADcmvZwuVUHQq1alJyaTul8Tfftd9H/LdXSuj5mOf08XiKfPQi7StZ6J827k1o7/AGtrOzVk+Z9d&#10;oFrCvirT302Rme6tpy0cJAKtjJlkY5Xdxk9VCjPzEEVx4j208LWjOg4QpxTUn7qku1tGnuo7a3T5&#10;Vq/chXn7aFXkguVvklJ3UXtJKPWdtH0lG3KuXb1C2vbtJEt7lprmCOdoEIUGVXHLFM5GDubBbK/M&#10;2Qd3HhTlSw9JSw9JK0U7O9k7/wDDaaX0aslFH19TCVJYeGIoJUqiimnzad0r6esZPVpcnutIueJb&#10;L7RCLi0jWBokjMM0UGxwjDBVozkqrZPX5idwbOVV3hsVOrVhUrzSjVXKknulfZ/Dprr8K/8AA5Lg&#10;w1SFCNSjjKCcZbyvy3b6d0m+u/NbltFNrm98Npp1x58rLduyxzxSxCMPA4+ZgX6Kf406tgAbRmum&#10;VGVOrTqJe0hJcqSleUNdLNee0re7ro3dL5fHYKri5TpQU1yybh0t3vFap9JRjq/jW6PHvEmiPqdn&#10;ra27XD2rW7sybCJFWP5wUJxhieuMccnA5r38NGhRqYfD4qSoydmpLZpaeiXdpvSyTd1zcmYYGrUy&#10;rH4F0Yzl7PVT5dJJbq2ikltBe7y2TtKOvzkb+dY7EeTaSGwncIzBSrFsgJLjhh1GzgfePQ/J9lRw&#10;+DowlTwjlB1Ve6195btN6q/Tu2ndOyPzvAwjDmd0qihaCfVJWck39p+e0d/dST6TS4Wj1S0F5PDv&#10;vbzTp3CRsqJKlzGFgAUfJjptbH0xtavElKdSSjSw8qUqc1o7a93/AMFfJrWKwhVqYidOk42dFON3&#10;L3bf5/jfbS8Zf1QeDjnwd4UAO0L4f0s8c4P2dMcV71HRXkrs86po3G1knv5HRgsp+ZOMAbjnBHXj&#10;HT/P472j9m6aId4SStaN+m9vQlHyE4T5AcgH5efb/PetFJNJXsyXZNO1lf8Ar0JBvABP3cnIHJBP&#10;Iwar3dUtGgbSldbLoCqy5UbtzdSeMA84FDa36IG7apWb/ImQMFxgblOVyf1rN2vo9Co8y30sKT93&#10;O3nIxjAB/wA5oS3tpYEn0lp1Ei27WUdVyCVPr6encU5XTTFTs9N+XsNCAj5c/Kf4vlYevNF2nroP&#10;2dpaKyHqy4XbkDO30J59KTTuyG48nLtpb0NGMA4VeCMevTg1yyurs6FaK5V0sXAOP8isDO1tv6/I&#10;P89f/r0C/r+tTIEPBUjA3BlJJz+fau3ntZrtYtxe0UlqI0DkFQBtZtxI4OOvY01OKaezQ1TfLyN7&#10;jPJkC7Aufm68qcf5NPnje97WREY1IQcVpZjPIlWXcq4G/OdwG0YqueHJy36CcJ88WokvlurNtwI2&#10;9MDBPFYOMXZ9UVGE4yk7WT/Ab5TAMpRePu8gZzTilFpqTFGElGceX0H7GAKhBjbhenBx04q7rR3s&#10;P2bj9m/YZ5LbQdqq5GCR35queN2r6IXI/dVuW24JHNhuBjBUKeoqZypq1tBuO9lZ7Hwz/wAFAdU8&#10;Q6H8DUv/AA7q+p6FqA8SaRa/b9MuWtZYbaaZY5CzA5K7ST29e1eXiVzSpRi7X6roelgVCFHFqra6&#10;WnqfPX7PHjbxz8Pv2j9F+D+l+NdZ+KHgrxD4Ottf1i61C6GoT+G9UljDMHuFyFXJA8s4xvXj16YU&#10;5UabVeFufWDOWryzdKVHTlVpro2+v/AP1bvI5PLuNqKAlvcE++VbkVzZlUjHLsfZu/JLb0IoLlkr&#10;Qsr/ADP50fAWqzaP+0h8apYJDDbw3OpSzM8fnnc87AhVXk9eAehyenX5TAYaFfhDBV51HKKktLrm&#10;T5u/2vPuu1037mFy2OKx+H9qoSjK/uS0jJLo2tb327uy1Vz70+Hukp9gutckVTdyS/abVlHnTSQt&#10;yxmGMFyfvxjAQ/MeMAfn/FOOVKrhsvWJlRw0o8k27JvW/s49UrbS6rS29/vKGLx0qcKFHCtUJytJ&#10;Nu0WvdTVvu5Voltrv33hOM67carFd6aosFLyySyAMTcAYO1XAJwMcnHBwecV8pVhl2SYzC47DUZR&#10;jP3JctneLejt0tv2u+bTmkz28+y+vllPCVMDU5a/KtF57K605vwtorpO121svJ/0S1t0Omwy5VYp&#10;AZWYtz856H+7McYxgY5z+hcHYSjTq5lmyre0dVq03GyUV5fnFbu7WyS/O+LK2KcMPVxEE8VTi1JP&#10;p2t0V+/R976asmjMLhXwYCVeSNfMEEaw92YAZRCeHb7wbJGM5r7jDV8L/tFSGIlOTaTbV+uytvK+&#10;sUtHtrNWPzXmxNecYSTXNrbbffR7efXroaMEVy9zJdTQrLHb2wRHwoc44Y7c8FRxjq4x1Irnp1Kc&#10;pfV1Tk9W73Si03p9/faLV1Z+6dOKpqhRpOElf7S3kmvPuunWS3VinqK3pjtbe1jkgs0Bkl2YiRDu&#10;3RoxH3FPVCPcHDcNFKhGNaSxeIUXq4J6ta66X1f83n7yv73L15Pgo4mXNO8mune/f03S+XwnOeIJ&#10;bIW8RaMG5+0IPMGCH3ABkZf4FLEfIPuttY9cH5nHY6nVqU8M1y0abdlTtF3V7OT69by2cb7bH1WW&#10;ZJmFXGucad4RWje1v+Ds1627rnfD8kkV9dfaPIWM3flhXky6v/dKMeDj7yfxDnIwBXh43OatOjQo&#10;4Ondxk/dtblu9Jej3T3Vtr3t9xVySrNW9jOHLFS5u78rdfwtqrtyN99L/tq6vmWMEWc4NzCtwUSd&#10;gAVEZUjcdoBzxlcdCML4tSrhVy06mJ9nKp1lDS91d26JO6t0eykt/dyeospowhVi1KqvcbV7et/P&#10;bz0le92ugaKtxBqm62Ojz20rW6CGQ3EItW7w5/ib2GBjAAx8vLi8dHC4ONWo/rNO7ftErKTjpGLs&#10;9Irvez3u9W/dxVSWGqYKnGr7eM/3jT92XN2l3S/4Lv8Aa07jQ7XwullcXF5dJY/aoJQhcH7xG7fg&#10;/NuJAbsPlx0yOelXx2J/f06EVzNxvZr3ZapW+9v8dNjDYx57jKtCjRiq8IS0Wmq7ea3S6u/z0b7w&#10;+uvX13PCv2O6kXNiy4KWY2cO4HGCOcenuK8p5vVwCxGDoUHOrKd6l78rjG17Wv6aKy0bTvY4lmf9&#10;n0qFGs+elSd5p6OevR979f03oeDdRg1fT5/C2oRXivatd24ukjZLZ3gJ3Msg6gk5J6cgdzj3+SnQ&#10;xVPNmo4WlVgmoa+7JtK7Wu/ZX9W9XXEuXTwE5Z3l84qMlGbhf3rSV0kum2nXr5ux4i0u50a1s4LJ&#10;1uLaSL5S8Bjmj3N8wx1jQnqnXIySMYr244PGY6UsTOCqTo3qU6vNrdNeVnbo1p63u/i8JjsFm7rV&#10;sbTdKVpReuj069U/6tu1s2lm0sdvc3GyO7toDtMoZZEXAwMLjkD/AJZAZZcE819RCtPC4PA0pNze&#10;JbtUjK0d9ea+zT0Utou6V09PzJOeHr47C4eTjS5rOPl01WjdtdOm+lr6cl3d3MimKFdkHlRbFI3T&#10;OhyNzD5SRyyKPlByCfTWtRqUqOHp06jjCPM5XdrXdr7aJ7O+ttN3ry4iOG5OXD1bT81p8v06LrrY&#10;bqMbygtbxSZMh8+ONiGaTIGAejDPGeiNx15F4nE1oOhRqXpwhFaK3w3s9Ommi7x916/FOAlhqHuV&#10;U3r9q+76r/Po9dtCTH2VYI5WCyNC0+yZ1EkbLwWB/ifkKx9wVBJwebH5phqGHxHsabtBPRpafyta&#10;Jq32V0+F2lZr0MFgp4vGNU4Nxc/djFNv1/zfVX2ucxo1nqT6pcasJHm0+Yj7PGrDZtQ5ZyzdxnIP&#10;O7Oc4YY/NKWIp+0oQWMcqlSTlUTilJtu+tl20stE7W1im/2TMfZUMip5fSoqlWpxtNv4k7bL+r9L&#10;aa818X9EXxP4aEemwmSbS7pbtodgicrz5m0nlR1IB4zkNk5r0o43AYTOMLUVKVOnUhKmno0n3dtH&#10;200t7y/mWPB+LrYCtLD4majGtDl12XVPyv0a1TSs7WPKbOeOz0XQtKuhKSNXsZLUFCgUbzlXPZwT&#10;luhbIJ5au7AUo1cRj8XdL2NKpa2ivZq6W/lbZO61WsvQ40wdKtl0MXZSinZ62bl/Muy8u+i2Pyx+&#10;KdpcXXxJ8e3sEOxtM8U3khkyZHdC+MFfp0UD1PYlP0Thb2M8jymlzrlq03ZbXd3fRdV27Nf9v/jO&#10;Kq4bCe7Ui3Ks9LdHpd39LX+XkZttPdW0EE1p5racC0rlQC0JYHiKNuWRDwDjrnoTmvb9g8P+/hJe&#10;1XupXte3Rvo+/wB67Pz69ClGq0qKcraJ6X62v59Pvl7qd/0G/wCCdsEmnT/EDVgY7mLUri3tZnhB&#10;VlXqu5B0Pb0B+UZ25rozrB4yXCFLESquhKVdqSa+yuqS69bb7X1tb1crw+GzDGzhOCpVsJQ5oK1l&#10;rur/AGmu/wCmj/TM2VtDFNdpayyTLDJKIgWJDDnAB6njBHTp6Zr82xmIjSp/VfrbnKbS2dlF+m66&#10;6b9PcbR9Fhq+Jq16WDdT2dGVk29F6v8Ar0OdS1l1q2STUrZbdpGyEmGZI7VfuqoP3TxyT2+X1pYq&#10;SwSh7Ckq6grSSvFSu/6vbZ6rTmPWq2y2vUo5fiHJUlry7cz3t+j2+bRzGuJqcGsxRWLSm0aBLVQ3&#10;NukR6kDsP7rHvkf3d3K1ldOdOGGUYTkpTSd9JXWjts09NOlo66SXsZTDA1cvxzxdvbRXNH7Mr/8A&#10;D79unXlfqM+nxW02mJZW1xqklu6R/aI1kRZNvEkmfmVRnkdTke5Pk161aCputi6iimnaLtFLm6Ja&#10;X7PZbLozxsJhMwqVsPjJ1J0cMqiUnd2lG+yWyX4XPnMpcaANUuNdKxmedRE00TLbmYHAEYx8wwAv&#10;ljlhhfugivTx/wBaxSoPBwXuxlzvmTfI3p6P+90eusrH6DnEaOOpUsJgNZRV+aL95QtrzWs11bXV&#10;av3pXPkfxpqNxrniG4trCRblp7vyZba1haSd0JGJNycZH8K9ABtBNfRcN4CnClhfa1/Z+zd5Sm1y&#10;RTbvZPpvzN7tuTtrbkeJXDmW1IYmqqd2oxlJ81tPhXXm6wVrL7Su4oi117mOOy0Gz1aBo3szb2yx&#10;QzJDFcgYDJKcByDlQx+VG5BB4Ho1qWHjiMQoVqs4QqJpySXtLfFFaaQS1a/5eLSStaJ8ji4SrVHW&#10;pynOlGDlpu3J3UreurV7Qel2oo4610K+8K6TcatHBDe6leSiCWBYHnaLSoGxI8oIJUtIDuyOSuMH&#10;JB9mtiKc8PSw1OtKdNNSk1HSM5awpprd29619FZOSsjmwWN9vQrvFV+WabXK3yuStrJt26aSbSut&#10;Uo293mPEM6av9iublzZTWyExRT77cSMTkeX5nIcj+8TuUcFiFFRh3KFarUhC9NtKclFXenZWVvJW&#10;UfKF2ubG4jB4OGGr0aSVSUWuZS1Sbtv09XrKOiTvJm74a1OURzW1xNA0MjrDHaLJkMCAeS33VJxg&#10;HpgbiOd3n42FTmjWjC0b/E1rF7aJduqS11tF6xXu5MsNTpPFKherZcjlLRLsl0vq6bWt7pO7SWd4&#10;wuLB4DZwGNW0xXlnngXbvumOArgffC5x5fJznPyBc64SM/ae1qT9rPmSjF6pRtrrsne2t7PRX5zy&#10;MxxUMTia+CddRw8rSafrqop7Rv8AZdlGdubXmkchp9pG0kUt7b7IAUlR96lyFXJKITnHHzDPzcKC&#10;Dhj3QnUwtKqnK6ndRj1jrrqtr99o6t315fBxkaNPG/VsLWlF03rGys1bz3kvt6Jv43ZWieweCbJ5&#10;dQj1DT7Wb7H5ywkeW25Y+vDDA54bsAuOB1PjZniZVvrEaq5YpfC9LpaX8k9vJ316L9F4fpQqZfKV&#10;dXko+7z2vGS2VnvP+Xo17rs7o9zZLUXDwQiESpEwxZqfOWQcjg8FiTwR9w5QH5uPlaEZzVaM4P2U&#10;I7N9HpaS6ffea96X2lL0qcsdQhBYhOWHb5n2V9uXy0untFpt6IitXj0+KO5vhLOZm8y3MhC4bJXc&#10;yEYODxzwGU8FlAO04UXRwmHw8bOMGpQd/d62TWuvS2rWt1GzOvMqNPGxjKh/Dj1jr7z39F/z8b+G&#10;6cbRba8y1nSdS1i4vJ7m4i8gtPLBKXxtjj+bp2GCpLHLMMMASRu9GhiKOHwmFlhqThNSUHy676Wt&#10;tfokvdT91Wjbl8uvj6eUYz2MpJ1YwWi3i7WaT7x+038a0Vkvd4ee8neBdJaGaMSQvZmSN1jnKSA4&#10;yemzHROSc4Jx8o9fnp+0o4pxVX2ck+6cVo3a297/AN1b2TvI8anleA9liquJrSiqibfLKSSTu+V9&#10;Y/zR+3a6W938oQafpEGqJEXuPsa3l9GVR/nglRyDKyk5OeMJkNnkHGK+m9rU5KtSlD2fMrwfbvfp&#10;b8On8zf5niMV7OFWnh4OVKlUtGbVnvv6+eqW3c0dNtorXUoJYdSuUS61fSjarM6st5AlzGpjX+72&#10;whxgADBIVqmrVxVPD0atVR5r27t+flbr8n3RGHbhTq0KeHipVL3SWi/vevnrre9pav8Aqx8GRL/w&#10;h/hM8g/2BpOQOBjyE64r1acvcSPGqP3nGXQ+GPj1+0r8TfBH7QegfCfwlqHgzQtDudKtNUu9R8WS&#10;NCsjyShWghcfxkdF9zzWTk03pZGihHlUU/fP0JsJJJtP06eZ4pJp7SCaaWEjyXmdAWZB/dJyR7V0&#10;0Hf5GTgua1rJF9TjP3eewGVHTr7/AOfr0NbbqxHwy5VG39McoDAHvnj/AA9qT91tbWK7NOzYgU8Y&#10;+Vi3zY7YptpeiQNarT+v6/pCklSAWXofl5GT+HWkkmtFYmTaa0Vv8hiMNxCg/KMtxwDVSWi6Ewsn&#10;eK0+4n4AYk/eUgHjj8qz7JK1jbZJX3/AjjwgA465J5BPoenvVS3ZglNPY0YeqH/d6fjXNPS50pOz&#10;bLo7fh2xXP6GauP49D+dL8C1bsZpcBjwqgHgkAf1rqUdFYL+803ZIfuGOijv2H1qbWZfNy7dBoAw&#10;T+XH/wBam+iHFr4lIZ5h8xk4wvI6dCf0quRKKa0IUlzSVlZC78MAOhz6DH+c0uXTsO8Va1tQDr6j&#10;CnDduRx60OLStaw4uOtmkkNMsfqFA/22Fc95xdv0X+YS9bfcDS7CBgYORknGPz9q0pJyv0sS2k1p&#10;uIJEI3BsDPXrgjr3qqilDSwrJWtpc81+KHwu8H/F7w+PC/jS2mudIFxHcrHDO0H79OVbcp6jqPQ8&#10;+lc7p6xlHRxN4PkpzhpaWjRzvwj/AGfPhb8FEv28B6Glpd6i4a81G5ka6vpAOiec+WCDPCDgZPHN&#10;W/aOynJ2W1+hClyxcYaHrt1IBDcrjj7LcHOe21uM1y4+MI4DGSktFCV13Vhprnilvp5H8+fw1stF&#10;i/aR+MU9wytb3cWtG4glcRhpEmY8N1C9PmHI6gHA3fBVMTWlwjlksG+SnTrxaSV2ld/e+qT0b6Wb&#10;R7uFw1TEYrD08KnGc9Hrv39FbRpfKzsz65+Euo3v9pWxSK6axN9NCtr8qpDbrhQoTouBj5ckkH+L&#10;5cfGcYxy/G4eWK9pGNSKi1rdyqOWjXfvzfCnd6R1P26jSwmCyjGYao41K6gowkuit9q2zXR/aVnp&#10;ql73fNJBaXs+iRSxXOJlk+QMiZJwuF+9kE4xz13HJwfm8DldSriKcMYm4aOz0vreSato77vZv4ej&#10;PHwGIprEYehmS/dbrWzVldaPb/K1jn9HnkgtTZyLBJM7rLNKgYhXPIVsfeAPRRwh+Y8nA/WMPOeW&#10;0MNSoYaSpyV4RSV3eXpv2fX4Vqk1+YcU4mGaZlj62HVowlZKTtdLS/p3XR/ea+jQ/ap21HUb1pJi&#10;s0a2ww2zZlNzgcSTAfK2Plx0zgV7tF4fBxqTqxnBStpZWfM9FotF2tre/wBrRfM1Z0fZyoUElNO/&#10;Ne8k7a2/rbXe99q3uoYrd0KutujFVaH5mEo54Y/eIByJDwRwOawqVKOEVOrJNe1fMpTslvomlpZv&#10;7Mdn7290cWHoVqMVLkso3dnq2/n+Del9HpY8w13xlPp10+jJsurq+h3WUVrMN1vC54kcj7qnqG6g&#10;ghQcHPyucupLMqeNWI9mqLvUbjpG/wBiy6+S6auz5Uv1rhXh6Wc4aOYYakqEaOs3LRT/AMPrre+z&#10;3dmchDoN/wCdbapqd+1751wVFrbyiHy7WM8nZkjzNxKsp5BJAyxJrw6+L9pg5RpYNxXM7TktXJu6&#10;s016rVJ73Vrn6JDOMJhqM8pw9GNFxjzSnKKb5n3fa33rWyWh1EWlWPiCe6h+zTWMMGxlnS4HnmVe&#10;m4g/My9c5OehJIBr52CrU6rlipNqpLVJXs1ta1nZ26JWdrJR91cM8di8p9hWVeNVW2cdGn200T6d&#10;10SbJ/t9t4TvrS1jjuRDfkWr3h/eBVPO5hn5Cx+fB/3jn7layorF4LE0a0Y8z99R2kkrK7+Wltui&#10;Sjdy9XDwWc4WtXqyjel70YrS76JNdOit191WupHqlvp0MOlLdQFkl83zGE52+bFnnepP8RxlfXHI&#10;GDXizwtarhqdCCU6dJqbjC6Ueqv0ff0v1Ta+XlmkqmPVCUkrxcVbdO1tLdvJaeujTUbbT/Fmnra3&#10;aGPyLlJYp/mDNIhGPKH/AC1IAPHcDkHkHXE4nGSowrYCKUqd1a7ipK/RdNVv300WqjBVZ8MV51qe&#10;I551U046X16S/l+XyfUq3FxqOn6rHBBbmSznWKzZ2VlkjjC4WVf+egz0OeDk8AHdeTYb67h/byqe&#10;zdWTU4v4oyurtPon1SXla7se3KGX4nLalfEzSqU06qV93e/I+zf47atq23baf/ZFlH/ZQjgePz5i&#10;7HcZXckls+55J6KTjkE19BVjhZR+oTUJSpWi+dvld35X/C/Nvtdv5H+2pZlmEnir+yqpKMdlFR8v&#10;T+tjD8x7qEz6uk6XUc/nwxNOq+XIvDSAdCm0DdngDG0ZxX2E6kcFhJQtGNNK0krq0eiv/wCk8vy9&#10;1trxM7dCjiZQyqV4NauK0ff0a2be6+aEurW5v5tNaN2iggYO7wSY3RjJKk9kHJEp5cZGD0r0KUcL&#10;LA0XVfNJxk6aTsrXVnZdV/KtIvRaO54OCxFClDGxXK5VYtO61TtvHt5fdpozfimtnQRRI0aROyGN&#10;QIlaNv4jjmOMnGAfmDcHiuStQpc2DlRxyUdHJuWt09b9G47N/Dy6K/xHzUMIqcJYiVrN2S7a/gn+&#10;evkrkFrLZC3FzOJDLufYybZEU8IHUdRj5TEOe/FdWIhRp141KdXVSte+yv0uvuk9F8CV9ToxU6de&#10;vGrg6KjGC1Utua2//A87+uHrljc6jNBI8JUmZkkdOZFtgMHJHG8AnCj+EnqS1fJcS4vBUpSw8alS&#10;lOSbfLblcU9Vrsn06393/F9rwNVrYWvicdJJONkoNde/n8vnsjUsrixkW30SFWiFqoLOCI3uWPfP&#10;TOTnPHJxwD8/x2X4NSlhMY5L2cm9brmsnpzLe3p521ufYYyOJp0MTmNV3dSW26j5fp5K27Vo1vEi&#10;romm3RjiSSO4geN92fM2NxuTuccZ754GSeftc4nReDw8cFhXKcXHRxS5ddW2ur7Lfycfd+fyT6zm&#10;+cUYVXyRi21Z+7ZdH69X030R4DqumW8WhaPdbZGLeIbDYZMZj/eE9RwfqM569Sa5sHWw1DMsRRVS&#10;LVWjJSWnuvl3Vu21l6bJJfQ8b4iUcujRpWjFTV0uttPl/S2SPyS+J8NwfiD8R9Rtb1YDbeKL6yaE&#10;DaZ/MYAKc/Kc5HB46Z4PP6TkFCNPKMpp0nFUYw5ozdr3u76Lbd2V+9nZ3f5NVjl94Kph5OonzOT2&#10;X+H0/wA93ocj9h1extrc3kc87TjyreRNyAF8rtIJHyqMrz3DZJABr2atOP1qlOD54ea0T66d77t/&#10;4VaztNOt9cr1eWg/Z0903Z6bOPrp3t1vJpL9Pv8AgnJeRR6F8Qbe78sNZ6xCyL5QLkYxtd8Zc5By&#10;PUHvuC1ntSph+FaOIl/A9u4Wknvfe3T8X1d0ve1wOGrLO6tKm5RlKkm1fSK30fby6d7t3/SuweXU&#10;HuwrxlIZxtAwrKAMlTjrxg/T1HX46pSw3LQxsnCLSaj13d9f631T0bf1GNp0cNHDxSaqSTuu/n5f&#10;1s72q6vaNdRvBbBYzOrAzJw2fbHU9wB0we2AfLxEva0oOthnJ82ybTtfol/T6aXsstxEMBi4VKvv&#10;Stontp0+f9bkbR6dpumWkF3sL26b5Lmfgu2eW3deOM9hgdhXj5xWrwqLEYLCQdOmrSS3S2f4b2v5&#10;e5e/XSeKzXGYivhqbSk7csenlbz28/U8x1XwzYxa8/iLF1tjspZjskJgLEcPjOA3OMnjHvnOFLkz&#10;XBVcHCv7OLfVWaV78t+l9lbX5LmPqMLnFdYKOS1OS7mrJrVL1/r8rfP/AMQb7/hI9HubVVfZFOVt&#10;ud6m4xwAewx/GeWXgg5wuuVYXEU8Vl+FwqceZtOUnaPJzWV+r7eXpdS+hw2XVcjxUsRzqNKtG829&#10;JKPXl7a/jppo359o/gmb4eaEb5tMSTVtVUSXgvEAmS3mYAxxseY0PUD74OeOWVPpcZVWNzSnlLpq&#10;FGg+SM4rSVT+Z20klt/Layvf3n8rmOHwfGGOnmSm3SwidOlCN4wVr+9OP957dU9L9X1Nt8N7TX0u&#10;dYuIoUg0mMTeRbxpiCSRRkysoGRzgwqQc45CnJ6KOXY/HwhhITko8ypwqdLKVrRv1t8M2tVdWcly&#10;nyeZ8T18so8ipxpezg1qryaWmq7PrHbaTu9uVh0pNGS9vPs6ThbnyIF8iOR5HC7RvXAWWRF48sYT&#10;ZxxgE/u+V5FluW5fQwfwwhBN3V3e93KT1ajKX2vj5nde8z+fM5zjN8XPEZhGNRQnOzTly6Pey8t+&#10;0lu227eX+PdJsfElrNY3GmafKfKVbeeBY/Mt5j8w8tkALZPIYjHVcE4A8nFZLQqYGpicFVlK92rJ&#10;RSs9fLlbVmk7ve/LzI9DIOJsRgMQljaqtFqPs5NzTi/hsns+sZPVP3ZWja/zpa/2RoWnXwnhlfUr&#10;O9mt1mQEOrFdpcZz8q7h83Jj+98wevy+UcwrV6tFyUYXXurVJX+Wt1otFN6PlcUj+gcuxlZYGWNo&#10;STUqbnDmjo+l1/i2d1dbWUVc4W3LWrPPKzzwW5Z5JRHvjVmbhnVsgquQrK3ViFPevZ9hBRhzJ029&#10;LXSd7dLdUrv05tHqeLipRdH2j5XWquNTVNO/2n93bo3OF5S1uW9jdeKdUttHtfL87VJUit3g8zKA&#10;n5mY/wACgZZweTjJztU1dWlSwFGlUqp2gtL2t6W7vSy+zola7KynDVcTmcJww6Ulo77RivLsuj6/&#10;D8V0fe3hPwlaeCdKt/Dd2Tcan9kSGSRZVMEJI3L6ncxJOTkjkcIcH4DNMzeKnJU4qcHH4ZRs2r9J&#10;LZpL7ldXZ+pUsDFQp1cJSbpR0v8Azd/SP8vnpfm3l/4RT7DdNqkjMiPCc2sZWWUZzliAclCAcKCP&#10;4hldoevG/tDC0lLD0K0edxXNLVQVtl3uu/zd1zJenz06+H+opJcrdpPSLvvFLprbmjZ2dm072dC5&#10;0278SNHbLJE1rkzIRCFuZEUAAOFA3SYGCqgZXGAAGVe7mw9ClDESi6VSEV8Mny6vXV7Jt3V/tPXd&#10;ROCtJ8N4avOpJ03Lo3zJy32vZ26xvZ7tt2cvKfFxl0vdpsUTI88vlfaCvmTKUOQjY4ZlySGzgZbb&#10;n+LuyyEKyVk1GOrTuoq/6NWv1778zzwcMFmEqOaOF6kF70dLN20ava8lur+6l7stduGurARWpaa5&#10;W6iV45X2R4+zwkZ2xueHOTuZjkLnByzDHoYStUlV5qdL2PJeMrvWTenM430utEvtL3tk3HzoYiVO&#10;eY4Nx0nzSppRvo02/Oza+N2cWnycqTt8tXNofM1GWMRRxya1eSx3E0LLPc275BdVbkrz1OXAJIzh&#10;jX0uFkrUITqykqS0hHZa79NuztHyS0PybG14U4qFLmvBtOKXupXe9uzvol0atoYvhx/sOtaYu4Xd&#10;v/blmF84AxrJ56c++3I2keucnoPo8bSpqhSUKajKbV7LVR6b7J9b6xejs7WUlVxNT29Neyg4JS5X&#10;du38tu/XpZW1tOR/WD4MKr4R8LHBYNoGl5xwB+4TFVT0prXlseNU91vTTsfG3xl/Zf8AE/j/AOOF&#10;l8XNGfwvqVrp+kWmlx6J4itjcw+akis04H8Dgfdb/J466xcK0FTopwerudNOGEqUX7WrKnU6W6H3&#10;TptvJbabp9rMkcc8FlBDPHEP3SSIiqwT0XOce1d1G8Wna1jldkknql1NAKu3bgDA+6vbHTNdN2nd&#10;Ct8Kf/DByoU8dCQq5HX3/wA9qLK7S0G0k48troVSQh2jaTyM8dew6f5NJpcyu9EK1k31FKAoFK4O&#10;BjOSASM+nuaE2ndOyJttzPUUKyNhSoUgZ5AJPrnvSurXa1Q2nHSC0X3DmHAG3Iz6EdeppReujsPp&#10;272/r+vuGBcElARgYGScY9MCqb2TZLile0tDRhGCn057c81yz2ZvBWhp2/yLoz9P6VhoY63tewm0&#10;+p/A4ouuwuSV37xkMGww2kgHPsQM5xjFdysra2LlH4lZrVAodt3BUZGB93gdaT5Y2sZzg5J9EmtO&#10;w0eYu75flzgdB1PpVWjpZ2Y0pq6itF8hhVxI21cKFwOuCehppx5Vd9ROHK5RgrXRKinA4K4B+U/L&#10;yRxnP41EmlexcVFRjHl27lZkMY+cMQzngDGOTjGK1Uk9Iu1kZJWSvHd6/wBfl/wwjQrtJKNs3blX&#10;kHjpn0xntXK1Ju3YtxWjSaFwR5ZcMcEjGOQK0pqzmkrCdl7PmVrXGkER/Kh+Zzt6jC+47elVUtzL&#10;W1hwvyW8769iJ4pFIdhiMJgJySrDvisYv32lLr6f1+oKNk242v8AOw5C0cKu2V7BUHIPv+QpSa5u&#10;VdCo3jGMraFKT5ortF8w7bSckuCMko2DXHmzk8txsYxV3Tla22wUUvaxbVk3f0P5uY7sWP7Rus28&#10;109sNS8V+IbRFiQh5WdjtUsCAw3cDJAB3ZwCzN8XlOJpUeGcLHHNcsY+9CO27953+/rfd9L/AFWS&#10;ODzrByU5UfZt2e6u1rK3pv5bX2Pu/wCD+uWkEt/4a3EXz3EiK0iMWhxkHynwMc/8tcDPKKMAEfAc&#10;Q5fyTw+OWFvGnZqTduaLle7Xfut0/ebcuZH6Ji8JiMMpYrCzn7CD5lZb9db7rqnLRp3vqe5WAu/D&#10;1nqF3qc8sttLb/K7OyJIGbgKQMqCBjcPm4GMmvMw2YvF5lgKFGfs4Q5lyuzle/2ujsv+3Wr6qJOY&#10;4ihm1HD1aGF5MRBtLp6/jrr17KxxNjex6hHea5plyQEumUwc/ZY0B2sJgOEUn5WRclzh+nA/Uslr&#10;42lKjg8TaprolZu1/su13ptLRW93dI/MMzpyy7E4jA4nCv2tX3ufW6i+3b+8nrbszq4dYa4jjj+z&#10;tY3HmRo0ZAAJGCm8D7zDjbGudynDHNew8XSeLqVJO+Hv7tNtbt2bXk+r6P4dVzL5l5di4VPaUIe/&#10;dpf4Ur2/VL1fco+JNZTw1puoa3dT3UcMMbloGANtc3TgmOAY67j8y4+6cgnjFeNndXD/AFahKhSl&#10;UqqdqUW1o77/APbm11uttbte7kOXY3PMXhspq0kud8r5L3a737dLbRemu68x8NaL/b1m2tT3ck+t&#10;3372VUUrNb2pYMfmHG4AheOPutwrV+d5jmMcFOCrQSi5ScrtOLn0Wvo356x1cW6f7djMZXyCGCy+&#10;lTVDCQ91LdysrXaW9+vZ+cderuZ2s/smmW9rcIYnM8d5sZpnKja2cfef+HJ5K7sdAxKUKtei8TOv&#10;JUXa1NNJRlJ6W/u31s/herTvynj1MFJe2xtGtzSqvVS2ilrp3fV9NvRXTa/2Y8N1aebHOyx3LR/O&#10;0WWwcADqndW79F5zWk6DblOq3B05WcrJOVrX0vpe9pLpfmk7NMyy3H18dOtg60lKm/d/wryb79O2&#10;0rKyWnaacuultTaXyZeHW2Z/Lg81GHTdwqlsEtzhsEZOa8rMK+LVGq8LR5kpqMpSSu090no9Fpra&#10;6Ti+V2Z3LGrKL5fRd6Tk9VraL0b7q60t016HV6bq0l79t0q4gdobaMSsxJjE20gOFJPLD7rc8A98&#10;jG+HjCnlFSWHkvbqavTtvd6R6Pl+S72SVlOKwWGw9fC5hQnyzj8F9babv/N79DpvECGK1tP7PnW1&#10;iaCObCN/x7jAICn+E8ZB6tjPAGB9Njcvp1cuVV4SEJUl8EY2vJ9dHr27W28vkspxts2xX9oQdSTb&#10;Sb2bvtbt2fye+tpJxcWtk17M7mNCy3BxHLDJt+844OxscAc+vBNfJQwcMa6NKrD2FWjed4pqyutL&#10;LSTl1vo/W9+3FYqVJV6tLWlU93kWqavsu3bvfbyo6Da6l52pvdSXFzBcvi0eRCkcMQzl2QdQeQUX&#10;n8DmvpaOTUVhZTjKKq1ZOUVK75r9E76d7/d1R5fEGeYV08rw+X4dUatOH719U+i82v8Ag6OxxfiW&#10;3ubtALSefz7e5ZZFMbZSNPmVcJ/riMFlC8Y9159OvktbAxjWrVHKeIh7OSm9E20lyL7Mem2r2916&#10;ceVY5YNYpYyjzwSvG29/n1166Wunvda1lq0WnW1jEPNllmXYqlTIpkOGPIwOTgrIcIh46cV1YXBw&#10;c8PQg0qtNNS1cVFbeduvMleUlq/dvb5t0q9TE43FUad6VnJJdP8AM2LFEtnkubx5ITckywlW3Qc4&#10;B69B0DyHvyOoxGKy+jzU8LGpzcrs1rFt82yt2fwpbLTa8nisdP6sqUqafW7tfX+tfwtqX/POpuY7&#10;YvG8UZj83eXwAcEAn7uAeW+8w6crx2RwsKD9tiFeNB97XXml0W0baRfu9mqpRngK1CduaLa922z8&#10;vv8AVrytfmf7UvLHVG0u2t5p7WIEXVyZiYY3GCqqeozkHPJIx2G0/neaSpZ9UxNWVlTbag1omk7X&#10;st9NG/8AwG3xP9yyHJsN/Zn1ytVUMRVSaglbTrp5dF02395ddYaUN/2q2SRWkUyEthogDyVA67Tk&#10;4Xrnrwa8jJ5Sp1sDCjQfs6E3yy6T16rv5reytqrryc2zOc6dbB1bci0ts3016er+ZW1i6k1Pdb3Y&#10;eOzS3YPuiBzJ90fMB97rwPXI9a+jzuvONKnKhiOVym+dXS1vpyp/L12abatw5FSeCq+2wsbzVt3s&#10;v63/AKR82fGLxXceEo/AGkRRo1p4l8b6RplujYDW6odzlSOp5yT05/E8GRZSsdia+LxFS1bD06lR&#10;P+d23aW3bvffoXxbiIRwtCEqd6k5e81su2n5eX3H5efFW2KeP/iFHbajDC8niDUZpLIuiyu5bCsu&#10;egBz/tLliOGbb+u8NwhW4eyyk6KSiubn2Und327dOj6dLfBUqnLiFCunVV/dSXw+Xr1T2vpo9Tz6&#10;21yXTd8l81xqH2K0ijQlWMEfmYXPAwqqAqjsQBnGK9uEKs6jeGiqcWnzc7tdr7KX9PfazKlCajKU&#10;IxjKUpavTTt3vvfre/e7/RT/AIJ9arZ32v8AxD0WZ1sriaGw1KztYDiGRcAF17kYAyT1xzk81ri5&#10;Y7H8PrBVJQeGw9bmlzJOSlLo11S/DXpqc+AzGpl+aezqx56mIpv3rXUVHpfZPtbbp1S/V22jhsYV&#10;gXaJZiULnh5Dyeo69yD9enSvhauDnGvTaor2NN6vXl5m9/623dvhf0jlUxNsVytKKvbol+nT8PUs&#10;2+nWemWq3DfaPJEx5aQnbuO4hQei55/+tXo1MDDEUaVejP8AeU21onv2t5/d12dpefXxdbH15UIU&#10;0m10Vtv61/z2567sf7Zl3b/JtoZnaFJFJWZRzgjseD8vbrx28erhsRSi/Z0VKbvzWvZa3Xrffy6e&#10;47r0sDmEspw9aEJ+/JJN9Yvb+u/58suoTNfT+HzZyRRy2lyj+YgEax4IG0/xEdh0x17Z8Ghh5VaV&#10;bEtxw6jq4pNN6220tzW1bs79o3S9Wtgoxw+Gz7657RqUb8vxc3mu/wDWr28G8W+FI/DfhWS+0u+L&#10;XLa/BKilWlCOsmQgHc55BzgHgcgbeHC4+vjM2wdOvP8Ad8sqdk+VpdHLyto+vVpLWP1SzPE5ziVh&#10;MXBxiqLSadnyNavte2zei0+zdS1vGzvqvgu2vpxBPqFolvPdJHIqlgMfMccKmB80xACYyABxXU1j&#10;8txeGr4mq6eFpzack78sX8N09W30W70i3fR/MUa6ybF4vCYGv7GFSDcXJfEvtff1WrfrZnH6b4iX&#10;UvDj6ZpskNlYfana8u7dyHuJ0GDvbOQqk7Gz8zjkdcj978OKNPEcOU8zr0pV+apJRU7JxvLSVurl&#10;uuifu93L8c4zxNSpisTQUWuSkpcyel29PktXfqtr6nC/FqdtO07QoNPu1he00yZmgUYVrpuYwdv3&#10;MA7kB+Z1yGxgh/sc5xlbA5Jn+KoUrVKkqdNN68sZaSfndaSktE9Y2d5L4WllmFxeLyjBVcbKoqq/&#10;eK/w7O6fSz+FfLsePaRayNZqb5tsxjM95PnBkBG8ZPQI3YD7rcnAyU6MvpxwWQTcPfjTpKSi9lZa&#10;t+a/8mW1pXkeNmfLV4hWCyymrwnyptXT6JN9m+mtpe5q3aXz4wOq+J71tPJstOvb2RI5b9QYsr8r&#10;SSLj5V3AjH8OecE8/kFSWGqqVWdVQhduXIveV23yxtq/J9fRa/1HlmKo0chwtOvWvUp07VEpfC3p&#10;drq3s0mrK0k9XfH1CK+vZ73R9H0wXjmEtJ/Z4M0U4i3K8yqgJIC5VTzlSw+bcGLp4Zzp08RSjKcK&#10;fvO6soRffX0fdOzVrLk82ngFUnSrfWJzpQlzKaac7rotk7dVZRa1tFRR77+z94BuNO0/UvGmp2bx&#10;Q7Us9Otp41eS3IbJnTHXB5VweMYB3DFfNcQ4zC1qmHy6hUlOUo30duZ9LLbycba67Rdn9tkGU1Kt&#10;WXtZez9pqovRKHRX313V9tYtL4n9Nw+G0vlOuCeNW2l9hGGmhH3twPCjPXjAYgcj5B8m8XXw8qtK&#10;TTSp2bteSmtFHe/p1cbtWbcpfZLMoZVh/wCznUbtKyk1or9F116vpq+nMRJHZzSSWcVvLumRW/tB&#10;9wjS0b76ZYnb0BYkknAYkkKWxjRo0MNSr4mknBxvKNt53umnHfW3LbS9lFJP3OKvh3Cn9elL+E7q&#10;Cf2u9tO9na2/u7y5cjXtNXQLZZbW8UyB3IEe5ZPlG7ZvByOCDuHLLhzgLg+up4fMMFg4xwzjFJbr&#10;3ZR7u3Ty1Sfu681jzsPOpnGJnCvhGqKSXLf4fNaaW3S3lrCze3impR2l6ZXvPtF3cshLwBhGxcnI&#10;V9v3FI+4F5PQhUPPXSlVwjpU4YhQoq7S5W7r18n8V3otU243bxEpYfE1MJh8HH2MbJS2t5afZb1U&#10;Vdp6tuR5fqc7DUoo4hL/AGYokaRpAPLWYRttYheGwQRgHCENyQpI9egqPs6sqklGu7J2vdxbV1FW&#10;00sk3q7q6u4pUqtOlB4yrGMKkYz5tdbJbSXV7cyWkHytp7P5Nv7m+1AzJdSo7rf3kyneqBmVyYhH&#10;jGN3HYDkZGTz9ZRpYTA1Z1KCdONovXVqKWt10T2Wt0lZdWvxyFGEMRVqwm4wnzvfmupt39W7avys&#10;ruDtTht7iw1LRpr6LzJ5da0iX92qi2gjedMLIR91s54/iIOcMGxjOtHGSUaFbli9kn0TvdL8/wCX&#10;5q8VIV6GHTwS9lTi7N397XfTqnsmtLbXXw/1ceDCv/CI+FVycDw9pblemf8AR04969mEX7NWPLm/&#10;e5OX0fmdPDtBDIdoY4GBjn0P6/566NO1uxKbi1onf8GT72UDL/xc+pPpkVtCCbuo2sHO1dOKs/w/&#10;AlVmLAAbfYgDIx1z/nrVuKSFHR2a3HIx24I55K57qamUUnoPTtquhIhU8DHfgHjP+T0qWnHyJjzO&#10;7tYcy/Lw2CeTjqBj9KSetrbE7Nr8hFTCDjJxnrjn/P8ASm373YuyWnLe36/1/WxHv4+YlWUHjhQT&#10;6Cq5bbLQlyXMovS3Xtccv3hjgFSCM4IP0pNaPyHyqEWoy2NCIHIHTGTxjrz/APWrlnotDRXULWsr&#10;Fwj0Hp2rFESWuiFHHFALRWKK7Ocbh1GPmFbtNWLhrdpW6dhMqvAyMdeVH8qdmOUrJK6X3/5dRcpx&#10;19APlNKz9Ctlt+f6CbkXBw3pgBadnsJy5dbfmLmMHgHI5wCMgH2z70rS9EJ2Sb/4A0bccZxnoQB/&#10;Onr6Ci3bTp/XQMLzwcemF60aq3QG5J+XzQuF6YPH+5RqvL7x7W2VvUhkZI/XGcAYPf27daag5dLE&#10;8yjfV6CSEBSADwORySBUxpJW6dirrXm0QgACgDI74weP5j1/KspRkndii0kor+kVLwBbW665+zTg&#10;dsfuz6Vw5pplmPcXZqnL5aM0p6TgrX1+4/lb+IniCXQfjP4n1nIV9H+Il1dJ5ql4XVZ8MCvqVPPb&#10;GPXB+V4ZpTlw9gk4+0lVhPWXVtu0r9k9r9bvo2vTr0oYWpRr+2kqjd019ldml0X6rbdffXhnVFj1&#10;W38Tw3qSDW47a/tFZVi8tJEVniQjG/IBwx4wBkggV4uLofWKFDLswpO9COrpu6sm91sorZ73e11c&#10;/b+H80hmWGpYWa5bx5LfzN7X763cUvhd9Nz6TuvFD+M9Okt5LSWPTILTyZ0i5aRgpz5bAA7n6b+M&#10;ZzhRuJ+FyjKaWV55g51Jc06snvtFc3uprql1Tu+l7tM5c4yuHDeX18Z7ZTxUZc0F5vbTbTr0T3u0&#10;uXhtP1qDStDmtNNtZUhkkY26SKgbaG8stkD5pBnaZMYIOEwpDD9XwsajxlWriKajtBO/Lpe9k+z1&#10;aj687vdP8vlQq55jPrOOr+zqu7nbW1l59vtPtrrI6klfsNpqUZYXFhFEkkbMQGVud0eBlVHJEhBZ&#10;hkAFuS6NF18VXp0qivOXNC9pbb37vulaz3+0jycLj3GpicBVfLG8op9VFdm9l1TfzslZeeePNZbX&#10;PFHgzwZNcxiO5uW1S4tDE6WZjQBla4xkxxsQDjnDYySa8nFxlSVTHU3KoqCkmrxb5tVeO15dOi5d&#10;IuMdV9twjGnlOJePo0J1PaU7JrXSWml9k9rbt+W/qcjx2CCLRoooxs/0o27IqEKQHMY/4Fhl7bsn&#10;Oc18Hh6axWFrvGUU5qVoxlqryaau93K2sbJN2XKlypH0fNQxFX22YNtNtw5r3ivP0f3+T0NWxhtX&#10;sXLz/Z54y5G9kkMe8ZxJ74I2j+6RnqM5YSXL7aEq8qdPmirqK5Wl07KN/t7X1j7quedVq1li6a9n&#10;KpDZ20SS/XrYbZW07XI+3F2toXVnG9QZIz0Ac9VOQVx0PPAwp9epThSoU5U3aWH1kktbN9m3d93q&#10;9eru3FWeGw8ZU8HpUlqtNLvo7benTZN7kes6W9xN5GmtItjiOS4EWB5I3ZGcfeBPD4/QMSfNniKT&#10;p4iriacU5VEoKOnu6ab6W3Tfle7SR6OW4iGEjOriklWkny8y+1bV279k9FvutNWPWbFIXtlUSXzy&#10;C1hdk2ZZE5Jx95gP4hjIwByNwxqqnh4Vfq69nGPK5TcbxSbW2uifntu/iiRQo1FXo1MRLlpKLly7&#10;6+v42fq7q6O3dILXRrG8u2iKmJRKoPmAyMcoIz029GEh4B565r7nGudTAUqlJSlJwSainqu71081&#10;v16HwmJxEsXm1XCYF7SbXR263669PuXRHPXyR6vchoWkgjhhl2vF+7BIHz5Xsh6Fj/FgjqCPGxar&#10;5bh/ZU6kZVasYr3ldxbaaV07t21Ud7a9LP2svxFPA0K8atm0/hl2fVeb++1+m/ReHPENhdXUejqZ&#10;fPsbKNjG+9D5WcZYt93HO7PzMOeMYrtVX65RwFKGFlCvTldvXlaT3Vut9eyfle3y+bYDEZbWjmVe&#10;KlRxUny2a0fX7un9M0tX0mGCBzDF5BRmlb58HB+bYT/Cn8SgcnocKCK6sdisX9YwdevKNRNuN9dE&#10;3a66c1tJP/wG6sclCpUxtapzS5U7R002Wit+K/HVnBhCZNzQKuZEiedRmLa38Mqdlb+GFeQx5wGJ&#10;Hr4SeEo16MqjtTnNuM1LW8Xsl1l/NN7/AArRI5ZValOVaiqzjNX6aNea8+363Rfj1ZpW+xpDuZZt&#10;stxIodwwJQHZ0dxgqyAbVwSemDhU+tVc0pVXTTpczsrW92+ltNI9pb/ZXuysoq4OlhsPPGS0kkmr&#10;veT6v07dtevu7rWl3Zabf3WkW8f2tAhSHdlg2PmbcMl3A/j9MAZJJPzPEmYRqxxuXxqunGba5pO0&#10;uW+qSt8PS2/TbV/U8IU8LmGZYJ5s/wBzFbrbm6K7tf12MvwpZ+Rp1zca2Y5bqa5d1MQKbSzE7fRh&#10;n+LoCffLfneKxNbAV8JDLqa5FFKT5rxt/Na13fqu2/S/61nDhHG0aWWRcKSja3otf+G3t9y7Cxiv&#10;WvPlVLfT41HlsPl3oeGUg8AH+JvXtxk/YZLl7+p0qlXmWId5bpqzlvt91unuq97L4DPMVhcNh6kV&#10;G9a7Tv07O/6fPyMrxjZ219EljZ3vl3Em6Vo0YiTcnIVsc45APcgj1OefPMbGFfCTrUuf2TSvyrV9&#10;Gnaztvfpqv5r78GY72KVerStTTtqtNeuv4fh0Pzr/aD8TwD41fA3wSJftk+l67a6jqUbOoW1uZmI&#10;j2qOrAH8MnGM4X6rhaNR5PneMhShGEadSMZqOs5NNu76R8t+553GOIWMzVQoQ5KdNJrXSS+/fy/O&#10;zv8AC/xdsYW+J/xC1ILukt9f1SPBB+bcwCpgcYY4Ab1wDjCk/WcK4ipTyLLYxfuSjdtW5b3d/wDD&#10;bol6rrb5SpUpJ3qS5HF2i07Xdtn8t/LutFyVjJapbiwvZ1tLy9tk3QPISLuDB4wM7CoO3PUc8Egs&#10;PqKsFGnWmm6nIk0or4WrNa9VovPm6aKKwr069WNOpFpcr1TdrX6/Pfo+zVj6b/Y/8cQfD348+FdM&#10;W1CReIbS70Oaa9JDRuctFCo6P22ydG/Djnw8aeZ4bMIzT9u4KUIQTS5o9Zrz7NpppXfVaVqiTw87&#10;ctpqM3o/da+zbp1fTrs7v99RZxv5F29o32hUMgXHyr7Ads8H8PoB87UjXhSpUtEr9uq7+np5205T&#10;05YurSl9WVe0E7W8n/wH/V7lFbq9uSRNDGlqsvBOVAwem3H5n19DnHDFY3CPD13UThOpblUWuurf&#10;n2Xzel0dlfD4ShJTo1WqnLdfr9/9X0bvau89tZwPp0UXy3EZYbARsPD59Bj+L8fY+vVpUHWlCimr&#10;y11drvX72/l30Z5mB+r1pYh4qV42e2juv6+eq03XMLZQfbp5mBnunJKwvwYVI+6gHIXngD8eK/Oq&#10;9fMqbzLDTormleMPRvd+f9fBZHq1MRVeCowo/u6MWr2+1a254N4j0XUp7TU21NQun2+pMFt4z5aR&#10;MDmMNjuR8wA9M8DC1UcBhcJluAxNBJSmlGo9eeLUm5SV+mlrvXe22n6O8blkVh6OFv7WvR96XxXu&#10;rNJdr6d7u2rbk+b8YhLXSvD76V5clrdsLHxJKZFlJglBQkqnDN2bHC4/u81zxnSr5ipYpSr4OcVy&#10;UtVzKGz13XVX179WefkeGws45rSzmg/bUlzUOZWat3vtp0215t1rw+keCdF8H6NfG11e8+warqhf&#10;TbO/h2PbTDgCGY/IWycB24C8dSCf2fh/iR5VDAZQ6ahh6kfaKTfurnesZ2126byfyS/O+LeFa+b4&#10;2tmOWUY06UKNpQpu6fLq5W3TXftts2cf4uhbVLS08m2gSKK3ezuJQ4MO0NvLLK3HON63B6kEYzgV&#10;+kZg8Li6FTBxxXtliYxkuV3cZJe7JW3a2cVo1ZrS9vwWniJ4GE1RpRVTD1dP5uVu3KuqT6Po7rbR&#10;+QeKtQtNP02aWSRI3ltmsLWGMiAzyMu0PGG+5GcZkY5PGSSpbb8znec4jBZLHLKFaUakYqM3K152&#10;eya3t0a0a0Vmrv3sqwsqmaxxcsErOfNonaKa1lLsnt3vtq0j5Fa41CxkntJLqSSTbIpEkW3YWbBd&#10;gPukghcHnaQGBDBU+Cw9PD8tXRJ3jJ8uyvrp3V9VbS93o0z9npzhVpuXs4xjKPNK8VrZ221S5tpd&#10;G7yd9WfUP7OUs2l3fiptC0i21DWrrT49PbV7pfNt9OtnXMqojcNKRkrj7ygk7dpB87NMzxcMJPBS&#10;rSpU8VJe0jBJOSi9k+kZ/altfZNtM9TAVKWJx9KM4eyo0V8EYuKk/wC92S05Vq7JJ3aTj9ieH/Dl&#10;vLYWWkSb7ZPODXMJxBGHb53JI4Ck5Kgd+nylgfnMRGeIr1Z0oqyouSTSumlZRjK7125r/O7sn9hU&#10;qzwU3iaEFOTVo21S7K34rt1d0O1XSruO/wDJ0qaN7OUNFNECHURJ8hwB2JBUp0B4wcVhluDpujGv&#10;isO1Hl2XWWu7vulrd9Peb0OujVw88OqmMgva025Lprv8+n4PrrbutPsrSwRY2eK5jRnWMAM42gli&#10;xHVxzkDK4ywyQccWITlUwdOhTvS1c5NWitdLJ9Ht83f3ZWfJCrialaVarJRoz0S8+mnW3nbTR6b+&#10;R3V06Wl7Pdx/aLaMypCX+X7Nk5HkhuOpyJDleTzXuV6VXDYCisLDkqz5Wo68rezs9/Ll37tbu8bF&#10;e0oU8FKWtnJRdnt3/FS3XwpbnkPiNZZbe8ktmSKJ44g89vH5D7mG0gZ5hA6F25zlf9mtMPCphKNO&#10;rVjyyi78rvJemm8l2itNGrOPu3CcMJXwlXEtN6qN3pFS6v8Auyet9+bVe7qeIeKdSbw/4S1yOcLN&#10;N5DxCdDhbcz/ACqxzzGTj516sVG4DbivdwdCti8TGph6SXtFGSXW63/B+69knpeMlzfP5tOhDBY6&#10;vJtOo3FXslZ9tlFeWl97pSsfMyadcWKWN0URr8hGgPmq0Vy7gum/P3WbJPP3gc8chvZjjazrV6M4&#10;LkiuWacWtFpf5bJ7x+akfmDxUIVY4OVSEY1E02l/D21/K9tvd0v8MkEty76bFdxLm98QadNcxRRO&#10;DHOlzH+7/wCma5GdvQkDoQceg6WFhUw0oqMLr3Wmk2u9u+vkmtVurdWKpLDTfLD4EuVu/LJNatPr&#10;Puvnpopf1T+CyP8AhD/CakBf+Kf0v0zn7PHjBPSvQjotDx5p3be6OmTJJLfKV+7g/KQf0z/n2rRS&#10;s+W3/AEkrJx3/Itpt2DIVepAIwQT6DvWkL3dhJPVbWH8suFUA7cAjjj0xWmkXuQukbbbDggQEj+E&#10;bSAc+/4Um9UinFq0o+7ZEsUahVyNo5PHBx9fyqJSd3YlOUUly6P8BSDvO0DGDnp/+qhW5Vd2CC1f&#10;u28hwGRgHaR27Dv/AF/z3n4ehSSitNLP+vyIX2r1HJGR656VpG/TQhyWst/67CJkjcpxyOCAOn+R&#10;/nq3ZaW2Ja0UuxpREjBx26d8ECuSa6bHSr8u1rF0H/P51haxle3UlCj0qLnQoRtsYsbHnA/i4AwM&#10;D8P88V3yS06GdNpqVyu5VmkKswKqcjn5T2+nH86mTlDkVrJkOMFL3ugI0nycngEE4yfWsnJa6ii1&#10;a17D97YwXz6EDB6VvCKsny2Jc3F8sXe1h23YWYctt5znk9vane6S2S/Attc8uWVtBh37R8xUbvmX&#10;0+npVLlT0XoLm06pXsx6HG4Kc7Tjk4/z/wDXqWttLDVrStor+oxm8tyA5zkfKRkAegFUo3j8NkKT&#10;5XZTs9BuWy+7LAOML0x/n/CnZJR5dNCZ6ta6X+4N/wA784PG04OB7c/jRy2jHS1jS65p66W+4SVt&#10;hLbsALwff0/lWMlokl/VhN8ru3ZafeULoyiC6VmOz7LOw46ZQ8V5mbqH9lZg9kqc7/czWm+WrCKb&#10;tdWP5VPinIsvxd+IFlqDRGGfxJrcVvKgjY26mRsrhuNxPXd0Bz6189wm/wDjF8tdCTUErvRtyak9&#10;E+kUu1r+tj16sWpLdVLq1ndNPfmXTf57bXZ9G/BfxHFrng6wh1CaU3Hhm5Oj7WJxNbo++KR5CMxR&#10;kL8oIwSuSCRhax+Fqwxc8TTfs6M0r8tr32fLHTVddklf4PiX3vDlf2GGqUKKi69GVruVpKEu63tf&#10;RW969o3S2+7LC6gvdDujo7wx3k0KJEuDFCuVxIzRHoOgaHrkgtw2R+ZQ5sBm0cVjMTKVOF7JWbXv&#10;O3TV72lZaXSV4tR9jF1cTLn+u03UoKDcnLV+Vn+i19GnfgtHu1srq20jWg1xql7Nd3/2jOI4ZoQd&#10;hkT+8R8og6FSSeTg/ZSrN1I4nCtzw1FK93peb2j5vRynumuVW0Pz7E0qrq1ng4ypJJX2vbfpp7u+&#10;mltejZqahqsjXltPbtLBBMsTuol3w+aGy6/L/rJhjch+6BwMbDnqpfU6EKMaFfmlCXvWSUknvpa0&#10;Y68so76rmTujbA4GlUpYhSUY15JxWzuns7+vwy2i7p3ukuf13UHvPiRGtsVWSTwrNFY3cojWS9DA&#10;ApEwwVOTlsdONmA2T41TBU6NCWKlNyftbuGyirvWS2drO0euvNeSXJ7/AAtReXQkq9ZVXCXwt6Q8&#10;7dezdrJ7q9k/SPCU9zp9lGLyGLdaogTznXfcRqDkpzgNksM/x5IXP3j8rmkHVfJSrOpFzU+Tlsnd&#10;6apX69nZ2bV21L3M1dHMp0Y4Gc42b5rLZ9devn5avstpUSeKS5hkeO1u4meSFcDawfemO4Kn5lz1&#10;yf4ua3i+fBS5n7OU5csabim21q3dbN211smr3cbzXFSrVqFSrhL3nT07aW/Xo16OysjSttSbVhDp&#10;8e3bGrJKroY5/u4J/wBiM5z6gsM5DVjiaFXCYKGLpS525wbi1ro7cvnt0Sur2S3XHhsJLAVJ1b/F&#10;7173Wr3189LLXR9hTJJoVmLZryP5CcylGdliZgBGwJ+bH3WH57flAmfPiIVqtOiowhK/LZXcnZ99&#10;kndNadFzK7fsqCzearzbdSK91Rsk2t27beit3WtyO9s4bnTzfxSLv3sqSoWWRCq52kHnd6Ajkcn0&#10;PM5Tx9Kp7GShCyvTt9lPV77t6t7pvT3m5LSnjVhcbh8HXpNXSbutLX0+Xp/ht1Ni01F9X0fS7Jpo&#10;o3iCxTkzAxIoY7Q7A/M7HJQL0bJztIz+h4HDunlNOnTTgqcbqUk1HV7eSS+Luttnf4DiKm8q4gxG&#10;NwcW3VldKK0tbouz7d9HrczrjXl0a8EMUsnk3DLb5Ueawk+4GXbw+T8rAfKpwAK82ng8PiJYiVaM&#10;YRT92eqfO2ne99IvddWuiOjB0pZpha+IqytVi+Zp6JpatPzXXovib013rZhY34vmuPstuIvKCvs8&#10;37Uy7siQZ8yQDlmPy4/vbTTy3D4mlmCjCpGvTWkpJvXXa3SD2Vtb7+6ePnWKeKhSoUld7wX91aO3&#10;RNbLpbTrc7fRtWTU7IQXUjvLZuwZk5byc5VlY9uhEzfTqWx7WNwdOLpyjQjKlOUrptrllfbyt/Kt&#10;dP5Uzw8TJ4SvGnhlytRV1v0/rXvp2vQ1uzWO3DafMLN47gXDKTgSQdZAVP8Aq1Y53Mfm3e2K8jJl&#10;S+sRVZKUfa2gpN6SUraJaSfa2ltNm2VGvCNGvHFQ9tzwl/dlG/W/bv8Aetdsf7bZTXCbP3N7IDtZ&#10;YZIUeQ8KHX/llwADGPmcBewxXTnOLrYLH4pxjOoqWq5ZJpa7K2j12ltHWKurSWmXYPE16EISp+2p&#10;PRxvqore6/q/qbGiT3+ji8utRRjG8oRxLkRKozgEdFXuoHBzjv8AN+PcQZhjsTOjjlRnzS5vdtdS&#10;vK21r36OXW1tWlzfrdTK8HiaOXYHLUqbpwT92yfT5u339+jSz79WtX+yFYI2n81HhIK7Q2T07t2H&#10;Qd+2c8A55bKjGtGTqS95XV3a/wAO2tvvfrqvVqOpllaMa1Re1ikve0e36HT/ANsGy0+C2k3LJJtV&#10;0bHmFBgb07l+Oew7cjn7DAYn6vh6tapUkq01eMVayi3ZX7Ly7e67aX+Jq5fLEYvFVXJTg9b9L+fS&#10;39bHFSX01lfXeuTorafYBpzKVVWW0iVmkDE8cc/N0wSBkk48f61iMTiISxuKc/Zy0fKrWb2aS9PN&#10;tdFZr2MR9QoZRClhVyzppuUU/tW3X9a/df8AIC48VWHj/wDac0jxp5wYar44jh0+KJcrFb28jRxg&#10;5+7nbnPTPGB/F+sZbllLA5BmNHDTai4VKjUtFeSvou/ltbZtp2/NXiMRXdX26tyyjbv/AF+H32Xk&#10;nxl1C0074m+N4bN5Vm1TxJqNveeZ8yxvux+6QeoOPxOO2evhKlWhkeAlOn7nI2nFaPV79EvT17W1&#10;9hKrNzlTShTTsrat7316+fTzehwEV3Eki6gLRH+zxrpySSx7hG+Btck/dORkPwpIzxgkfRxq+wpT&#10;pRlK7XM42fu9tddPx6a3OGNSri6Toy0pp3dlZu2y813W+173Oj0PXj4d1PQ/Fz3zS65pOp2txYKU&#10;z9leGUFlkPGBtBO847KwA5pZfjXhMcqtSm/ZO3PbRzvprb8l526o2TxVFV4woQ95NQTvdO1079/6&#10;1jZH9J3w68Xt438L+GfE9lf29zYaxo9nPJ5JyVnMaiWMnsd2eOCOnrh43CQoYipTpy5oN88braMt&#10;bL+vP1MHXp1supVcRQ9nXV41I3vaS/T+vJdpcxR/ZLpEZsK4wwILIxOOQP5fpXjL2SwqhFOpH2l7&#10;a3TvfR9Lf1aO3RGdZVaVWrHSK0Xdfr5/5iRs1rYgXG5mVQ5BPzn3x69P89OOM5WdX4E6lra6JPd9&#10;r9tvWO9yip16iw8FHm1SWxyl5bS3Gq/bl32/+jIkMsbfKcHJJHQD3PuOOp8zEzoRWYYmUeaKSctX&#10;olfr3fVfpqenRxX1bLpYao03zNtNWtfs/wCv0XnHjFrfxBpmt+GbW9MUzJ5zFOJpSB8/I5UdTu+9&#10;n2xn5/DYajUw1PGTxE3QjacIq7vd2Sb2ktEreidmrx+uyDD4rLK2BzbFYfni3ZN6Rit1b12a9bap&#10;28HuILfwr4f0/RZJ55pYLrc7Tq4jmibJJBJypAyCp5YYBIWqrUMbVrYPGYWhZJOK5pJqPM3sre82&#10;/tbLXRtNv7uqqnEuZ4/EujGFKVPVQ+JNaWaXT0/GV0YloNSk0bV/tFw+sW9ytxFoujXi7tNSE9AG&#10;IyGAJIiH8IwcbcVVbFV8vpYTDrCyjia0ourOU7x5U9VFPZP+bo7NXej8XF0KWB+r4OjRdNU3+8mv&#10;j13Uknt/K+q3u3deI3Vz4u0m5uNK0IwNYXOy2lstU3T2zXTfODCx+aNVPCH+HggkZYfQ4LHY3B1I&#10;4yjj6lJxvKCjZqMdbpp9/tdWt7W18PM/D7hfNcO8yeXLDVKiaqOkrPydtm3vpaMXeOjXK/A/HXhn&#10;xTPdvqHiG53zeYYNHSxiZI7TDAPmNBhSWADE8AgBcqfl9/D5nTxmIlLmliaiinNytaKevu3/APJU&#10;tXvLXQ8HL/D1/vaGFxHLSu5OTes01peXa3x30W9k9DmNN8J6zM09urQXE08ShGKMslvgfM7bvvPy&#10;xHbG443HcMa+a4BKcVQd+a62s9tLr5Lzdr+7a7xPAed0JXjWVKEOW8oy3V9W105Vpd7r4etvvX4G&#10;/Dx/Bnh7T7URy+TqDNdXFzOgXLthmYOecE4KlucgHBIArxMZjIYqrU5rKcIxuox+S+XRpdXypXdz&#10;6mlhMtweCnQo1faYimle7veVtLeS6Ps7d2e2a+Zp5oLWyty0ThIIJIFESfKRuaQ9dvOQT1OM8MC3&#10;m0KS9pVq16qpU0lKOl2r9+j+Wyenc2yfkw0J1sXNKoruV+l72S7X+9a22aV/S10vS4rmxuVKTwL5&#10;jXbqx+0M/Vc9d38J7t1HQbeSr7LC0azw8p1YPV7pJ7pL56+XW7btwYl4nH1qNai/dk37isuVLr2t&#10;5bel23zWoROZ21IIwtoyUWNwwG78OeBghRy3ykAgktslB0aGHlStLFQWva19FrZLXd/Dre65VHox&#10;ONoUKCwUoczurtatf1+KupapJeUeLJrbUIo7TT3jWPaomwoDmdm+QKF4Y/N8iA4GcZ2MTRhaeJoQ&#10;UHecaU3pK70t56xX8zerW6uuV9FSGIwcZ1/Zy99J6bNLX79Lq+iesveVn4x4klj8Lwi3m81hNIJi&#10;oxJvf7pds8AYwDn5UIC9RmvToVpZhCpzP2fsrXS0v2Sd/nprJX1s1ztU8NmEva143g4b/wB7t63+&#10;J/DF2a3sfInxl1ezkXS9DsbiOG6vpBqV3BK7LCIQcIpbgliB/FgEAHILEV9HlE6uHq11UhJQkklK&#10;Mfej30ton2Wi2tofC8TYl0quHyyjT/c0k51Nb2l0X96XfvtFcqu/Fomub1pLOJvPWCVPJdg0bpKC&#10;DshA7k/wn+qivdWGoUaSdKvzOvun/Kurvrft1eqTvdy+UxMqHsKNScLSlZbLS+115a6fM6KHUryP&#10;UtKMbG0b+2NJgumbZIJF86MBdpHyD2PPcdAK5I5fBeyvaq02qcr2t1b8/wBb6btyUZ4icHha1V1K&#10;dFtqLta/TXrbfTS91a/M3/VD4QTzPB/hRCAP+JDpZyOAD9nT/HFe3TXLBO+x5tRWfNe1+x0ib4wo&#10;CDYzbQpHzfUVqlF9bOPUUoKKVv6/r+uhZVjtY7CSvCDo231/rmrppKSipWREXZONtvv/AK7Flc7V&#10;YA5xjocj2xVO12hrpJR/4A9SgXsB/D9e/wCNS1K9h8zu76fgJv8Al5IG1sDpgU+Wz0W4nLlfK+oo&#10;bnC9R6ZxjFK1l5Cb5WlHR6b6ExYcJjg557fQY6elQo7vsCXLG1t3/X9fMcYxjjGT14x7UlKxPupp&#10;xVn5kWDGoxzxgYPU5681ejfYJKyUrbaWLURIVR0Ix049OgrGaV3bY6Iy91xSs1/kaC9AOnX8K5n5&#10;Gavs9CYVmdK2MvaAT/PnjPtXZr6GNrNpIbsQdABnnO0g5rGo5XXkXG63itfQNigbVI57bSKxSad7&#10;W/r0HKKitI2t6AUVV5GB14x147H611U27IlcrW1vL/hhYyjdDx2529MelVJSjpYS5bNpbMadueSF&#10;H8I5Pt/Wmk0tESt0+3yGrH5ZY5GCc/7pyf8AE1TleytawuVJy7MUqueFXGO4x/nvSTaW9rDVrppC&#10;FFxnG0kdBxz+dNNj0V9BSibfurzwcYz+QqXKXfYWyWljPupobZVaXCiRxGigbmLHjH61EOZu0emo&#10;O1r2t2IrwbbW67f6LP0HHKGvLzqzybM7R/5dT0X+FmtJL2lPWzT/AK/r/hj+Tr4sxRXPxZ+INrBh&#10;pf8AhNNT8xGG2QMZTwrcEnsvPc9ODXjcIVHguFck+tJxjyOSt01duby6v5N6N39Ou1TrRrVKzjT6&#10;pLt9p67efTuk3zbfwM8dXPhDx1cWOpI48Na3jS7+SQfurKbP7mckj91hsfOcbRuIw2K7M5oLFYGn&#10;LDtX5lJpPWcV0Xn0a66LVbd+DoUY5rh8wc2/aqz5Xo6b012t+HolFI/RLQDPoGp6VqF9Jdi2kuZD&#10;bXlpg2TwHKrlOiIAcfUtgHt+a4yrhcRGtSoRiqsGk6Evji7qW/2tLPqtm9OW/wCyyxOGxGXYzLMH&#10;GEpRpLlcpa/9uvq/5pfFNWeh1muada6vKdXS8ZXtJYoWa3QoYYd5IjlX+BCMlEOWbkNllC19Hk+K&#10;qVMF7BUvZQlLnfPayaWrT2lJ/aa0XxRvFtn5dRlPL8bOlmNPlc4uyvb0fS3Rq2r6WTbOi+y6bam0&#10;i3xpa5UyLPEXOyQBwSM/c3YYxjkEh3wPlPIsLL2NaVKnfmd/ddmrXXOvNK6vs1eMU3qud4RR9riK&#10;d3zNR91WSb0Sstk+y62t1a5PxrorXl3Z6/ZW3mXOmpuhkQMRNFG3z5AwC5GVaIfKBySFwDhRrYaj&#10;hY4Nxqe0lfl5vhvLbdXS6pvW9kk5JM9XD46hCrCnKPLKk4wlprJvTVLdx67J7rW7j3+jXOm+MYtP&#10;ubGS1mh2f6XFDI4lt7iNAfKjHWRuMkNjK8cjBPzGJp4jL61anObpVI8qipJbPV+Vm+z1k763dvsY&#10;Q/seKqUotX+G9nGXNu79LdGtL9tUutd4Ai2slusUshjDPE/lk4P7vawI9OH4x1XoxqsBOrhI4urF&#10;e0to1USvGUviuullrbqtHaTjFcCwc8RUnjG17t/d6Lz+fbo7p6Oxvx2raZYPqMEVt++wJJPkRolU&#10;4xk9SSSCOm5iR1NTiK8IYb93io1KspRioNW0etuivbX013WnHF08di4YTEVHFU02kttd2/1vuktr&#10;JGaktndWc90xEbLC3lRlVkKyKeV5HPTBJ7YHUV5GMxOJy1SjGl7SlVXM5O/LSl6rvul9n4vhba7q&#10;eHeW4lUKLbu7vldrp7P17bX32OXudTvbIWUdxGsFhdxzS750CDylHLkj7uAMgnBwBnnKr20qdNYf&#10;HVqUfZzUYXad5Sb3fKnqntypa7WukeqsJTxsKtSlDmrUdLJ6q+yX+ffRJKzM7RYk/wCEbutQs7Z7&#10;hb7UZvs7n5LeSLdhiFyCiMcZTgs20nap4/UcDTdDJsBga03OeJXtLOV3Bb666uybW6te12pSf5rm&#10;NWUuIq0K2IjCGFgk1/Nddf5Wuttequ9923e0n+zWsjw2z2iNJcrPEXkkYLkRKOoYDrEPmZOuCBjx&#10;KdKFZuEcNOeCoz96UNHfm1il1in9p6Re1/eRx1pPDe1jh24Tru6V+i3en6b+l2YiNJJrkbwXY8t7&#10;j7RLp945aLEa5VUA4LYAdI144yMfNn1cF7bC42pUwqjKHRdYxk9ZNN9VpJvVPe8WmZYnG5bRyivH&#10;6lJV4WjFx3b7em9rddJO+3d6dqs9tbPBpypHNdkyPKMPNnefkDY2uCQQEHyRNnqMGu6jWWYYith8&#10;RFUKdGXMo6p6P4rfjd+9Nb2V0fNzqToTjiq1KVSFS0dfTt+f390dpp+o6fqNusE4aO/APmqMNNHJ&#10;GNrSAH78mMKxPyj5QMkc+LWw0E3i8PUUqdKqlZRaVpS2a3jfy1ve6UWrT7PEVuZ8tlJabXivy+e1&#10;irHp0lxNY3tpH59tZsXeQt8oVCSdu777jr5rZyDnoa+R4mzzCYf+0cty2pfESd3GTd4p7t/PRx+z&#10;sk7e9+gcJZZH2U8RiW6UmuWO+rel15W0T3autttX+0R4ha605GZvOZo5oQnEYXsfT8ecnHcCvz+h&#10;iMx+p4etipe9T95PslLe3W6/DvfX9A/suOSwpYyTtazjK9t/63+fmW7eI+GrLb9mVUmk2NJ5RdMH&#10;ADMnXBOMgcngHGBn6LLsVHMKlNSqKop2ava6d9UpdOu9kvy8/Mo083xNPmm5Siu9rd9dvv8AXXWy&#10;a3F9pgguRDuupYmSJgCUEYHOwLyx6YUYyMGonjvrGJhgKMZx5HaW13q9/wC7+F9PXxaNWGWzrUal&#10;S1GLvbrfz/ry12Pi39rj4nxeAPhofDIvLm28R+MYX063hsnBuU08D/SJHC/cJHyjHHOBwTj6Ph/L&#10;a0cdg6GFhGSUnUxDnraKfuKz1jdq7b10u9b34OI8bh6KpLAySdZXlpolvp5dddt2+p+YnwTe4/4W&#10;p4BZWZ7dPE2nohkOWG7OTxyzHnJPQAgZAr9VzJUqeTZtaF26VTbaL5d/JbbeXXb5DESvKlP2ag21&#10;dx2fk/Pr+RsfE7+zE+LnjlZXAlPiPUsNNFvSOZj8pXP3j7DsSR8wBPj8JxxlXhfJkm1GFNv3Wndc&#10;3VdOyX+djWuq9SaoU1ZPqnaz6N/5fmmzzexS6hnnupnjUNLIXtpPmN0ykZIYDaCODz3IzkEmvoql&#10;e31ijDm5qkU7pfCuqfk9db69WkRKEHD2NLEK1NWb2aeu1urenlra7bJIoraOWOe0iKW8k7pd20zY&#10;kt3PVdpPy4JyQCAD/EOi1Spxjz051GpQUXZx+Jdr/wAz8umlk9FVP23sYVa6a5bpWtZW2a7pvbzt&#10;9pq/6q/8E/8A422ttPqfwR1eU5Qy6j4Wmum8pzzme0CkDBH3goHA7AjA7MXVnj8uclSUMXhpK670&#10;ntLz5evS+yPHwtOp9crV6q5YYjo39pdV2T7fM/VCC3jtRd3k+QGky8aZKrxj5h0Le3+T89XxVajg&#10;qdGjBOpzKTaXd9unn23enun0FZfWXhsLCPI4xsm3+BXb7HqtuLqCWYlTt2qfmYKeFKj+X16dvEVW&#10;TWIhySVaMlK2yt39Nrva1n8NmtlSqZVXeGqwVkt359n/AF/nnXV5b6eVhTLSb4zLFIckI/Gc/ngD&#10;gY/CvPx9GvLBYyNBJyq2U4Laz3s+nz1ezVrKN0ssljKVSu5+6ruL9On9fJ31PKL7w8vhzVdR8R7J&#10;pp5xKYbZ23RvDJksxAzgjPXtxwa8uWJxeX4bBZbFxqSlyx9kl8K6NX623i99VJbKX3mFzCnnWDwu&#10;TTxHsqcVG8lpaUbJJdPXv5HPW8GneLLe5+02yqsYZo4WAFxAR95kz9/B55yemf4ap08bDF0KUari&#10;rc6T0jfX3fNtaWW60vZSt6+IoVeG1S+qzfM9HK7tK+2vT12t5XOQ1OKbQbOz061tPtNirySeckQZ&#10;YAT82Mc8gZ55bnnCnHNV/fOeKx07uLXJGTs+um2/b9NXHuwmFo4+ricTiKqp1rL3b25lbz6X+75p&#10;uC/8MaDNaiRoN8s7CaUhQJeV3LkD5lUZBKDBBIJ2qSDjHMcRKdOjSpNRpyWqfw903s+93p29+x5d&#10;LFY2WLVpr2Ek4tbJWdtFtZ7efnJXPMYvCq3eozyX0Sm1aMpE88KiL5MjEqkfMcZUquCQcDCkGvaq&#10;SlQo46EZyjVaV1Fr4Wrrk89b31+adj1q9dzSw2DgoOHRPd/zdrLe232pNtWM1fBdveapJeQ2yx20&#10;B2loU25HVdpUfN2YY7bcZPIxwUZ4anGnNuU3DmjqnZPe9720eqb3bbaUk5bUP9iwdSGJneUnrd3b&#10;t3v22XbVNJaH0nYCxg0rSLQvCXSKL9wWJj3A4Q5HYnPPY8DOcjuVaU21QoyThFc09PedtnHulpb7&#10;S0slbn+KdKrPG16tKPLTV7NK176v/Py3J3gbTS901szQG9ErS8kIcYKqo6qCTn2PrxXm82LUaUMR&#10;UtGScbJJt9UvK/Tvv111nOGYL6vSajVULW7+b83189drMozJDqNzcTxJEXJQBlAJRxjhAeAeeSfX&#10;n/abnbAUpxjKUZP3otW2/V9O3zSWMa1fLaMMNVjrG7Xfzv8Ap0f3W5fXNSihifTrgS2bN5kQhbBV&#10;WIyX3kcZzwzdAcYwTjWl7b6nGvSinGMkte2tlbpbsvxPUw2Hp1Y08a4qUnG9lpp2t5b6a/Na+GeJ&#10;nWx8uSCEh7eUMFCDbcMwzl1+9GD/AHTyT12gqR24JVFTdVVIWqu8rvbl81o7fzbfPmSvDYmtiZ18&#10;Op2jNWXNolF9ItbJvt73Na1/eT8h13VtHvLe91nW3WMabBLcXbXDDYsaqSkUicfexgRDBcckghmq&#10;Z0sRh51KNGDceaHLbR+89bPyb3ez0srnm54sXgJ4GOBi4RSfPzaL3V9pbXXWK0+01bQ/PfW76/8A&#10;Emuahe3UEUb6heNPYuwEklppg+WOFSAAPl/hIGOMADIr9Ew+KpwwlKNOtyyiuWTa69b33i/y6vd/&#10;nlSnUqyqYicWnJv3k9n0trovTW21tLU7gJp8KWljPL50cpnIaMDzoiAQwbvgEkZ6g5XG41Thh6s/&#10;a1bSppWuny+8r6dLxuunbX4Ty4UIzqVZzpKi04qzd72/l6Nei12ty2ibGm2cStp+oPiWWXXtJe7m&#10;u23b2M8QDAD7xycA9VY/N154K2KdadPDRpuNSMvc5dOZX1un16u2676ckYmvRkqeGh7k5NuOjSa7&#10;p9n09Ousz+qnwcmfB3hUEhD/AMI/pe3HBI+zp+dfQwfLCzjt36HHNO9lol/Wh0iK3yMshG087sfM&#10;M5/D/P41pquXdf1/X6ia0unsSpt+8rY5Oev1OPT0/wA87Q91tWJSSsnonrpv8y0rAL8o7ZBxxjp2&#10;+v8AnvTWvYekdtbbCYVQxC47n2J9BT1dlcLaN91oMycYZRkHKjGOOeuf5U7JbOxL5oreySHRybiQ&#10;BtK8epH0olDlsStdb3S6dibd8oUfK3rwc1ny2d+g43UF0HjPHIyB9OOtKyXSw3C9o326C47ceu0n&#10;7p+lL00Ldldbf13LkSjj0H8h/k1hJ2uaLSJdVRgdvyFYNgoLvYkyKmxrdHOrO4Vi4w7OQuMDjAxX&#10;punG6UdkjjcuVSu7a6eYb5V+ZiNrMAFHJH4UuSGyWqLc5rllGW/REsUp3sp+XHPI28fh9f8APaZU&#10;0oppExqy53F9GDSkHp3xt5J+vX60lBJaaFTlJSXLr5bCu3lgKvyHggDpmiKvruhNuMklpfoQlywU&#10;kgHzMZIxj8PwxWiiotpLoCcnHXuAd4s7iMs2F7Y9On+eKOWMrcqtYXO4v3tm2NYv+6Ynvn5MgEde&#10;n+fxoSiudJW9Qc5R5LO1+y6D0mkwdpB6kAYGD25x9aUoQVug4ynzarR/gIJJQ4yy7SOQD0PpxSlC&#10;HI7KzQRcotJ2sRTRrL5LPEGMTlkzwVPTI/z3NYRThzK9k0hyd+Sy2Kd5MTbXAI25tbgkDkcIcYrz&#10;c6XLk+Z8r1VKVv8AwE2p3VSCUbao/lJ+K8dsPir8QpZZlWX/AISzWBEscfz7vMYhSR945/hPqP7z&#10;FPnuDnKpwzlrUXJKPvN67t7efZ9r9kddavUr4n2UbRcNFdaJea7vpffZ7HBW41SO0dEaSZtT8xru&#10;YsqNDMDhFmZvvHbg44OCDnbnH0GOp4CmqMYfu+T4FZtOXVLsn+emrUWm5TpKNONSz10jry97+T+7&#10;qtdF95/AD4jal4+8MW3ga/uEh1rw1vFtJIybr/S4AEDxMT+8lQ4jycZXAGMsyfDZxw7gcsxyzmUL&#10;Oqo3jfW7u7q20L3duju9dj7nhnHYbBVpKrPnmo3gn1b83omul9LatPRP3e013+xRNYxpHdW0k0fn&#10;xRMVfz/4ZAxG4rlRiXr8uEUfxZ4Sjh8TRoUa2Kl7SbkrSVlFX2ttddY9vjb05bxmAxmY1frOJp8r&#10;g24t6qz1Vn2v9p7PTW6t3UV1Nd6dp15exQR3RS6nXySEtwoJAkwvCJg4fqdxLL94btcXjcNQTw8L&#10;qWHdOnG3279V3fZOycfitynjRxGIwlSrg3dqesnazS8k/s9+r9FdXrTWZL2E2tzFiFZkt52WNFit&#10;7f7pAjHKAg4KjJIIVsk8YzoVqFGrXT5qiamuazu9Wknp6qWnVqyu3608Hg8NSp4hLmbTd07O9r3e&#10;2q6LeS97Rari59O13wJqs83gq3s/sd3O1xcWOoTqDqBY+YqQSf8ALKbqVXv1Yhuvm16mX8RTqfW6&#10;zjXo8rioqy59uZvTZ6Pzdla8Uvfy7NaNbB4XDZlF1KEb8skveh5W6x7dvh0SueleG/HHhjxYLmx1&#10;O5k0LxQros2m6jELSXzMDcscj4SQH2PGcn5WIHl4/J81wlOVedXkozSSaStPzem/bTyjdpDzKpLC&#10;VsKsPCM8G4vVPZPrLr6rp6pM6uTUJnkktLtov7LhVI2Hl+ZJuGF3AA/vGIOCB1GOgwH8vF4ChSw9&#10;6clz0oKUYRaUm029G++97+673u720o0aXsVWwsearUveSfTy9P8AgrratrN9Y2M8X9ntDNDBBC4C&#10;sqxlAMkMcjzHABwevykDDKTWbeKxtCopQ5faQXNdWUVde615u10tbtPqonRgYOi1HF07SnfRvd9P&#10;S3Tp/NdbedajrV94nc6Hodtb3s95IUuJfMzDotixy8rt907hnAyOWwMjLL7WTZNj8ZVVGUFCjR5Z&#10;Sko/Eo/YXlpa2t18WiTlwZnm8cklOr7Z0KqT5LK/PJ6JW6ebfXTS9n3Fnavptna2dvix03Q332tu&#10;xyJNi7ZZgp5xuzvJ6BuAxIavu8xnRliIVcIn7ScEnCzXK1tFyW72cUt9N0rP4Wvi1iY0/wDZVKri&#10;HetU6tt3bXe/Vu3dWVzCnuY9aklu9GiljkkWZb1WQAcHc0lsW4HQnefvDuSpA8/J/rOFhWw83FKr&#10;rLmv7qUvJ7/3F8Oj1i+Zb1cTh8vr1Z4uN5xSVKy1Xu217eUraq6slY1dNuIpZ0gk0+2hmls/JtIt&#10;/GMZkZ5T80SMfnyf3hJycA7R21Zww1WNarSiuaUbyjdyavZOK2bXVfD20R83XpYjEYaWLneMY7SS&#10;5VZvS0eiey+7S1zoLcrp8MouJAYYo0iBW3OYS/CgovzBCcD7OPmJwCQuAOpSwiqp4VXrSmrJvVpO&#10;/XZpfbeiXe15ckJV8bWhGEly073v3trft3aX+Ldu8WmvLc+bcfvI5hM3nXKgmSRVH7tnKcP8uf3K&#10;4G3LZz18PFZxQy3D5jjKk1CnKajGEX9pPXlT1tJ6c762js0exl+UYuhj6eFnJVIVLS/w+UvPy2fm&#10;t+mh8S38N5aaXBAkFlvjEzNgiaRuqKRjnJJ7DPTHWvyClhI5ksbjW7VK7er+JJvRvyS76tfj+3Qy&#10;vDU8ueJ1qVIR0itLW62/rTfXRds8cOlMZ9OiijnlVpJ9ny7SAecenOCT06cng8ck4YehgZwcpNqM&#10;qqd0o3f2V+XzX2m/Fp4utmDVLFyfsIaK/wAr/P8A4daDbG+a8sJhfyHzXZ88fKU5+YZ+7xwR2GcY&#10;7enQgsHWwtLLaM6q0T5dGpd2u2z09W118/GVqNHESnSkoU6d0m9NV+fk+u6ut+U13U7Xwdo+oeMf&#10;EusTWvhnSYJJ7nexBhCcpFEeu5jgA4y+emOK+tynKqWVxpYzEp1cTVd1Zc0pybdoWtay2f2Y2faT&#10;j85mee4Kup4ejhoxnTs3K/xN9/0+7zPwf+OXxS1j4x/EW78UXDNFpouJbLRtObdF9k02InylYD7r&#10;sMscckk4yQAP0rI8npZPTxFWcZKvi5e1qP4rOW0b9lotbdObc+bTrOr7XERtG3wt6aa2Xk/PRPex&#10;X+CdpJZ/FX4ezw3ZSC48TWitHOuPPJYkiMA4GMDn2/3d3oZo3/YuawmryjTna2y916P1/XzdqrVk&#10;nFKMYwbVluk+tvPo/wBNja+LVrBP8R/HbhXe+tPGF3LGIWUuYTJ9xU4Jc9QBzjPblfJ4XjOlkGUK&#10;NqNJ0ru+rvd83yeyW3nrr0eynWnUqxbhGmuXmS266d2t/wDgaPlGBnma1MTI6M005aNYltYyv7pu&#10;MDucDgZJIPII9ymqN/rNOooxmneV92nrGK6efX5qJ5UoYehepKnLdP8A6+d3b9Pk7RTu/Sri0txF&#10;aTqsG6eWCWcwGSRT0RnJHLZwNgHJwOOCKjOvTl7Zu8WtL217WWy01t2Xa19XTeMjUlQqtwjG/K9F&#10;8vxt82tLnTeFNQuNB8Q6P4p0rVJ7fxB4avRd2F7bI0Y3xHcto5H+sV0GDn+E8FskV0RxFSGIpVY4&#10;dSjytS1+KPVvtrpbo1bRK65Z1IfVaeFjUVObldX1k33T7J2T6LTc/dP4FftCaf8AG/whHe6XAq3t&#10;tHHb+IrRmHmafqUYxIpHdGOWV+jA/hXzGf4d4KlPG4WNsPVacH1T3afa3bZbvS9/o8HToSw9GpVq&#10;tYyi7Shb4l0kvL9fw9pubw6Fpxazj/ebtxIBKAOf4QOVHPHfp7A+FRrKpOMaVZe2qxXPffT1/Xbr&#10;e6R30acM2x8YYutbl0Sf9f16XKt7GtxbWmo3AGUZDP8ANsUbsEk98dPlHJO08cV5GOnicprR5qiV&#10;Kol7t/hk9mu7fW+nfpfSlX9liMbl9CFvs91p/T/HfUw9ca91LUY7iyYTWdtBEjqhBBdRkAA8EgAk&#10;9vzJWnDC+1w6xSviZRTjO7Sitbu/X0etr81tL+zl31bDZVXoVKXLiHLR21138/JdfyfH+I440sS+&#10;keXHdYc3DqrLI8hyfkA6uDuOTjHzdwTWFLMcTLN6NDnUqdOK5Hum3o5O+0Xpvvpfol6eTyxCxcoZ&#10;y5OmrckfspdLvttb5La18+2kg0vSLGK+uVN1eRmUrKCUT+JirsOSeoJHB5wTkMZjiKWKzKMXB1VQ&#10;p2fIlpNreXn5bteVkevGl9exterhaTVKk7efZaLotvTRNLblJNLku7n+0tOmntrRpGW4muSYtqKc&#10;PtVuIwcn5j3JY7twIww3KsJOjXrcs5WajFrWybV9tfwt25brtWIw+HoywuJw8XUp35VHW7ezut/N&#10;dVtazvQuobTVZ20WzLxxERxtI7EMChyx25+UHkc8twCRtzXqYSrQqUXW9nJTinJJ6SVl101V9tLJ&#10;3drS5VzxoYnLmsdiJ6tNq2i12imtP60vsWdKjfRtRmssSTo0hRUchhCpXJcHHbluefvZ64rKPNXl&#10;h5Yad7x97RJ9dn5vf70pas58bR/tLDwq8jpxsn25rPRenRW8k+56JcaZBY2FnfQwNPJIpGCoQoz5&#10;yQn8I/2eo6cBjWtCNKjTqVIYn2M5ppKXVxve3S293622dvm6OMxH1rE4Oo1TpR2td37a/n9+rSvQ&#10;OqXeofZrYo4jYuGVVHCJ8pk4HznjGB14xxyeTDU4KrKXPKUoKNtN290tXprfy3e7idDwccEqlWLS&#10;mtb9U97Nfmv+GWZ4iml0dsadDF5n+jjEI3MGABAIHJbBJyPXjO4leiVKdbDThKfs6buktrKzu99E&#10;+v3t8us9csoUsdUp18bVsnzaN2Uvm/Pbp32Rydxdadd2z6mDDc3sheCRXZWNu65/hI28HODjCtwB&#10;kkjlwyjQdLBShKF0rXu03LuvOPzktPdWprX+sQrKjTXLRp66X1T7Pf53/DQ+f9WkkGqXEdwfPt1Z&#10;ZUBJG9TksXJ6J2Lnp1O47FP0sKMMFQjTS1rNQXLG9tNLLpZ7LTtprJd1avRjQU6DVOqr2b0UbaOS&#10;ttdX5n03ilFyZ8SfHvxXYarqLeDfDsZit1nM+v30cjO1xJGd/wBmRR1RSu5nJJYrnkpg+9l2XV6c&#10;3XlacXFezils0rOT6PT4UtEtmk/d/Pc6z54qrHC1a7r0KN48ybV522utbJ7vf0923gEMmnxSFpXl&#10;CzxrFZt5wVlbO0tIxO14yc5HB6ZPysD6zw+JlhVB0Y2b10s2u0fPs++26b+ShimoOFNcjgm+W94v&#10;W6Uu7W6Xwp6u+ltNLNDMJUu7a6iW3mgkkYPIIgcHLgj74J3gcc4JAOK56rpUqkadK9rLTRWfdf3b&#10;aaaro0ld71sww8qcY5lR9jySUlyvVy6L0fz7O90ngWd5b3d7pVusd5IP+Ei0aPfDLthV0uEAllB6&#10;hh0YevOSST6FKlONownBSptON171v5Yy6W/FK6tFaVGMa9f3qildaJqzjfW6fR9Jb9HtZP8ArE8J&#10;mSHwn4WTG4LoWlrnkOp+zpjFejo78z5ZX+XzPKrR5Kko2uk2dIJFQBijAjgqR07c/WmuZOyd1/X9&#10;fgR71vIshlG3KbTtyrA7arVK6eif3Cslol6liIkbSc9MY4X9O3/6qm75rJl2vLRWS2HbmG8gFDlS&#10;eQePauhJe6t0ZrR6aCkjHzjJHbGT/n/PtQk18OhT5bXloun6jRjPCkYwcjj8Pyp2t1IjJKyWjuSj&#10;OSAAWAHAOAfb+XGO9RZadEUtHyt/LsPVsKOmScYAA2n/AOtkVLjq7aWFdWsnYl29OVB9zj/PWpvb&#10;psKWnKu/kXYgO3pxjAHp2+tc89Ddr3V0LHSszN6MP89KAVvQx0gwWDBSCxZeQcE+3+f8e6VTRcul&#10;iowd5KUVa+hP5e3HygbeADz+gNZc3mOyuuWNrfgKEUcjCn2GP60XexSprXzEESH7uMj36A/TpRzS&#10;XoTGEVZLSwCJcjkZXgckn1/r6U+ZrpYfJFbL+v0GGGIja3XdkDpzzzxTU5p3WhCgktrCmJc4AwTj&#10;ce4U+npQptfIUkukfUUxLtCgcKDz6fSs5ydm72uXywXK0rJXKjtDA6xFSu7kNj5APcnoazTm7u+3&#10;9dzWNPRySskOWLLhgQseDgL0J65rSFSy5epm4xjq1bSw+SFSuMnjoBwT/nv0qnJrZE8kbWtYzbxB&#10;9kuSFA22twDjH9w+leTnb5cozP8A69T0/wC3Wb0k/aU76Wfp/X9I/lB+NkNq3xU8euZGiH/CS6oE&#10;mjGxY7gS5VWXo47ljjHXoMt4fBGMqrhfLnTirODvDbS7u4+f5/4np7NSH1eMqrw8ZRbV23vf019V&#10;5aW1RwCm6c5Eoa3R43uowzRCdgMEjeAXbJJLfw5zjqo+owtWEYTdWF5xfuJ6ry2+5W/7daTV+afP&#10;CFSpCmlUcWtHZ2vu/O2/RWSeytq6Rq+p+ENb0fVvD87pPZ3L38McUhXzAPvwTEHEsRXcGTpgsDwO&#10;Mq1J4qpVliklKMdJcvuxT0ul36JpdFbXQnDVZQpwjyJ1L7Xd7LW/3dN+5+n3w78UeEvi1okPiexW&#10;NdXg/ca7oED5eyuljzNI3eSN8Eq33QAOyOG/MMxwmY5JWf1W1WlGyjUemsm2kl5Pfq9viaT/AEbL&#10;M0o4vL6uFpVlSbkuaE9W3suXuv7u19dW48vZ6Pqty8MsNspu7G3vHSWCKPMttEMp+4c/62QDhn6c&#10;4HyncL9lhKdaNTGP2fteS7k+WLk9Xb+WL3te73bcvefbjsqryj9brU0nye7Z6yS7p9V1b6Wesk0+&#10;y1COwj060uNOeKLUFmijhgXejLa4Od7DuOcS98Mq/N8x3/e1MTHCVJ2w8NZNq103ovW696GlrczS&#10;ScY/GYWclWqUqqlKkr3Tdkpb+7f71J731vF2NG20tZvIm1I2xitoWnj8zMQLvyrqedik/wAQBJOC&#10;Aec+fXw96WMjFezrScYpWs5NbbJXaTsl9pafC9fTxdaNCph1g6cnTno10V1ql5PrfVPyaOP1Lwwy&#10;alPf3sNtqdlcg+Ta3EeGTHDyJIp3QMDxjJ9fmLCvSqVMZLAqFWqnCPJo9U3/ACrrqtb6X1V0k76w&#10;VOtz06kXGsk9ea0UunMtm+60vvpqQWfhbUL+zuZPDup6tYphkeOe7a5/s+bkDCuQzcZCrnJHDlSB&#10;t8nFYLAzxNOpWw0VaKcOV/Er62/u3Wr+y17t0nKHXSzPE5NWo068Iypxja1rOSet3bZrdW1atv12&#10;fCvwl8tFvPHHiXVNXFuSItKidrS3mgc7laRlw3UAjAGNuCANyj3oRw9DEwo08AnGpFNTduWFlbbS&#10;61tZ73fWRGa55LM/Yxy/91KmtZ9ZXezWy7K2zvq9G/VrfwzYWVvOmk20Wn2suJGVE8tFY8L57j5p&#10;CTgGIHjIwQDWixLTtVqKM0t4uy0d7JdraqT+d5aHzmKxNatVpUq8VJX115pS0+5Lv0e72K07C80m&#10;a1W433scmxrzyQ7YUH92oXi4baDwOCuR1G4mNxNbmhVwuG56ailJfDpfVrrFX621euuzzpUpYHFV&#10;ZPD2Sj8Lfwvo/VX/ACbunYx7do9Ijgc7VQlY3fhgSdpQKBw7Dhg33VyMZP3+eh7SeIjOlDlm1Zwl&#10;aLab1W9l/eV7y3TStbKcI5kqlTWXKnblWjaXn+HRNWttbQsNN01pZbuQyLMjTSWgQkRRsSTJIzHg&#10;ZJ+dzwjHAPNduJlWrUueOGjCeHspLy3Vl3tqo7yWstNDwlisW6FPDTk1R5lr0ts138m/u7kmnXjS&#10;g2s1qRL5rMkiuG+0RjIbbv8AujHDSP8AM3IxuwBzcscNGvi0udyp3ctuV3btbX1UVot/eipNe1PL&#10;HhalP6hNNvlb02b2+a79VdrQ1r9bzStMj+wwXSi/RkZUUhbcs45JPzKAfm3feYDJ6Yr8nqZhQzer&#10;VoSilNVIvySu7t3drvZp3inorq9/2HhbJMFUlKri5QVWnZ20totktnftstlvp2+n+H7QWFpeXMwF&#10;5D5KTSgqWcgAglB93PoOenbOPBwdLG1P7Q+qSXs6XNbVp6yaaV9W+7b01+07nn4zMqsq9fC0Y+43&#10;KyV7W7X/AK777x2WoTWur6il23mRBRHHvjBwhHCqO4IH5j8/RhhqmDwWF+pNTqTS5tb8ru200+r8&#10;+nlZGuYYLBQyzDzo+5J+81e2vX/hvO/XS+IrSCM31xOltYxMbiSRpFRIOC24tnaSoBPXbgZ5IJr9&#10;EyPC0ML7PG5g4xcYJ1OiUXvr28nrfTRJJ/lWcY+vXxUMOp2pJNaLe23z8/k9NvyA/a//AGlp/iJr&#10;rfD7wVqNxB8PfD0+L64RQY9d1ZG5ckffgUg47ZycEAY+qyHLvbSlmteHJZuGGjLRxhe/tLfzPSye&#10;qVldS5mebQoqNSd0qa0vfV6/ofGNwWuLqGQmKTcn2hbK3Ufu/LGGZyeoxyyk/phq+s+sOcZr2XK1&#10;o5d3102v5+t9b3JNe0nBVLWulJrR9rb7fPXu9D074MFZfiT8Ot5Vmg8WW5jRlbcRIxO5G747hufr&#10;xs5MyqVHlGcxTjBKhP1a5X+P/Dd080lH2WHjR92LTv082uy/q+t3ofE2A2nxP+IN/HGwceJtSeN9&#10;hdpSDlkVfUjv2+UjGWrxeE5VsTwxlTbvSVKylpzR1afr5J9F2SNq8Ixryn7W3NGygpWj6tbX6/nd&#10;KxxJd5tMub66ee0lmvYnnlkYPMYT9yNg3T1LEcht2CD83vpUk6UKNpwjHSPLaPMvteX+e+qbCNel&#10;KrSo16bk4Rdmnb7v1u793qWja2dktuZvKwzCdArvJKVIIMTqei8/czuOQATkmtZ168oSVKmrQunf&#10;ZP8Au+fdvZ+drVSq3rSTjL2S0urK3qu+mi6tdHF2yreTUjbz2thIwhnvGlVwweSPDBtkrHG4D7xP&#10;A6NxtO1Kc6U6M8Sr2j8K+Frpt2Wlui73jfCrh8PGMcTVi4tN8t9NPLs/Nd3prc9m+Dnxg8X/AAZ8&#10;Xv4t8Nx/bbC98m18Q6HGdkGpQpgORF1WUZ3IxG4EjIO+nThg8TXp5fOonh6sXJvV8t+sel101V0r&#10;q1rLWnWm406rco1Y/ArKzS+zdbprrstlpzW/cz4RfETwr8WvB9v4k0bXbW6tZyolt5mVLzTbkDL2&#10;1zGeVZCcBj1GCM55+AzvKKmTYisqP73DtJU6i0u1+SX+ej+E+iWNpYv2NfA4N0KyX7yFtb7cy8n/&#10;AFodp4is53ks/sdxFLYwHdeKH2xoDx+PBPPXk9QcV4taPtaDxFeyqumko/Fdq+u+mv3Pd9ZetlKp&#10;UqWOnjIuNWo/c01v/X9Johv7qxsWt7MQqltLb75WRtjDaPvIBzgEjjrz24z5eGxGJq1cJTqwbgqa&#10;Tlo3Fu9/y16Ld7JxrCYDF4iliMTTqP2in7qa08k/X8du9vNtF0LVNNGo6rqOoK/2u/knhtpXQ+XY&#10;n7hwehIH3RjOADjGa9fFV8vljstweFoWUaTXOurS6/PT9NUn9bj8bg8esPgcPh25wgozkk7Oa3St&#10;rZfhq9U7HM+ILK+8RvFf6L9uv7OC7SO5hgiAaFlyWB28DPXcvA5PQtXHl2CWAnXjiqvNPEJzja6s&#10;7P4vlsnq1v0b9zLMRhcgoSweOcKVapBuMpPR32/yae/WzSNi71KwsdJj05op5LllO6Fowzx7eCJE&#10;HDFfy4A4OM4YTDfWqlWSpuhyu/N1Ss9fR/i3e/Q4aeXVq2IqY91Eqdujsm+8X0v/AFdXa53S9Ilg&#10;klutKgu77VL0qxldCq+X/AqA/dVeMN6Du4NenhniMXReBoQTbfJd78rXV9F3Stfso6Bj8yoVaeHo&#10;4upGlhqKsop/e2+rf9Wi0ddoXh+636ml8CNRjXbKEUYt1YhmCP8AdUkjk9mHthfWWGjgcPQo83s4&#10;J6ta6xT09P00el5Hz2b5pGDwn1ad6L1gnpzW01W9lf7tujdPULq7uIXsZQ8FvbuqW8kZIBiAwcHu&#10;DjDA/U4BAHnzp05Rdde+1JqMe11u10tpa22m7St1YClThy1r81Wau1p/St/w2t72Lm0nttJilgnH&#10;2iNVlQbgHwecf3iAO3VvfOBx4bDRjKnSdeXOrqK206a7JdltHzvdcEMVF4yoqtN+yu1a3bp2Xl93&#10;m+cYzDbdXpWOe52iOUMBARglS39xc5I7k5PA3V01KddU3RVSPuwteS181bv3f/t17b4r2VaEI4WD&#10;UKd3yvR+frf71tq7I8b1YXyXV0GUxxiaSWQwYEMig/xovJLY2nHp3GHr1cuwUfYRqzqNNNa2u42W&#10;0ZPotHd+T3tE9p4unTwlKNKMXKUeXXVq61dttO3R6v8AkPjb40fFJ9O1DUPD+hNJJqGqxrFPc29w&#10;jSaUTkNwhHmTYHCqQEOG4flPbwuFw04LEwqSjHRxm7uE4/yRT2Te8n7z2V4qPN+ZZ3jq1WdXCZdU&#10;uqbvUmvhbW6fmlo7aedlzL43ubo6ZqEqact1vNqyTrqMgkmuJpDiRkc9s9SMZ9sMB76qc1Fuo5QS&#10;2SWy3+6+vk/w+WqwjQ9jyS1u2lFXV2uv5X6bK5HL4ZvnsNsyxvNbXEN0bZXKl4H6lSBk7SMMRggj&#10;GNxONadadWVKo6jjBxdr66r7Xr1f+WhvhfYwounyuFVq2kbxjd6pvom9Ouvuq+6i07VrvR/tNrbN&#10;aS27F5DaXcf7qYZwwZ16P1AIPT5ejMBVTA06n1etVg6k5WfMnZJ+m7T631vvqkYY7DxxNWNNYe6i&#10;lZ2sovv2030duzbRuafZ2btoOpGWKCa68S6O6W4TyYzKblOEI+6w2nn7p288rVYiNWdelQpK0aW8&#10;k9UuvN012vvfXZ3cUqMXiaMI4nnklva0lby7Pu9k7dUf1W+E8/8ACL+GkH8Oh6ZuJ7MLdOc9q9KE&#10;Fyvm6bHNX0qT5ZXabOhjhAB3FnOC2Scfhire/uq3kc7bg00rJ/IsfK+AD0UAA5Xaf8f881Li4q1t&#10;PIbtfmj0/AlUFDtAB45OMHP+f60orVPYJPlkrrSRJ0deOMH6A+v5Vv8AZavYlcq+WwEPx8ueSccZ&#10;9h7Ue6r2dheS1QvIJx2wQD261i520tawRWvbra39f12HgMpAUAA5yR688fzpKd3Z6WKfurbV/mPG&#10;V3HvnHGAPy/CtNNFsjOOiavaz6dP6/ruKuSoH3SOMZwPb0oaSZVtEtmtS/Bwf5fnXNUOj7MP67Fo&#10;jFYrT5ESjbdWG4+v8qZny/1/TMwzENtHy4AJzgcfl711qmrXL95NKMVZ/wBdxxkIIBDfjgf0pKCt&#10;poCnaUYuNrsJHKEAD73HpzRGKs+li3KztFWf3fMiQyL0HG45ySD7fhVtR72Ek4r3Yq/9bf8ADEYb&#10;53ZSemOc8fQD6darltGKtYhLWTXVelhrOyMrY+cLlecZJ6/1/WnGKs4rRE3lCza22/Ue0mQRyp4P&#10;AGMn6UlCzQnJ2lZW2/QkZwi9Puj3461k4OV0tLlSmoy8vxK0rh0Kyx/IVBOPSoVFqXu9GW6js/s6&#10;E0TYQKiEBQAvPG3tikoOM7yHJpq8d0v6/qxEZ3VU3LlnfaMZGB6/rW84RXMo6JIyjKyjdat2My8u&#10;kS2u4wuG8m4Tb9UbmvIzym/7GzJ3/wCXM3/5KbU5tVYWjpdI/lR+LlzbwfGDxtKsKSfZPFeoPNaH&#10;MkU8jTH7yj5lb0I57gg18xwpQnV4Xy6NSnyRlT922jVm+vn16dHfS3uTUqmscP8ABpzOVrPo0urf&#10;42XRcy5LVJYtU094ZFjtIhqULwRoiq4tzjKNIuBt+ny8cddrfQ0sLWozoyU1KM4dHo35+S6vfvfW&#10;RwVIVaFejLE+66munRLZ6aWffttp7yxGlFnNdyRqCbZQIIm5UW68HcV+6D2Ix065Fd1WE68YQhW5&#10;5Nq/Le8P8Xy67tavd8u8klSnTlFwlUTdKdrNW25fz19dXZx7Pwf4y1rwPf2vinwldfZJY1xe6crb&#10;baazY/vYbpVIDI3IyMHO0jDZz5mLwXNfBVaftYy+07Wctlbz6JbWVtUlasuxWJVXCyhH97S7rSVt&#10;1bv111fm9X+i/wAL/iJ4Q+JHhh7vw7dLZ39pGW1Hw+JAt3DdE4kZFGPOjBOFxwykK+OBXw+b5Vis&#10;JiaFqMqkIVIvnnqkt2kt1d/a3T1hq5t/q+W5p/aMYqavW+1CXRrZJf8Atq87atnq3h6K9tZnvJ7c&#10;svlGSD7Q6zElQCYpd3+sJG11HAHy428BvLxeaUsJVqU5TdOMre7/AC9uXstlfrpa6swzbK8NmPPS&#10;wtL2Vaas7afNdNHe3Ra3T1PQor+LxAxETJ58lrG8URUeW5ydyxlRhmOGB7AglcjJrpq4mKpxqfDO&#10;KTVn7680n0t067Ozsn8rPA5hksqdLFQ5qVJ3crOy6Xd/lforq93ZlzTbie0ilt723UMoMyySQgsV&#10;GUHl443qPlz0IO0ZA3jr9nRqL20KjV4xtd6NvV3XTvb4tOZtNIyqKGLxLnhKjlCcW21py23b8+77&#10;a+Ro2ujRaZCbsB3huNs5lj/dRqp+YjcOmOoc84z1bLV21KaxWJdWFNRSpqKbSUfd3ktkr7OOi2t7&#10;uq4Pr88XCWAq6uF43+15a9/5fu0WhpRtb6jBdTzpLEYkZYXH7tSv8IA/hU8HcejYPcgYJyp1v383&#10;UvFONrW/4MlslazWm7RnXhLL8NTjhrKL1d3rZ76+ez6/dd5M1+9tbQ6cscpt59guVl3b0UEryp5X&#10;/azyQfmxu4qrhYVpUpwdly80JtLvd21101j231abeNKFGpH61CUqdVuy/wA/RbPq9HEymljhTzbS&#10;cRXatIkcDklCFOTlScrkDIGd0gHzcKcaUq7xMaTjOTUHa9uVOPT7nv0g/NxaXNLF4ueCm5Kmorml&#10;tqukfLql2duqbpQySahFcpPEjuzrMqk+XGuTuDMRzsJJKKoBydxwGrmcauGnCvXkuSOu2qfNZNdn&#10;be+lvNJvpxNOWFbhhYtJLls93pqrdn1XfR36N+2y217DEZJVV4t0kYUPC2wEZIQfvG4KmNflHcHB&#10;NbuTxVRVKFFrl1nZuN43vfV+7fe71evkRBRWFShS/ez2TV7PrdfmunxPojeEf2iP7VYGIXMirJDZ&#10;uQpOBgOSOCyjp/CMdypx8jmWMq1HVweGm40mkpNXTtzax6csb/Evib6pWT+u4Zyf/a6GOziDVFPo&#10;9L+fd9NNbPodroMxtLGQa/cStcFQiM4IBYnKrEG646knv6nOPgcXg6vtoU8DBRe1m+Vpa636p/y9&#10;fi0UUfWZo8PUxSjlFLkjHoummrdtLdvLayINYa83xtpSssARTI8jbdyfxBR2H95j16HPGPQwEZ5Z&#10;Sw9KrRjGErJu9253bW27fbot1e6XJgswwFL21LFUl7RXt5Pu/wBP/Akt2Ylx4g02S1vzq9xBpVpp&#10;duZru+lm8hLaCMbi8krEbVwOp5YYPBHH0WSZM8LLEY5zs61SMlBr3Y3ell1be3RPTdqR85n1atga&#10;dKdOrKdOV3tp/W6a9bXW/wCZf7Q37Ueo+OUm+GXw2vr208NSNNHq3iIK6ya0i5xBZBcFYTg5IwWw&#10;egGD+j5dlVTFOji86pxhSwztTw8XrOV7qpVfVLRxi9via5uW3xFepRrKOJpPkj9pvf0S6eX49W/h&#10;ZoC8ypFKfOt4/IYEMoluM4G4dC3931IGc8k/VewqYeUIzptU2+ZbWivLsu+q01unY5lNRny0/ehr&#10;7z317L8LvpvZKxLp8M17e/YhttnuIj86lgwaIZOdvIz/ALP15yCd3QhGU6t5NRvyu/f7r26PR37P&#10;3ROMaTiuVuaSst438/N7rpslo7r1b4Pxbfiz8OWWV0jt9fsoDDlR8xbqQDg9iCMjGOT28bM6kHle&#10;cw5E5xpVNVp9l/e+n6WK51OfvScasXqt0+y/zfV6+b6r4ryxy/E/xcluZYJIfEGpwNn7l1IzFgqk&#10;8RnuHIwOWIJGZPH4QpU8Nw3ldJwbU6fPo9H7zT+ffy0W5z4io6LrcuG5+ZpLS9n1fe3/AALa3UfM&#10;dTe5s57Zbm2kn8+LY20GccNyX/vbTjGec/KT/DX1DdCEZKFXlm1pryxT3svK39W1NlSnOjJ4OCpu&#10;Ot7Xs+qXZeW27WrTdZJ2eQywGNt1ufOWVfNCqnIkXI5C4zn2OQNoFTFxqRVOonHlWnLoubz+Wvls&#10;tLp4e0dOVD20FzN6uLfK5PRf1utE23ZFhJtRZzfwoI7UQiNjEm3ziGBdnwckHhmI5+ZVyNw251PZ&#10;Q9lgba72v7qW6+fy87XVnrWi8Ry0rWX8re1uq9O2z36JEkV66aqJobNLR5iI1uRvaMLghzIowJN3&#10;I+XGO/anWjHD0oKFoJp6bOX5tW+fq2nJXKhVhQUoyUaakkr3Tt89Un23d9bXV/RvhP8AEXxN8PPF&#10;Ta/4Y1e4gVbkJqOlyh30TU4znH2tU4L/AHtrqM4yw5yKpRpfVfYYrDe0w/L7ql5/E4+j2d73utkr&#10;E/rUYqrQxDp1qEuaMubV26NfaXS3fa2l/wBePhB+1X8OPHGn2elLcrY+KY5fI1DQb+WMtcOeslm5&#10;O25RTkggk4yT618RnfC81B4rJo+2ha3s02nBJNu/9X77tH0uW4ufEGNlSxFRYary3XSDaWuq0V/+&#10;CtLJ/Sb2sE1yl/FEkvnqPKBIxHGBk4B4z7/oT9743CWcqGAVJU60nrdtNOz38/6fS/tfWa1GhPCQ&#10;qSpRg2pNdXfo/wCvkruPJzG88T6nLpdr9lSO0QsPM+QuBwQhB4Ujjv2PI4PQ8LHD4+jJqSmv3ej9&#10;1aaXfdb/AH7r3l9Fh6mHyHDUcXUjJup183387/qvNTRPrHh22NtpbWWmxMW8xjE2GkPXjqBzzjqS&#10;DxkCvRo/V8RzRliW6tOXLLzSTb1t1tfy3d38OFWWCziusRmKlVlFaK6vZbP/AC7bdzbXSdHewsby&#10;8vYDqLKfOuUjGS75ygUdueF9/Xk6U8Zho0YUY03ytyulvoura1v1vprd31UvEhj8whiMZQw9CTwq&#10;0UG9kur/AD/DsY9mL+DVZrWz/wBAsvMEc19KoEyKBuzGOh6ngYAySOnF4WMaHs6037CjUa91XUl5&#10;X3T6tt3fXW0h4uGDeDjiKkPrFZRuqcXeN3tf+vJ762dTu4mi1Cw0ozyOxjZ7yNijXUp4fnv16AY5&#10;9wV9HEV3iZxhTioxu1BPTRR+J6aN9P015eXA03Gph62ZJRlBOyauoxey/wA3031689BeKbY280QE&#10;8ReJYHQFmbkBj/tA54HHBHJFeVV9pGlTWFSja3Nsvv02fl3d/dlaXqVKNWNeFXC1eWG91t5pf1rv&#10;szn72C5trf7VfTfZY4sRJI+AqNndkeg/2j8vc55AuVGlXqaucZP7KaVtNfl311dumq7IYiNR1MLQ&#10;oqU53bt/W66W16K2jlxPiPU7CYSz32qwaTa2aPJdXt06QWw2LlyS/wAoBwDnkAhQc4APZleBrOrS&#10;iqbVGGrlJaKLvZ66vytr2SNPrVPK8s9riaajGHWW7X93r3/Frd2/O/41ftN2zWWr+G/ha097deQ1&#10;nqfjMI0cNtbFjG409WOdzYMZnPJx7ZX6ihl867+rzvSwKknyNWnUcbu8+ih1UOmu6k0fB43OKuOx&#10;VH2NJ0MPNN3XxO+110V+unV7nxtp1xbwC3utYa8uLiWZS5EjC4kjYZMm7OVYNznPY7sd/VhGU6jj&#10;GKVKK0/lj20636Pu+t214dbEuhWnh6DtCaSta2u7bfbt167mldSx3VydWlvUcwR/YbCDyQEmA+8s&#10;hABVgv8AEOG64yOeif7ulUhBXfVPW3l29X0t6cvJaVGpaOEb3bXa3VdH5fctNFSsLi5kuL1LZ5Sk&#10;ISNGQtILUuAgPAOWZfkGMqRgYwAal0JRwdPEVKajytpR25uuq6d1106626qFuXnnpTqR96+y7WfX&#10;t5K9+t55Q1uZ7Oa3iNkTDIs0aAuk5xjyyepzwcnDjnOdr1nRoTbp4hz5pSTXKm9u9v5v1WhNOtUx&#10;MYcqbik17jva27a3d+q3fnZF2wlGoeIfDVjFbBJD4m0S0nDKSoxPH/q4+MHCgdBjbt7cbYap7OMp&#10;Si1Sle0m7yvf4n3809G9Va6T68vw7q18O8PNXd7SdryWvuyXXuradv739XXhqIw+HdAgGQYtGsIy&#10;ANpysCDnOMV6dOygrPR7HgYj3cRX5t4yaf6m6g2KVVhnIByCcH0rdKMmuZWMPecbL3evYlQNgJhQ&#10;2c59fyHH+fpWjUVd9C9rcuxKpYNgY2r1579KlqNtrMnmtJ9hVJI3AdCCACPvUNKPu7E3a1S3EPry&#10;COMDgKPw6CjZW6BL/FYbIhkjKFmCsB8ykhvXj0rlnGLco2tqJTkpJrW3ZEqJgKFZgFXaqkHnGOo/&#10;+tSguVqPLt1KvdcydrDlBRSWAA6nGAD7DH0rpdr2RMYuz93QVcAAg/KvoO3+c0mtbW1ZTastbWL8&#10;R5T0zxXPNWUjpStFdP6RpAcCuUuyDApByoxDCu4nJyRhhkDpj8u/516Cm0rWtbY5+XVeXckEYGOP&#10;u/d6ZqebfzKcHzK/TbfT8v62EZMsP9knsR/IUJ2VlpcHFXXSzFEYwcepx6j3wKObYlQ3V9vMYsO0&#10;kjPOMgDH/wBam56JbWG472YhhBZWwcqCATuOM+1Cm4polU42jrquoGJeM5+X7vbH5mmptXt1J9nD&#10;TV+7/XYHi3EDBAHoCSDRGXKhuOujv+gwwnkbjlgFAIGB+Bp860921g5L6t67DjH8u1TtwMcEDoPa&#10;kpWd7FckbtJ2RA1uBsG4kK2fTn1/OpqVNHpa5HJbS7smZN3CFhuyCS4t7nnA6FGz/n/61eXnd/7G&#10;zNvZ0p/LRmtJtTilp7x/KH8X45rX4t/EGSJA3neKtWhlnYBREGkPygngHvk8Y6/Lk15HCVaP+qeV&#10;RqJKKhZLt7z6rv8Aj095Rt62ISj7OVXFJxV/caa+fn5La/dtpcbDM0bNaRuZ7kEzFPJLRAbQHccf&#10;KcYznj1BAWvolQoOUaGJvTpySd07ct9Ulr9rePlbzkpr1WuV1qcUow0knuvnv/nr1sqNha5u5I2e&#10;ad45RIIhkLeb1IQP1AUdlGcAcZwcd9drDQrVaGD+qtpRc+rjH7Vu739ba9S6mIcqeHr0qd4Rj81f&#10;rHtf77ems1q1vYvaWjR+Ssj3Ykff+4M+Thcf3OoPUNjaOBk8iwiqfvaVT2iava3fy6NdrXv6pGD+&#10;sKcpYaCpy92TkndJfo79utnva7vDWtapouqx6z4au7nSNS0Wcz20sbG2M7huU2j5XRjwQc5Bx1cb&#10;850sNhKVSFebmqm32ltr32Xy01utVrhqtXC4ieLjiWnFdHdK/W/X+tNrfoB8M/2qvDvjaa28O/EC&#10;CDwfrbNFbT68jf8AElvZGGwb16W5LZJPTcWJPBVvzbPuF4wlLMsFSeIvHWEn70nvzJ2tfstrXS0b&#10;Uv0HIOKa2Dw8v7T19nrCqlq/KX9dLK259YCzm8G2899ot/DremSwxzWt5FJHNbzSyfM3lyLkLuAB&#10;KZwNoZsrhR8rWeMxNSUZ0vYzUUlfXlVv/JvVavzmk1+g4XEYTipU/rDi/abtJaK1k2lba/46Wldm&#10;r4f8cW2pH7PqQuLO6JldI5oCXklKlQF/ur1AyeQCDjiu/A1lhK1GWLi6tGlFfC7K+935a622bTTs&#10;zwc84LqYBKeVzTitJ8vbey7y6q2y6PU6+y8T2k9qdOm89ooyI99u4aJ3Y7gjEDueVYAc8qAMivXx&#10;GPw2JlVqqn9XprRK/wAS1uuXy2fk7fyp/IVuF8fhF7WnT+OV1zKziu/r5d9G76uzqd4YFsf7LmdS&#10;ls5FtlGMhDYKsV4yScF+ikgqD94aZbXwMLcl6vtE7uWiXaOr0SW382z0ueVRwmLnOtDH0LU4y100&#10;t1klu/Nff2I7S/tri4H2mQLcbBJK3yLLA6jHAPDMOVLdMfKNxGKzw9WUI03KPNKPwvaLi3eytpZ7&#10;pLZ+97qYYzDVaUYywqtCV+TR/N+vZ9d7dXzN1JBFJlo4VsYZXnjkZsEuxB3hxyASMiXoPqdo2nVw&#10;s5Q5a6jUi/hWlr30aWja/lW662T5vQjSpeyj7OlzVnHW2zfZdvzvotGmQaxd3Un2aXT41MPkP5Lw&#10;II3WMkCcsn/LNMn5mbncfmwprhyurH2lT6xWtLmXNzaxau+Vx7yS2S2Wiu7p5YPDThWU8U2m9dW1&#10;ZbpN7pea16xLOh61pn2mOK/gjsGiijtzHMrRyMrdGAfmIHuv3nBBbGAK8nMZ4v6pVhhq7lKrJuHI&#10;9op73Wjvv2jurp3PSwXDuNxeLqYqjedO7eiVtPTRW/HfXVnVLcW2jXs+p6bEl1Gtu8ZUHKpcHmNc&#10;dAvQgDr14ByvxlbFVa/JltRzjUSS5o7z1d15W1V3tr5qP3NSh9Zy2lga0/ZcslotPd6263/4Z9nT&#10;+36p4wtBbHytPuLSaIO8JLtHKzEqMDvjoo469m+XtoYLkw2DxLpt06L1Urpu2mj831evazSMp4nD&#10;cO4mEoRdaNe+klpy279/y82ve4f4ifFzwD8HI47Xxj4jE+oRK96NIsrmO81G7+XCoEQkKfXd8i8A&#10;ZxlfqMHk7x+HjDC4Z1HOEXFW0g27ybfRLfTW258PmGPw1apia9FwVapdRitLPvL/AD+b/vfln8WP&#10;2gvEPxV1e605Hl8K+C5omurDRxM3m30YYkNqDr80gbrtOeoOGbO79Ey/JPqVDC1KidWtT0lKy5IJ&#10;XtZbafdv8Mb2+RxGLzDHuE8TV9lCl/y7hqrrS7+7tv7vkvLYrYabZW92bgC4tpI7xIrF0ZLW1bBW&#10;MdQwOQS3IGVzk4J9GM8PUr1FGDi2rXkmm5X3/RbPfY53NcntOS6V7r+Z+XZrfyV97GLf2atqEEou&#10;Qi38Ul+8I4WKU8tkHLLkcnqSCCc54pTlTd67bi2o2Wuz69Fr8uiOeNWooc0aXs5R3ej06X9NNNm7&#10;LsiraLMksd0ZhEXE0MQG1m8osFLsfXPfuevHJ1xCtFYeC5ox15npv0+XXy0XY2rV0pqEpWc7X5Vq&#10;7L8v+C3rq/SPhDELf4u+BYAZZja+ILVw8isu1CSWck88k9DyOh5bjhziCnleYy5VFewlbl6vlf4f&#10;10REKkuWMoqzctXJWk10/wCH7eVyz8VRO/xJ8ZzwzysG8R6hNIiIdiIkmUAYdyR0BA4HPevK4VcF&#10;w1lKqXSUN3pbVptdbL/PTe+knSdepy77J3aTlbZr07f5nFRXd3c3LMHa2thCZd8zgAzYIIfGMEjI&#10;BAAxnIByR7fsqcqNSm4+1jzXirbW6c3Z/i9uluROsoc9GlKMo3i0n7rXVW7+XS9tdeaF2aCNZHRb&#10;VpElWMBxvuUPzFyo+4QOQRgHg88iuuEqUsLUoUbwS3k1pf8Al7+v47pq8QuWNKlzckd3bW2myffp&#10;f7gLxSJGLUX8dwtuoihWcJZrjJZznAXnkt0ycEAZAyoOpSoYiUpU0oaJte877ab83byslo03yxqz&#10;wtWMFPmslr9r3t0/6btr7zbsPr11GLexnkhkjQsWRVUSxs4C5yBlWJxu4xt2BgQABrh8FTs6s1G9&#10;laz362v0/wA7vds9SMYp4qpVc5RpW0a2v+f4283ZG+nmiPUIre6kS4kitzKCFitAqjcC5Bx2GHzh&#10;zhmPGWynTqz9nKpSjHD03JRgnq09Gv7t9PLaOvTgdeNXloQoNQt1W/lr07p6W062VDSRFZXVvPE9&#10;zFdQ3LSw3tv5ltLZMDksjjBQb+Qemc5AG4ipxrYSWHnRp6taQuvR380uvW3Vqz9Kp7TLqClTrRpy&#10;k79ZOy6q+ra163v8Ttq/r/4dftleO/AlsdN1mzn8baBplwkEct7K8Gr27vwVM3/LQcEhTyMdcgY8&#10;zMcvwuLxdHE+zhCbvzaWfZtW2eu+zv1u2b4DGV8HyKGOjOlW960tUm9dP6+SWh9qeB/2qvgl4z0+&#10;RI/EM/hPxQy7WtdYUWU8Nw2CUEv3CzHp27ngHHzuccL1KLpzo1HUpS95QT1Wm8mtu9107u1/osJx&#10;PLF4v6rmWHlSoUmldrmptfzd7fj27v6k8Iaxba7oo+0Xlpe+W/mLcx3cFyxRlGGXBJzg53H+9jBO&#10;RXjYnLnQwvNQpXcml+7+KTttJdPK3lL+Xm7szngp4ylUyfGw5JQ0s7Jv+v8APaw/UdMimnt59Pnm&#10;VIVVZBapvRVB4fHTrk56nn0rnwmDxGBUqtaElS5nL39G/dd1bdv7rK735uXtwGLr0nKjiKMZOae7&#10;Su7fl26bIsz61o9yZNNiunuLyNVeR/KdiHUZIYgYx3x+PHNdE6eIxVKdP6pNU4JNN6abprzX53tt&#10;ZcMctzTByWMq0VSoyei0Ss329P8ALU5qTVZdNa4aJPNaPEjFUHlxoRnvgDvkd++Aa6alLFRjg54T&#10;DSlC/Jd2S5mur/LotN9Dqq4ehi4pzqRpwe95Wu7/ANafrc841H4m+A9BurrXfFPibR9MhS3nkWB7&#10;2BrppsY5gQ5LHAAAxux/DgZ1y/LqssRiqNeSjUjL3o/E9VtG2l1fXs3frpnmmPwmX0KeX4eunUly&#10;/Brouz1/rR8x8l+Of2yvDlzbX2l+FNKvdduVkKfbL0tZab5QOQ24/M4XjGACOxyRn3MuyhYarUX1&#10;aLmm+WVVfCrdl19d9dEtI+PmPEFTLqtKeV01KqoppyXX0/G2zXkmfEHjv4reLfH94Ytf1ESacqhb&#10;TRtJZ7fT7OEAjMka8yS4yOcj0yOK9WGEeFpN16suerZOTtayeiiloo9rfm1bwMZjMxzhxjjJ6yd7&#10;3tGTe/Lt1+d+3Xxi6uBcM8FjJFZ2UcS20Rm/dmSYkAbwvc/dPUYAA/hx6lOlDmjGcZSvulrdd9dt&#10;de3V9b4NPCT9lOo7yVuZa8qX2fXt5f3Xchg8+3vEa6liaO2IWRrU+cUAA5RumOmMDB+UduJcqUKV&#10;SlCDtLZvo77vrf1166XRjVVOs5OEnFprd2enW/d9LbWuldK+smpWnlxW62qyJOZBFIAAEkLZDsMf&#10;Lnpt6Ek43Vt7Go8LPlp8tR20/mt1/Vy2vbRWHRquNSFGVZqkk/iSvby8n2+dm2amn6zZ6Ve3czWE&#10;0C3Si1ayTy1+zSj78jB8gqc5MTZHOG6k05UVVlhFGUuZPW2sW+36XfxfLXPGLE1sLGjOzpRleNvi&#10;cV0VuvXyercnZly+msmvGjtBe3MV3BI5nwAsN3tB3oGOSB1wx3dMkYGeGrThSlKMqtqsJWstLc26&#10;S9NLdemjaUUaFKjhXiOb2c0ndR6rpFpaX7v1a0vfofhIs0XxR8AWF1FuuLrxZon7y4hWZZF8wbGL&#10;dF+XGOhwQvC5U6YjC08RRjGhiFaKtbs15dV3/wCCmddGtBuniadFtRik7e7KDt7zflLv89L2P6o4&#10;htt4Y1UqyW8KjYMJ9xRjA/lXqUFyU6UZNOyR4tVLmqS5dW7+euxbTeFXK4KrhT3LEc1vG3O9dyeZ&#10;2V42ROMgoGwWKkccY/L8K2a0ly6JGafK3Z6fkKeAAAeDncvPPvSX3eQktL7tfgP2sAxwQSQVx2P0&#10;pXWi6Idmm7K39f1/w49BwNw7ngDv7/rUvdqOglquba3YlTqcjaOxGBx1/DNQ1ZaDtolay6DgU5IB&#10;4yM5xn171Li1boKN3J2ewMNoJ4xzkHjA7/z/AFprstBwbs7K1v6t/WwIAB3AxnGBx3/r+tD3sugn&#10;ouy+4uxIRtOABx36VzzaV0jpjP3V/XY0B0FcxsLQBV2qOwFa3Zx35dtAKjHQY+lCbWg29L3shm1M&#10;DgDPtiqvJfIl1bpK9ribEzgKB+GKd33EpvmUVoVi5RmHRR7Zxkn9K1UU0u5qtJNPsIJMEjP6YxT5&#10;NtBWUG+3r/wALY+h6D/Jx3pJW07D91XE3H1wR2GR19qfL2Wgoq2nVDMnIO5lAOcYwD7df85qkkk1&#10;Yaa5r6pCPIOdpA2n5s88kf55ojDa69Avvbp8iMsHyvK7cMDjOR2quTl17hGyv0SKN4w+zXY43fZZ&#10;xkZwo2NXjZ9G2T5nbRKlL8ma0pL2kdeqP5NfjU9t/wALY+I1tcPMkk/irUkg52x7BLk+gGCQxz+Y&#10;B58jgyXs+HsilRcZ0+W7T1bld6Welns7+iTV7+hUo1686knBSjS2vrbyt+X6308/t7y+0pn02Blk&#10;mms3jlYKyyPZtwyZIBHc7Dg8epIP1c2sbK31WSnGXM1eyi15v/yVP1Tu0znlg1KdPEzqPlj9nS/N&#10;bqtrJfho7pKStrdRm2jtRYywxrCqK0VwgupznARn/hTplD1HP3doqqmFlTxNPGSxMpcy0Tu0k1tb&#10;Z389+6TlJU6EaNOak5czfpFdXb1/PW7ejrTpcfbrNrrdZuknzbkSVYVHy7do/BeT1wMjtyycqSqe&#10;xgpRtZL4Xfr8vJrb5JzH2iU6XLZy6rVcttmv8/R+dgtaStI1zLOsVsLkKkcRjYMwIBRuN3XntyTg&#10;cmiHP9XqUqUVHm3e+u9l5fitLXaNcPTpRw8ozfvJ6R2v5vzv8/uSM2DSmvbVYktkuN5GQZGWR2Jw&#10;uO+4DqPYAc8NjUxdOLp05txjolHlV79b9P06y2utZ1+ZQoU4adXrora38n+Wmlnb274V/FHx/wDC&#10;pPsllrs17o08jSwaTq0n2yxZoiA8MIcnG4/LvTHIxySgPnZpRwuKVahLBOEtrxXvJNfEuvy337O3&#10;RSzXFYSo45diZUnTs04/C31j92//AAbn1r4c/af8B6vLbR+MdMvPBurzSJGL6zjXUNKeDjcoCjK5&#10;OBsx8pxnkYX4pcM4jD06joV3Xpp7SWyWyfmt9Nt1a7cv0jLOPa+EjRp5hhvbU7N3i7Wl3tvp3Xn0&#10;Z9L6NqvgnxHhvDPjjRr1rpRdi2juo7a4VW4LSoxBVWPB7huT8pKj52phc4wtOMZ5c+tm1e0V07L5&#10;9NEk0mvo8Bxfk2LcaU6iSabtN2fey9Pu7e9q9mHQvFNi108l1sEjxrYLFGt0ZosndtkUlc7SQEBw&#10;QSAdpTHFi8UoSwuGjQlapf2jvZJW0Xot79tddYy9nEYvh/MJYeeHpRlHl9+SlZJ9NPXfq99+Y3j4&#10;b1S5uEupD5MDBTtjgk3zhRhVbocDkep6fKeXnB5jTo06dCniZShTjLs7NtvZ3e/q07t8zs5cbWSY&#10;aDo1sKpTto7pJX/Bb6LbrqnZbb6BHcWs1k8W65kjDxrHkyx56EleFHoOgPIz1rz6DqQqU8wafJG+&#10;uybbfxJvy9Xs/wC78xiKeCw2JhiYQ5It/Jpdl1/q/njWPhM+HQt802oPPdgrFaxKWS22/ISN2VYj&#10;of4RnAydueirPF5j7LD4azT0Simrtv5O3VdWt7LmT6Xi6Gcy+rLCwpxppvnlZOT/AK/DVbMranoG&#10;gWDJqmvapFZwBfMEmpXEMPlxj5j8rkEgcku3/ofI7KVPNaeDr01QipxcUkl7/M2+i+Fu/wAKf3Xv&#10;LGvxXLJsLUwuHrQp+z+zBq7t1v27Pt/cav534k/aF+CnhKJrW98TQ6oWt5Vt9O8PK149+/3jGso4&#10;D5OSx5O7J2httbYPhjNa0sRXlhbYtShKPN7ii1dOT6WtpZe79yUfmcw4ljR+r4jCuWJqzacktOW/&#10;ReS+/e3Rnxp43/a78Z+IotR0r4e2Fv4B0e6R4P7SnTOuNADsUqCMpuOOmWDcA4Ax+hYbh7D43B08&#10;HjKEqkqbi5xhK0JOLvrLpy9F1Wn91/NZtnmaZnjaEZVOXD038N0nr0T0V38u7euvyHcwXc+sNqOr&#10;3Ooa7qtwklxcahPK91OSV+b75OSSRkdDuxwCrH6mjTp4OTowlGmklaKstPN9P6epyYy0KEZUL0qk&#10;pW1V5Rtvr36O+28krJFa0s4bKP8AtC8t3kgkt2dopQTLISTw+eYTg9B2yfXE4nnxM5YajUcYN3Vt&#10;o9726ve3otrMz53Cf1drkfLa7T970/rbfs6ifJCkk8tzbRSvO9zPbxCaCC1IzDFGF4IOQD2+bIOC&#10;COieGtTtBpyfKk27NNby18tk+2qtaz92TeF3TS5Xazv2+/8Ay2KywPFeRvdRSRkwRrHdzyECAPkp&#10;Ig7ZUcAjuTgHAAqtKLVCMk1C/uxW78/8+r631Od0eWDoRkrvdq9r9L/q/v7kmmpNE3mwosgtHnks&#10;gDnDchmA9ACTg9enXplWpxo+0hJewTXvc2qfl6va3lr2IlFqpHmrfvU+V93bt2fy00suj9O+CUk1&#10;38TvBFy0cwjTxHbxI+GkRlJbed4+6vbJ69BjoPJzypKOAxl7R5qM3ZafZdvm97dF5anXGjKLlUv7&#10;qsrS737eXbbW+7Te/wDFVV03xz42lWffGviDUJTaW7xgpFI+1gUPJznBHTHUj+HyOFk55HlLcOWD&#10;jbW91ZvS/wCK09LvSV0ajddw5LTi9Lx0aW8l+vX5Kz84n022lJuLW4lS2QQPFGuGYSSjLIQfvOMc&#10;Keu3IwAAfp4VFTqKaqR5YN3Vt+it8t2rrprujEYiSp1MPKnZN3tFKzXdPs/lpv0JrGS1huULQC5s&#10;4lkC3E4LiJT95wPVWO4DpyOcnLRN1oxrV+VLndo8uiXl/k+npocdWfs6VGCp2cto9V11/q9t9E2U&#10;7q+kjWy0yCCHM80s1pO8fls6dOSOEXBBK9AMdQExnhMPD2nt5SbqR+NaqNvn+fe7urtF0YUZSryq&#10;xvKVlZX92397v599rdK01lcWjrE8NnJeKkhuHtgrLHv4U7zkLnIAzleeOWrsoVadShiJU4uEJzSj&#10;Fqz06rtr2tbyjZSxVap7TEU5Tutlr2XZbpbJdVePTUiF4LmyttrrbOfJkIyQk4OTnIwQehB+XHqR&#10;mokqSpSqRmk4/Zvv+q7q2+y1vfp9nh37H3Zc8Y83PeyT6Wt3779Ve9n1F9azo1rdaVqFo0tzM1r5&#10;sT7La3eIfMux+VUYx83JPzEnvHtKGKwrnVoSoTh8C2c3tv6aq2nbojkhOGIqRnVfK6CekvXRLo3f&#10;otOmsmr0vsl5JBeXdxJEZPNy9tFMqCMIPlcL/GWxu2Y5wOgxu5auImoKjDCtNNJStvfdeXZy6a9O&#10;Zrur0qWGp0Z0o3qTS0+zzPXz5dNb/wDb0rvR59lphv44DNp5hjlcmO4lnUCNwdxLNnKk43AE/d5O&#10;Qd9dc3Qh7T2lRxqU/dlHl0T9PwtbutHaEbqOdOnCfPKm3dNb3XWy7P8Ap2aT63/hI/F2hyw6V4d8&#10;X67pcsEaT7bG6uFEmBjaBkjfjOE5ABwDhiKxw6oYWn7dUE4ata8tr9W99726+V9FzYd89aVSoo06&#10;dN2h5+aS6/re7SS5vQPDH7SHxi8JyxJbePNaazCsAlxsuDKnSRyW/jB6R555AI4LcGNy3C42oq1a&#10;pKTltZ2Se606eb+fa11FWqVqOIjXbcbpJXS5u33dbei1Ohi/aj+MkMt9IvjC7S1kjn2lNMhi2vID&#10;+8MpADMDyynGOpwcgLFZJSqxp0qlWUEklNRn9lfDa219Ev8AwG+rZ15hiMTioYTnxs42to22rel+&#10;nRdrNaanj8nxQ+KWpy6o8/xB8RXKXML77OG6lt2eRidy4GCoxk89vx2+lXp4OnRw9CWE9lShu/Tr&#10;FdW+vXy1d8YYiFKlOhJuUo/zN6X636/n0s3quFvDCsMEst9NfTyHN0lxNPPcwzk/PgyE7V4OB14P&#10;TDbdIqjUjSdKkqfLpzaJvs338ujXe9njUhGMnWbkptpLvotkun59+ayTS8le/lkeBplXSYInmCyq&#10;gnjxgYHAbg4x7jB24UXKapR9lGXPKq780lZpr9O3yvrZunGp7GnOpNtzvy3Wl739dOz1ury1KkTS&#10;ENJHDdBbtZoY4AdlwzY6Key56jj8OCI5Jz5FKHPCLWt1bv8AJLe+z36cpjOWKpwUJz9kpNt6aL5d&#10;L9dr7eaiuIr46fbSRWMUCQoPtNz5ZlhRlOGEg67zkDA9cAHOTUqtD2r5W6clokna9+t+3Rf5tXKa&#10;gqlOU6spwS0a1S63b8t7vfrayLcDpvtL2JIhbx/u2coqwiUjO3y+jbsk7T8vPHB21lGnP2eIglyN&#10;6twd7p6N76NbW3fV6JnTVUPqtan7FRi5qSm93+v+XS2vNqnT2jm/tryIraVkeV7S3O62eAZAkQt9&#10;0liAVb+I4IPzBFhsXOhbCUqspxSaU5dO6X6ra3b3b8VaGDhSjGg3UckuZ6rW/Tquy+9X0TyYIG1I&#10;Ld3s/kyRu5RYYWkBjAO1fm++RwMMc8YznardarTy9xqU6C95q3M7Rfd/r+LsrnaqHsJqtHl5FFSa&#10;k2kn2Xr5at+bTk5Ir+yvfsFuGnWeBLx4WcyF4ySSQRzjGSQOcbvdQVXDFe2xEoe9d6xXltf9d9t1&#10;ZvOpSoKlCrOu6Ma7STT92Lv13vd9O9r3ktfTPg/Lb3Hxf+HKvcSif/hM9JYQBvussvPnA9TnPToc&#10;5BzvrloJw5V7FOLW62u+z8tvy2s8Y81CFSUbtSfKm3bTrp17/O6eqS/qjRcRqeh8mIqozjBVT279&#10;a9qF+WCieZJR5pLm9Swkm1VIB2kjgEA54GK0UUpdrBzR27D1PzEhjtxzknr7H+tdFrJK1mQpKPvP&#10;0/r+rEqYQ/KGC/xeg785/wA/1iS013WwotRd9dSRGK5yCSOVHTC9vpUtLS2g20pK2vb/AIIbjgpk&#10;r15zgev+NFkmmlsS273St5dB43cBeD69AevUVOi32BylzNX2EwM5bjb0xkDnvT6WXUbXna23QnBB&#10;APr04/H1rO3K35FRjFJXXceq4AHA6ZPbHFS3qwa93lvY00G0KP5cVyvdlRVuVdixWR1oKAK3GfTr&#10;7Vr0OKyv2Ink28fXPIGKuMR8jatsRmQccfd6cgVShv5g6D92y+EVZOufXjkYFJw2toOnSlG7buQs&#10;hJb0bIxjGOf/AK9aJpJW0sVySUpa2T+Qwx4xjA9ANv8A9aqUglDTlvbyEK8Dsw6dMY+lCdr22JVN&#10;yfM97/kIyfxDGc8D39cCmnb3dinG7vtbYaysoYklcjAXB4xTTWiS2Bq17rcCoWMcdcbuPb1/GhN8&#10;zt8gatFRtYAGDEYAQcKc4P8Ank0aWVtxt291LRGbfRyGC6UYYm3m27flOdhGOPrXl5zH2mVZjThF&#10;uTpSSXdtMukl7SMlZJNM/lN+NWh6ufin4/ibSNWMv/CW6hcxTrpt24itxKdwBCEEYyQOpJ75G7xO&#10;CqsMFkOW0K1F05Qi4uLi7xd3+L6+Wi1Vo+rWqKcKvLaNuqdr37efntbzuedw6PrlzctJBYaqlo0b&#10;QLLdaRdrcFMBVzhM47YzwAQD1z71fG4bDUuaKlUqykuZWtpfy3t2/pdeApUKkY0avKqkFzRabUX1&#10;18+v3Ne81eWbRJxZDT4dD1iS5s5JZG1FNPvQkzfeZANmSp6D1J4GMGqWY4qvKs6ilSg9YpJXXnb9&#10;FpvbdpYKOIrSqqU4uytFt2Vul10t0S9VuRpo+rzwpKPD+rbhtiiT7BfKI1b5QxyuWVRxjqfUgYXl&#10;nX5qkVUqyc56bWV47bdXs+nXdtGVahXUVGlGMX9t8266Ndv+H7ouT2WtLFHp0Ph7V5Db4jupX0+6&#10;bzehLqwTGMHAx7YzyGunUhTpSguaLveMel+vy+euzurOPPTw9RQVSVTltJWgrX8rvql9y69ivY6N&#10;ry3jiLSNStoBbyNPPNp14ywxkEYQBOWIwAFBIBAOclTjUrwq8kqcXGd+q/r7/utozorxnL3Y1FGb&#10;erXV+X/B9dL6LHpGvyCzvk0HWru1sHZ2iazvEdJAflZAVPbtz6AjgntqVKFSMYQlaUla+zvt8l/w&#10;/kVCEcPypVYuorR07Pf5rvt6LetHZa3dvcXX9ia5CzyuSG027CfMcMACmASMjpjBPbJppvAqnTm0&#10;6MVdpatu3R9k9fXX3i1Q5HP2M1yPRtv3ov8Ay6/8HVSXml+I7mW4urXR9d0mWD7NErafbalbSNEu&#10;FILIoJHJJ5PoOpzx0nHm5FVcqMk3a2zey/4O27/lu44ONoz9rCfK2k27NLyXbv57c2p6F4f+IPx3&#10;8PyRrpXibxjHBpgKW4mtr66tvJ25UKkincRnH+QpJYHKr0q1bAxk1ey5Utfl09fXzUUadOEmo4p0&#10;lHVJSavL79vwfV9Tt7b9pz9pmMCBte1Rlj3eUJtCnXJbqzNt69sd84yOM8j4ayOU6WIo5ZGNV62S&#10;sl+ifX7n1duz69WxEvZPGSjKWmr+7fZeey9BY/2oP2kbOSaca3eKWh2zlNCmEjt0VRlen9M/jrLJ&#10;MBZUXlyUL6aOyfe39a9tx4mtWk4Qp4yUo0009dIy7+nf7/Tlta/ag+O3ibT/AOyde8T65BEsp8lN&#10;Ms5bK5tyB8rlgudv+z39utVQ4SoUsW8XgsulSnSSTdtGv7q2T8/z0tw4yU4xoSpYupbeUtk/Jd9f&#10;l6anmWseNvFGstLDqvibW9Zu1hWIDVri8aLyXHzDHCjb1xjqR6AnqqZJPDzVXD5ZJOXvS917927b&#10;v8PvQUaOHVeni8Z+8jKNrq+i9O/+ba0ZjafrllpVpN5Qjsr+3gaO1m+yyzqkhzlowy/IxJJJ7ZJX&#10;GWx21sqxMvYcmHnU5otzunHkXRPv+ezeq06alFU4yfs06UXeFnaVn0/y+/dORq2viGz1KSC31W7t&#10;ZRHaqsdzFF5LGY5IUsQAqgkk54OWHAcmufC5bTw9Oc4c8WnrHXXz7f0tdNPMq4GpGlGpSgvZud9Z&#10;NSUvTfV9fn5kT6vb2ACtfLtlaa7S5t2cyROPlAMrDLE84B5wT3JxlLATTU4Qs47qSbun0a6flfta&#10;R1qFOdC/I1Xg9Y81oy02T7JdtXbdkqTS6nbhZdZspIJrcbI0GyYDduMTjgc/ePYcE8YFc9WdDAzj&#10;z0JUZq8no9e1vyX4JuyOSjio1ak1VbpyjZRTdk9d7vZLt11Mmz1awtbiS3kvIZbSKKWCK3+dUgxz&#10;5nzff5zweTu2jkjGlSTxHs6tWNuazb2evl0svl52RtmGHqSVP6rVs07vXr19PLt3aetqDWbbWZ7R&#10;3SEWypJGq87fOhGQSOrZGAF49ARt3Vx1vq+Eqrkr2lBp3d0+V+ey+ev3tO3LGSo6OLdNxu7aS83b&#10;VS6adm47NPKj1L7TPLM13a2Fs29Le0tlwXAO3dJx8oJ/hxx1xySfQxM8F7KMVNymrSu2/kl/wdfV&#10;EP2WkrwTbbl3i/8APtbTpazSfrXwY1f+zPHfgXTUuhBD/wAJFHPOeJftTHJbp/q8dPfpk9B5OZKn&#10;Uy/HKVH2k505cttotrv+nzdnym2KVOpKnKFTn5XH4Xt/i731f+a1Tvibd6Zd+OfFesXbxCJtf1W2&#10;haFSC+1+A+PunI5B6DB5+UNx8O+yw2V5ZQi3SaguZSd7tt6rsnf7vLRCVSrUr06Nl7PVpuzV+3+V&#10;mntbmevnyX1raxTfMnkybWQyMwZQ3D7B34x9OCNpr351aLT5KqlZ3slfbpfb0Xa97kPL60qjdKo9&#10;fsp7W10u3bz3/vc1nazO9uwihtLvZa3NrMgmjPOxfmKYx6k5HQ7i33eRjRq4irQlTjrGM1a+3Pur&#10;9l2/zQ8PSq053lCSmr6PZLy767de+t0+ot5beXwtHZXFhYRXVjE6walPMfMeNzkRxEchh1K9Dnbn&#10;eSX1rv6rU55zvKVrNPX/ACfr1XysqmGnRrRlOc06klzRSTX3dnv2fklpwUP2qNdwuIljaeOJgxzG&#10;wPAZwfUZ+Q+/AAzV+3o+9UdLmpRs9Or/ALr9dO26WrNKuGp05zV4QlO9pN6372720fXa+6R3wvml&#10;uLSz0y4imd40T9/B5ZzGPvIOpfkqAeQp4yW48+lRoYudaTwrovWzTv1vb/gdflr5Xsa0pqrVnNUo&#10;u07fg139F100SbWTLbxwXf2IJb2k1z+8hS4nWRJ3dslkYfu2QHJBOBnPOBk+jXniKs8JVlo4vVpa&#10;Ky2a81q11VujV+lzxcoSq0YKdKGi920n5+Ta0VlovhtKzKc01pZyeXeXSNcwtKsbQl1EtyBncM4b&#10;A4BVsHHI+Y8ONbGr2kaFP2icubn0tBLotvXye9mrHor63iKVGpKUFHSNtE0108/OXXz3NCwnt50M&#10;ZvLSOznUx3CvKB5dwedqt0AJ+btggbOU45aaxWI9vWq0W3d620a7rzS0t0WrVtF5MliqHtoOlJxT&#10;bjGTu3rv6XeiWjvd76WYjpVslysetxeZF+5FxNKqyXFsQAY9ucryeP738WCUIlYfGKpGqqbqUuW3&#10;Ly7PpKL20266rTXmt0UqU5x97Dum5aqN78srbr1X4WvdXKIshfO6s37vzBNJOrxoCkS/L5K5y7bf&#10;4c7uc5OSDag5KMMPDVuzi07t/au9lr8um/xb1HOlh6KlU5ZSVklbW7tr5rbtft7pHe3ksNjPG1xv&#10;8O3bqI5VlhdoJ4gMKSuMk9CR7BSFyKzlP2VRWpJVNne97dW/xa+fXbXD4R1Zcvtveo30b3b7d/8A&#10;2772UdPngSK9ujdvpzpZh4wxjJmVTtjjJ644x0z/AAkY+Zd6mHhP2UJS9pd9dl3a9N3rbreO5zVJ&#10;4iEqeHWFU4P3efqnfrbVu+0un3RbbCxa5SO5kG9pYTMYgFZXJI/eqeo56I3fnIO0HGvPDw5oOSTc&#10;uVSbsrrz66eWr6Wvek50pwlUpcsE3y8y1v8Ak/VaJd/eJ4Y7aC7mnkQ3EhEUjNBtNrDbqcOWBxjg&#10;9D69AHyLw1aHs4yUoStJxTk769PXtb7tUxzhUVJRUkkndLVXk/5H08/Pa9tINQ1OcXDfZRF9lWNo&#10;9Me22mSLcP3m8tz0yGzzt9sVcaNCfNXjLkkmufXRvppfq9V5673ZKpVJKFHkd9XNy+FJdF+i87ay&#10;bRImqQxwo9u8QQIq3kLuBaNcRjI3Rt1BBPynruzkbyDzTjUkoxmouCe0WnKz31/FtafK0lhNKFCU&#10;Kddpt2aS1Sb2t28+lryvbWAJa3tvcXJKRXHk/are2gwbUoG+ZWU8DceAfzGORrSqOniJYWM0qb0U&#10;lu2138lv17Xdk+mlSnZ0vZNyh/M2r2W1uvfy0d+zrq/hWwjiWSSC2laKGTL+YzMMFwHBIJTOM9QG&#10;I5Vhi8PSpSqfvJqTgny8tkrrt6/dfXdNPnhDGxqyi480XFSuo3suyVv620V25djQ2lwDffublDNa&#10;hCsod1XaFOORgZ+fg5+XGRgVPE08T7KOJguSk0t7Stf/AD/V67G9ZzqU6KdKScr/ABLfTdrp69dW&#10;uZXIrKZH1GBYZ3nKQQ5mi3RyW6Y+d2YcqcnIkH1Iw2GyqS9hSapaLn92738mtrPXrdaq9/ejE6s/&#10;q0MH9UeH5Ve81zRv6b69bbppLrb0v4M2djZfGPwHJPHczSt4z0wWzhVVUZnBV5CDg5B4C5HOc44b&#10;olLE1ZQeHcaVFq8ot3v3UPO+7su1ruxOIw1erGnWdZVIq7k17qi1py2/Tof1OxEYjJz8sUYUAYzl&#10;RxXpw5uWKjpdHlVFZ+7vcl4HKjAXgqQCcHuK0indXe/X7iJSkly8t33LG0rtKDA4LHpgcDke1bpq&#10;zT6ENaqS6/cv66f0xADgjIyMjA+UH1zj/P61W3S36Cv369ESqGVVXdtOcY7Y57+lQ7XehWitrZLs&#10;OIPCgDAwPT5u2Pb/AD9JVlqK7StFD164AIYHnIx+FJq3oFlp5/0/6+RMMg8gexAAx9TWeltNBxun&#10;6bf1/X6kqlQvy4A546fyqWnf0LTl/XQeDlhgAc447Y//AF1NuVeguXpb9DRXgL7VyvqVFW5V2LFZ&#10;nWgoAzmlGDjK4PB6DNdKhZo44ONubZJ/eQu4AyzYGRg55PXHH61pGL2ijS8bXvYhWYAE5wN20A5/&#10;xrR09UkiYzXLL1FZzGwJb5Txt6c1KimrJWaG5cri00r9CQSDOMgH8sZ9eKnk022DnSlyt/1/X/AF&#10;MhA+8B6Y/wD1UKHZA7ejQokGAO/tzS5LPYOaOib3/r+v1I/MU5+YfKcdh/T+VXyNWstxKUdVF2cf&#10;kR+cDKqgrjGRnj/P+fwr2fLBu1hc8XO17JIUyJuCZGcnA/hB69u9JQlZytYrms+WMrsGlUbVBHJw&#10;QOPr/n8KFB6u1rEuS5ormWmjRCSCSFxheDnPBzz/ADNRKD6rcrTlajoo/I5q48JeEbmaSefw3oM9&#10;xIQ0sk2nWrSO3csxXk1k6Kja8LGnNdJKWjK58HeCcHZ4W8PZCsdo0u1B4/4DS9lFW922pLq8raUr&#10;WIY/B/gwohbwt4eTf0I0u0Izn2Xr0qvZxi5WjpEfO+Ve/Zjv+EN8HLKsQ8LeHeeSP7LtQcY/3aPZ&#10;w5XLlegOclJJSsNXwh4OUFm8LeHgN5VR/ZdrjA75C0/Ywbslsg55b81rDz4M8GkNt8L+HvlXJ/4l&#10;doFJ9D8lDoKNvc36BzS5Xeew+PwZ4O2DPhXw+rbdxVdMtNoHrnbUujFX93Z2Epq17jV8HeDC7Kvh&#10;Xw9tVcjGl2vLf98/55pezjb4bDU25JRelh0Xgzwc7SK3hXw8oRsL/wASy1+Ye/y1PJFWtH/gFc79&#10;CQeCfBIBA8LeHyR1A0y0A9f7lV7NK11bsDfvK+hE3gXwG3D+EvDZ54B0u0zk+xXiqXPD4W0Jtcyl&#10;fWPX16Fdvh78PZQRL4O8M4zj/kF2fPv92toyrws4TkrCpy5HUcJW5vi8zJk+DfwnMjTL4B8L+e38&#10;X9l2nzdx/D610RzTMIxUPrMkl+BpLEVFClR5rRhol2X+VzAm+A3wbuZpDe/Dbwp5mPvjTbYK+T0+&#10;77/rXYs6zWNPlji5cr3Vl0HDGVYtwjKyW/bX/MZL+zt8DpVIf4a+FCGI3Z0635I6cgdazedZm3JP&#10;Eyeltun3FTxM5W5p/Dt+n9diof2aPgESVb4Y+FVPTH9nQAEYz6VzLHYxJpVGk/Lv8iJV51Uryu/8&#10;thP+GZ/gKYhG3wv8L+WDkJ/Z8IX8OPSp+t4jmbVXVpJ6LpshSqzcVGTTjFt/PuQn9mT4Co6GH4W+&#10;F1ySDixhUj8AKxr1J15c2IlzNd19xnJ3equn94P+zB+z7uxJ8LvC2/GTusITxzntWbg5pS6en3Cj&#10;LkutrDov2ZPgHGv7n4X+GI1HKbbKJRk8HoOM1hPB0G3zwT76FxqTt7srL1/r+kRSfsyfACNcn4Xe&#10;GAxJJH2GEZJ/CmsLSvZRVl5C59ezer/r+vzNGw/Zw+Buk3VrfWPw28N2t3bkSW08VpEskMhGMocZ&#10;BweooVGnZxSsu1hwnKn8Ls3rp1G3H7NnwLuJJZp/ht4beSeZp5t9pGd8rEkse24kmpeFo2X7tWW1&#10;kOVWSbnze899Suf2ZfgI4Kv8MPDOFA2A2URBz0xxxVRw9OCtCNu9kXGtUhJWqWv52E/4Zr+A8SH/&#10;AItj4bVIeAFs48DPoMcdf1q/YQSUU9JdBPEVr3c3p5jh+zf8CpFEJ+Gnh8R/fVXtE8sDHXFTKhTt&#10;72tg9vX57xk7vrdkn/DM3wHAx/wrPw2FJDbRZx/e45x07D8qI0oKPJHSK+4zbbalJJyX3jZf2b/g&#10;Tb7ZD8M/D+4HAZbRAwzwSPTrj8feqjS6QdvQ0depCFk3y9iOb9m74FSMhf4Y6DI6jdGfsibkHXgn&#10;kVcYuL+NLo767ijiaqjLlbSvsMf9l34A3G2WX4YeHt33ubVMr1/+vTp81FSp0pWj2SMrOS5ryVnf&#10;d7me37I37PLCX/i2WhIs4Ksgh4GcfMB0B9/Yegx1QxtenGMIySUXf4bG1SrOcFTm2kndO+uv6eX3&#10;a3Od1D9h79mvUkRZfAFlH5JyGhZ0ZiP7xz83Xv15zkk59TDcS5jg7qFOm0+jgrL000/TpokKlKdG&#10;SnGo2/NuxlSfsG/s2vgf8IWcLztW8nBB/A/WuhcVY1J2wtFf9w0v6/yMK1NVazqynLmbva+n3dEY&#10;8/8AwT+/ZmKvajwhOkLSCcwi9nEQkz1AzjPP6msHn+InJVZYKhzK+vs1f+tP60B6VFUjJqS87WK5&#10;/wCCfn7MzNuPhC4Drj717MQVXgd8dKwxGbVMRFU54WkopWsoW3/Hrv8AqX7errarJN+ZYX9gn9nG&#10;BZUi8MXsaTjDBL6UK4PGPx6YFeDiMLhsTKLnh4+5srWS+X9amjxeIcYxqVXJR2u9mRp+wP8As3Ro&#10;4XwveRhlxJi/mBbbnhuecZJ/P8c5ZfhnSjR9guVO6+ZUsZXnKnJ1L8u22ny/rp8qqfsC/s2o/nL4&#10;VulZMFQL2QBe49h2Ptx7USwFCS5ZQvda6vVfqP6/jEpL2uj1ZEf+Cf8A+zMySRt4RuW8+TzZV+2y&#10;DdLz82O3Xt6mojl+Hi1KEOXkVlq9u25l9bq88aqdpd/67D0/YA/ZkjiMI8K3SqzAlFv5hnHbI9M9&#10;Per+pUoyS5bGk8ZiKji5zba+ROP2B/2bBb/ZE8JXRg8zeY2vZCpcZ+YZ74J/M+pqXgKF/a2tJbWu&#10;ioZhiaTbp1Gm9/QIv2DP2bYTth8I3SqpJb/TpMpu4YqO+cUnl1ByjJx1W3/DErH4jmclOTb8/n+e&#10;vyv0JIv2C/2b7R2ltPCd6plXZIy3sq5jOcgj068e9aPB0atvaJXjtpt6FzzGtJRcpt2fXo+5taL+&#10;xP8AADw/rOka/pnhu7jv9DuYbvT5HvJCsMsTb1yp4IBycfX1NaRwtOMoN6cuwnmFW1WLu1P4lsvL&#10;/gH1qVUKV5xtBUD0A4x711qyUUlaxwSbkm2rIWEDbg9GPB+h6f1ok2norcv9bDWln0RcAULxgepJ&#10;yM8jmtIXsvIltW0VgQAELjJwQWIxwat3t28gVl1/r/IdtGAMcZI44KkdCB/SlezfQnl5et0PERCb&#10;B93d19B19aXOua+zL15EotOz9LCrGdxGeMBRkf19aTkklZWsSrXdmTKhGAD0zz0Hv/hxWba7WC7S&#10;5Y9P6/r+rPC/KQARx2DD8vzqb2aKjN2lrZr+tByowxkYAwRgHjn6UNroNpuPvPXvsaSDAFcr69Co&#10;K3Lr/WhYrI60FAGQ427sAdzjtniu2PQ5VFQp3t8vvKwViAzEZzuGAeOMVrdRvGKsHL8OnUjjB2Hp&#10;/rCemB1x0/z3q5Wv8jKekHG3wvUlliB2DuOR2FZwk1zdi3y3hFRtfX0Bk+Uxjgg/e6c4z2oTs1In&#10;lSk4JedwI+ULgZwcZzgYwKa0d9rFTuroQxsGXkYUfKBxz3oUlZpIWsZQZEql0foCCR3/AE9OtW2o&#10;SikiYJXlptf8Bdv7xGAA2rjjj17fnSv7kl5lJ6qe1tLEexfOSLG0nL5XgcH/AOtVXfI5dNh295aW&#10;troOCY2nOSJSeeP89qXNvZW0Ii4vl01TYoG1ZDgDcxzjg/560dYrsWnZNrTUrMFbGVGNuMHg5OSO&#10;lRJPmdnYST6aWRCSsas2wfu0dePl/L86lwfuxTtdp/19xKmktV8H6jd6/Zo1WNRuUBCR90+/+e9H&#10;s2qknzbPUpO/LTtbmu/QUIBIM8uCq5PA6c094vSy/wCCEZJScLa9xkaYGB/yzkdgWJPGTxily9nu&#10;l5Gba59FZr8izbKjhvl5kBbnjAzjH86iopQfxfDp+JtD4LbXHJb/ACuQRgDAHI/PH5f55bmtNNv+&#10;HHyaNbWEWPDycBSYuAvAUCptZJJ6J/1/X9NKTu1toVhhzIozliCueAuOO341s4umoPSyJi94r8eh&#10;aKbQm3gkHd05wKzbv09Am1eCtr/kJHErLGcD+Prn8OPwFKXNFzV7WtYel6a6MiZAlruIGRKVXHGA&#10;Wx/n/Iq6Tbq2v9n9Cp8sYJxVrseU4mUHBAjC9goPSo+1TdtrmcGuaorbfqNbBkcMPuQgYxxnAOcV&#10;Wvs420uxtrVWtcgDRrErFORuTjpk+1FNufNZ2t+hCaTS5dgWMxkxnDO6bgzZIRc8gUNNx5lok7Pz&#10;GnyPl76ltgcIi/KB1wTnPU1mvdv3dy29ZKOliJNjvFIm5cbkHQHJ4ycVdpctRaaChPVRiraAWTzN&#10;u05KMc8c4yDn/P8A9anGXK5J6Jjlu42swKEIVLEBVLArwQMelJPdpeQoWStrdK9xojJMRbDbozjc&#10;T68Z4rNStGTWlmNO0kutiRrcF2k3vuUKAM/KpHpThLlSVlZ6kyS1d2mhgi5254kbA7bVHUVWuuy5&#10;fxuhKzhFpWTt+ZI0ODLknPmIowTwtTFv3YrTRl8v8Tm15XoSOistwMdNqc5pNNKlrbf/ADNHG3M2&#10;LHEd+xmyViGDjA+mKi61aXUfK79tCJzsYuC27zQgHAH/AOqtrWShZWSM0l/EjuNUZjGeWa42kk8Y&#10;HNNJ81r2svzB35Wkt2T+U3nKcgAqRxnIArJyShJW2CzTT72+XUftYMRu+Vdv1yT39q0pOP8ALa4n&#10;K85Rj7trehIYm3OFbbx9a2Uo2jeI3d8yWmpMsfyEZxg5445x/wDqrNtcy0KTap/Irum1d4OCSue3&#10;X/8AXRLdRtawoJ+7Z2Ksqr5rR85UBgTyOuPr/wDrNEE+WMthS92Ts7WGtHtYBcZIBGc4XHQfpSb5&#10;V2sDbtF2tf8ALQYWxIkZAPBIPPGOtC+GTtawpWc+XYMYHyjG5tpB9TzxjHqKJb8m1kJ3esdCpHEN&#10;zHJxGxUjpnPTGOn+frTlpy20uEXZ2t0HbQBFKoCjJAHOQD/Wpto+61CnbRWt2/UQBGVmxjJJx6Ef&#10;5/8A1d3JWkklaw1ZJvoiWOPcFl3HC5baf6VLumoEQk+V6AVKsE+UMPnyFABB4Of8/wD1hWu0lt/X&#10;9f1emmopbP8AAWNW2Fi38TYA4AA7Y/z1q3y03ZLTQb5Uou2n/ABAdyKuBu+bnp7cdq1SjyNtaLQh&#10;z7CgLuKjcpYsOvG71/n/AJ6Lk0Vl8INcqTeqfQsIuNu3CjkjjOBWbW6fQtXs232BHIMmAF+UO2O+&#10;fT3/AM8V0RjaMF20Mua11ayJ4SXbaf4eM4AOOtKa5FdBBqTtsWBGFRiTnjOMY4xWfNqklYppRTjv&#10;b+tBYzxuHA44HHJOOaUlZ2GoRgnpt/X6kwQnkH0POAeR9Peo5ktLWsDTVtdOhKseAS2Mg8Y7D0/W&#10;octUloZTcqaeu3bQnCfT6dqzbBJ7rTyHhelTctJ2WuxIOMY/z0qWax3XT+kT1mdaCgD/2VBLAQIt&#10;ABQABgAIAAAAIQCKFT+YDAEAABUCAAATAAAAAAAAAAAAAAAAAAAAAABbQ29udGVudF9UeXBlc10u&#10;eG1sUEsBAi0AFAAGAAgAAAAhADj9If/WAAAAlAEAAAsAAAAAAAAAAAAAAAAAPQEAAF9yZWxzLy5y&#10;ZWxzUEsBAi0AFAAGAAgAAAAhAKg6FuJsBAAA5AsAAA4AAAAAAAAAAAAAAAAAPAIAAGRycy9lMm9E&#10;b2MueG1sUEsBAi0AFAAGAAgAAAAhAFhgsxu6AAAAIgEAABkAAAAAAAAAAAAAAAAA1AYAAGRycy9f&#10;cmVscy9lMm9Eb2MueG1sLnJlbHNQSwECLQAUAAYACAAAACEARfYgFuAAAAAJAQAADwAAAAAAAAAA&#10;AAAAAADFBwAAZHJzL2Rvd25yZXYueG1sUEsBAi0ACgAAAAAAAAAhANUPnBYgaQMAIGkDABUAAAAA&#10;AAAAAAAAAAAA0ggAAGRycy9tZWRpYS9pbWFnZTEuanBlZ1BLBQYAAAAABgAGAH0BAAAlcgMAAAA=&#10;">
                <v:shape id="Picture 42" o:spid="_x0000_s1035" type="#_x0000_t75" alt="Infected Inner Ears" style="position:absolute;left:1008;top:7200;width:10368;height:7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J/FAAAA2wAAAA8AAABkcnMvZG93bnJldi54bWxEj8FqwzAQRO+F/oPYQG+NnBBKcCObEGrI&#10;wVDqhNLeFmljm1grYymx/fdVodDjMDNvmF0+2U7cafCtYwWrZQKCWDvTcq3gfCqetyB8QDbYOSYF&#10;M3nIs8eHHabGjfxB9yrUIkLYp6igCaFPpfS6IYt+6Xri6F3cYDFEOdTSDDhGuO3kOklepMWW40KD&#10;PR0a0tfqZhUU5Xwo9fvXSl++N/tPX5xr7N+UelpM+1cQgabwH/5rH42CzRp+v8Qf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0LyfxQAAANsAAAAPAAAAAAAAAAAAAAAA&#10;AJ8CAABkcnMvZG93bnJldi54bWxQSwUGAAAAAAQABAD3AAAAkQMAAAAA&#10;">
                  <v:imagedata r:id="rId54" o:title="Infected Inner Ears"/>
                </v:shape>
                <v:shape id="Text Box 43" o:spid="_x0000_s1036" type="#_x0000_t202" style="position:absolute;left:1008;top:13824;width:10512;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716DCF" w:rsidRPr="00D76F4A" w:rsidRDefault="00716DCF" w:rsidP="000C78D5">
                        <w:pPr>
                          <w:pStyle w:val="Heading3"/>
                          <w:tabs>
                            <w:tab w:val="center" w:pos="4320"/>
                            <w:tab w:val="center" w:pos="7920"/>
                          </w:tabs>
                          <w:rPr>
                            <w:rFonts w:ascii="Garamond" w:hAnsi="Garamond"/>
                            <w:b w:val="0"/>
                            <w:sz w:val="22"/>
                            <w:szCs w:val="22"/>
                          </w:rPr>
                        </w:pPr>
                        <w:r w:rsidRPr="00D76F4A">
                          <w:rPr>
                            <w:rFonts w:ascii="Garamond" w:hAnsi="Garamond"/>
                            <w:color w:val="0000FF"/>
                            <w:sz w:val="22"/>
                            <w:szCs w:val="22"/>
                            <w:u w:val="single"/>
                          </w:rPr>
                          <w:t>FIGURE 10-15:</w:t>
                        </w:r>
                        <w:r w:rsidRPr="00D76F4A">
                          <w:rPr>
                            <w:rFonts w:ascii="Garamond" w:hAnsi="Garamond"/>
                            <w:color w:val="0000FF"/>
                            <w:sz w:val="22"/>
                            <w:szCs w:val="22"/>
                          </w:rPr>
                          <w:t xml:space="preserve"> </w:t>
                        </w:r>
                        <w:r w:rsidRPr="00D76F4A">
                          <w:rPr>
                            <w:rFonts w:ascii="Garamond" w:hAnsi="Garamond"/>
                            <w:sz w:val="22"/>
                            <w:szCs w:val="22"/>
                          </w:rPr>
                          <w:t>A:</w:t>
                        </w:r>
                        <w:r w:rsidRPr="00D76F4A">
                          <w:rPr>
                            <w:rFonts w:ascii="Garamond" w:hAnsi="Garamond"/>
                            <w:b w:val="0"/>
                            <w:sz w:val="22"/>
                            <w:szCs w:val="22"/>
                          </w:rPr>
                          <w:t xml:space="preserve"> Tympanic membrane partially obscured by cerumen. </w:t>
                        </w:r>
                        <w:r w:rsidRPr="00D76F4A">
                          <w:rPr>
                            <w:rFonts w:ascii="Garamond" w:hAnsi="Garamond"/>
                            <w:sz w:val="22"/>
                            <w:szCs w:val="22"/>
                          </w:rPr>
                          <w:t>B:</w:t>
                        </w:r>
                        <w:r w:rsidRPr="00D76F4A">
                          <w:rPr>
                            <w:rFonts w:ascii="Garamond" w:hAnsi="Garamond"/>
                            <w:b w:val="0"/>
                            <w:sz w:val="22"/>
                            <w:szCs w:val="22"/>
                          </w:rPr>
                          <w:t xml:space="preserve"> Bulging tympanic membrane with loss of bony landmarks. </w:t>
                        </w:r>
                        <w:r w:rsidRPr="00D76F4A">
                          <w:rPr>
                            <w:rFonts w:ascii="Garamond" w:hAnsi="Garamond"/>
                            <w:sz w:val="22"/>
                            <w:szCs w:val="22"/>
                          </w:rPr>
                          <w:t xml:space="preserve">C: </w:t>
                        </w:r>
                        <w:r w:rsidRPr="00D76F4A">
                          <w:rPr>
                            <w:rFonts w:ascii="Garamond" w:hAnsi="Garamond"/>
                            <w:b w:val="0"/>
                            <w:sz w:val="22"/>
                            <w:szCs w:val="22"/>
                          </w:rPr>
                          <w:t xml:space="preserve">Perforated tympanic membrane. </w:t>
                        </w:r>
                        <w:r w:rsidRPr="00D76F4A">
                          <w:rPr>
                            <w:rFonts w:ascii="Garamond" w:hAnsi="Garamond"/>
                            <w:sz w:val="22"/>
                            <w:szCs w:val="22"/>
                          </w:rPr>
                          <w:t>D:</w:t>
                        </w:r>
                        <w:r w:rsidRPr="00D76F4A">
                          <w:rPr>
                            <w:rFonts w:ascii="Garamond" w:hAnsi="Garamond"/>
                            <w:b w:val="0"/>
                            <w:sz w:val="22"/>
                            <w:szCs w:val="22"/>
                          </w:rPr>
                          <w:t xml:space="preserve"> Perforated tympanic membrane that has healed. </w:t>
                        </w:r>
                        <w:r w:rsidRPr="00D76F4A">
                          <w:rPr>
                            <w:rFonts w:ascii="Garamond" w:hAnsi="Garamond"/>
                            <w:sz w:val="22"/>
                            <w:szCs w:val="22"/>
                          </w:rPr>
                          <w:t>E:</w:t>
                        </w:r>
                        <w:r w:rsidRPr="00D76F4A">
                          <w:rPr>
                            <w:rFonts w:ascii="Garamond" w:hAnsi="Garamond"/>
                            <w:b w:val="0"/>
                            <w:sz w:val="22"/>
                            <w:szCs w:val="22"/>
                          </w:rPr>
                          <w:t xml:space="preserve"> </w:t>
                        </w:r>
                        <w:proofErr w:type="spellStart"/>
                        <w:r w:rsidRPr="00D76F4A">
                          <w:rPr>
                            <w:rFonts w:ascii="Garamond" w:hAnsi="Garamond"/>
                            <w:b w:val="0"/>
                            <w:sz w:val="22"/>
                            <w:szCs w:val="22"/>
                          </w:rPr>
                          <w:t>Tympanostomy</w:t>
                        </w:r>
                        <w:proofErr w:type="spellEnd"/>
                        <w:r w:rsidRPr="00D76F4A">
                          <w:rPr>
                            <w:rFonts w:ascii="Garamond" w:hAnsi="Garamond"/>
                            <w:b w:val="0"/>
                            <w:sz w:val="22"/>
                            <w:szCs w:val="22"/>
                          </w:rPr>
                          <w:t xml:space="preserve"> tube protruding from the right tympanic membrane.</w:t>
                        </w:r>
                      </w:p>
                    </w:txbxContent>
                  </v:textbox>
                </v:shape>
              </v:group>
            </w:pict>
          </mc:Fallback>
        </mc:AlternateContent>
      </w:r>
      <w:r>
        <w:rPr>
          <w:rFonts w:ascii="Garamond" w:hAnsi="Garamond"/>
          <w:noProof/>
        </w:rPr>
        <w:pict>
          <v:group id="_x0000_s1153" style="position:absolute;left:0;text-align:left;margin-left:166.8pt;margin-top:15.25pt;width:162pt;height:177.55pt;z-index:251709440;mso-position-horizontal-relative:text;mso-position-vertical-relative:text" coordorigin="1584,720" coordsize="5064,5328" wrapcoords="-86 0 -86 18525 21600 18525 21600 0 -86 0">
            <v:shape id="_x0000_s1154" type="#_x0000_t75" style="position:absolute;left:1584;top:720;width:4402;height:4594" fillcolor="window">
              <v:imagedata r:id="rId55" o:title=""/>
            </v:shape>
            <v:shape id="_x0000_s1155" type="#_x0000_t202" style="position:absolute;left:1584;top:5327;width:5064;height:721" filled="f" stroked="f">
              <v:textbox style="mso-next-textbox:#_x0000_s1155">
                <w:txbxContent>
                  <w:p w:rsidR="00716DCF" w:rsidRPr="00D76F4A" w:rsidRDefault="00716DCF" w:rsidP="00E86A61">
                    <w:pPr>
                      <w:pStyle w:val="Heading3"/>
                      <w:tabs>
                        <w:tab w:val="center" w:pos="4320"/>
                        <w:tab w:val="center" w:pos="7920"/>
                      </w:tabs>
                      <w:spacing w:before="0" w:after="0"/>
                      <w:rPr>
                        <w:rFonts w:ascii="Garamond" w:hAnsi="Garamond"/>
                        <w:b w:val="0"/>
                        <w:sz w:val="22"/>
                        <w:szCs w:val="22"/>
                      </w:rPr>
                    </w:pPr>
                    <w:bookmarkStart w:id="6" w:name="_FIGURE_11-16:_Healthy"/>
                    <w:bookmarkEnd w:id="6"/>
                    <w:r w:rsidRPr="00D76F4A">
                      <w:rPr>
                        <w:rFonts w:ascii="Garamond" w:hAnsi="Garamond"/>
                        <w:color w:val="0000FF"/>
                        <w:sz w:val="22"/>
                        <w:szCs w:val="22"/>
                        <w:u w:val="single"/>
                      </w:rPr>
                      <w:t>FIGURE 11-16:</w:t>
                    </w:r>
                    <w:r w:rsidRPr="00D76F4A">
                      <w:rPr>
                        <w:rFonts w:ascii="Garamond" w:hAnsi="Garamond"/>
                        <w:color w:val="0000FF"/>
                        <w:sz w:val="22"/>
                        <w:szCs w:val="22"/>
                      </w:rPr>
                      <w:t xml:space="preserve"> </w:t>
                    </w:r>
                    <w:r w:rsidRPr="00D76F4A">
                      <w:rPr>
                        <w:rFonts w:ascii="Garamond" w:hAnsi="Garamond"/>
                        <w:b w:val="0"/>
                        <w:sz w:val="22"/>
                        <w:szCs w:val="22"/>
                      </w:rPr>
                      <w:t>Healthy Tympanic Membrane</w:t>
                    </w:r>
                  </w:p>
                </w:txbxContent>
              </v:textbox>
            </v:shape>
          </v:group>
          <o:OLEObject Type="Embed" ProgID="Word.Picture.8" ShapeID="_x0000_s1154" DrawAspect="Content" ObjectID="_1522235830" r:id="rId56"/>
        </w:pict>
      </w:r>
      <w:r w:rsidRPr="009204A9">
        <w:rPr>
          <w:rFonts w:ascii="Garamond" w:hAnsi="Garamond"/>
        </w:rPr>
        <w:br w:type="page"/>
      </w:r>
      <w:bookmarkStart w:id="7" w:name="ChartAOM"/>
      <w:bookmarkEnd w:id="7"/>
    </w:p>
    <w:p w:rsidR="00716DCF" w:rsidRPr="000C78D5" w:rsidRDefault="00716DCF" w:rsidP="000C78D5">
      <w:pPr>
        <w:pStyle w:val="Title"/>
        <w:spacing w:before="20" w:after="20"/>
        <w:jc w:val="both"/>
        <w:rPr>
          <w:rFonts w:ascii="Garamond" w:hAnsi="Garamond"/>
        </w:rPr>
      </w:pPr>
      <w:r>
        <w:rPr>
          <w:rFonts w:ascii="Garamond" w:hAnsi="Garamond"/>
          <w:noProof/>
        </w:rPr>
        <w:lastRenderedPageBreak/>
        <w:drawing>
          <wp:anchor distT="0" distB="0" distL="114300" distR="114300" simplePos="0" relativeHeight="251710464" behindDoc="1" locked="0" layoutInCell="1" allowOverlap="1">
            <wp:simplePos x="0" y="0"/>
            <wp:positionH relativeFrom="column">
              <wp:posOffset>914400</wp:posOffset>
            </wp:positionH>
            <wp:positionV relativeFrom="paragraph">
              <wp:posOffset>364490</wp:posOffset>
            </wp:positionV>
            <wp:extent cx="4872355" cy="6866890"/>
            <wp:effectExtent l="0" t="0" r="4445" b="0"/>
            <wp:wrapTight wrapText="bothSides">
              <wp:wrapPolygon edited="0">
                <wp:start x="0" y="0"/>
                <wp:lineTo x="0" y="21512"/>
                <wp:lineTo x="21535" y="21512"/>
                <wp:lineTo x="2153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2355" cy="6866890"/>
                    </a:xfrm>
                    <a:prstGeom prst="rect">
                      <a:avLst/>
                    </a:prstGeom>
                    <a:noFill/>
                  </pic:spPr>
                </pic:pic>
              </a:graphicData>
            </a:graphic>
            <wp14:sizeRelH relativeFrom="page">
              <wp14:pctWidth>0</wp14:pctWidth>
            </wp14:sizeRelH>
            <wp14:sizeRelV relativeFrom="page">
              <wp14:pctHeight>0</wp14:pctHeight>
            </wp14:sizeRelV>
          </wp:anchor>
        </w:drawing>
      </w:r>
    </w:p>
    <w:p w:rsidR="00716DCF" w:rsidRPr="009204A9" w:rsidRDefault="00716DCF" w:rsidP="004503F4">
      <w:pPr>
        <w:spacing w:before="20" w:after="20"/>
        <w:jc w:val="center"/>
        <w:rPr>
          <w:rFonts w:ascii="Garamond" w:hAnsi="Garamond"/>
        </w:rPr>
      </w:pPr>
    </w:p>
    <w:p w:rsidR="00716DCF" w:rsidRDefault="00716DCF">
      <w:pPr>
        <w:rPr>
          <w:rFonts w:ascii="Garamond" w:hAnsi="Garamond"/>
        </w:rPr>
      </w:pPr>
      <w:r>
        <w:rPr>
          <w:rFonts w:ascii="Garamond" w:hAnsi="Garamond"/>
        </w:rPr>
        <w:br w:type="page"/>
      </w:r>
    </w:p>
    <w:p w:rsidR="00716DCF" w:rsidRPr="009204A9" w:rsidRDefault="00716DCF" w:rsidP="00093670">
      <w:pPr>
        <w:pStyle w:val="Title"/>
        <w:spacing w:before="20" w:after="20"/>
        <w:rPr>
          <w:rFonts w:ascii="Garamond" w:hAnsi="Garamond"/>
          <w:smallCaps/>
          <w:sz w:val="28"/>
          <w:szCs w:val="28"/>
        </w:rPr>
      </w:pPr>
      <w:proofErr w:type="spellStart"/>
      <w:r w:rsidRPr="009204A9">
        <w:rPr>
          <w:rFonts w:ascii="Garamond" w:hAnsi="Garamond"/>
          <w:smallCaps/>
          <w:sz w:val="28"/>
          <w:szCs w:val="28"/>
        </w:rPr>
        <w:lastRenderedPageBreak/>
        <w:t>NextGen</w:t>
      </w:r>
      <w:proofErr w:type="spellEnd"/>
      <w:r w:rsidRPr="009204A9">
        <w:rPr>
          <w:rFonts w:ascii="Garamond" w:hAnsi="Garamond"/>
          <w:smallCaps/>
          <w:sz w:val="28"/>
          <w:szCs w:val="28"/>
        </w:rPr>
        <w:t xml:space="preserve"> Documentation for Otitis Media:</w:t>
      </w:r>
    </w:p>
    <w:p w:rsidR="00716DCF" w:rsidRPr="00EF7FBE" w:rsidRDefault="00716DCF" w:rsidP="00093670">
      <w:pPr>
        <w:pStyle w:val="Title"/>
        <w:spacing w:before="20" w:after="20"/>
        <w:jc w:val="both"/>
        <w:rPr>
          <w:rFonts w:ascii="Garamond" w:hAnsi="Garamond"/>
          <w:b w:val="0"/>
          <w:smallCaps/>
          <w:sz w:val="16"/>
          <w:szCs w:val="16"/>
        </w:rPr>
      </w:pPr>
    </w:p>
    <w:p w:rsidR="00716DCF" w:rsidRDefault="00716DCF" w:rsidP="00093670"/>
    <w:p w:rsidR="00716DCF" w:rsidRDefault="00716DCF" w:rsidP="00716DCF">
      <w:pPr>
        <w:pStyle w:val="ListParagraph"/>
        <w:numPr>
          <w:ilvl w:val="0"/>
          <w:numId w:val="51"/>
        </w:numPr>
        <w:spacing w:after="200" w:line="276" w:lineRule="auto"/>
      </w:pPr>
      <w:r>
        <w:t>Patient Intake</w:t>
      </w:r>
    </w:p>
    <w:p w:rsidR="00716DCF" w:rsidRDefault="00716DCF" w:rsidP="00716DCF">
      <w:pPr>
        <w:pStyle w:val="ListParagraph"/>
        <w:numPr>
          <w:ilvl w:val="1"/>
          <w:numId w:val="51"/>
        </w:numPr>
        <w:spacing w:after="200" w:line="276" w:lineRule="auto"/>
      </w:pPr>
      <w:r>
        <w:t>Enter pt vitals &amp; then select Earache as Reason for Visit.</w:t>
      </w:r>
    </w:p>
    <w:p w:rsidR="00716DCF" w:rsidRDefault="00716DCF" w:rsidP="00093670"/>
    <w:p w:rsidR="00716DCF" w:rsidRDefault="00716DCF" w:rsidP="00093670">
      <w:r>
        <w:rPr>
          <w:noProof/>
        </w:rPr>
        <w:drawing>
          <wp:inline distT="0" distB="0" distL="0" distR="0" wp14:anchorId="39282B35" wp14:editId="550E62C0">
            <wp:extent cx="5943600" cy="47548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4754880"/>
                    </a:xfrm>
                    <a:prstGeom prst="rect">
                      <a:avLst/>
                    </a:prstGeom>
                  </pic:spPr>
                </pic:pic>
              </a:graphicData>
            </a:graphic>
          </wp:inline>
        </w:drawing>
      </w:r>
    </w:p>
    <w:p w:rsidR="00716DCF" w:rsidRDefault="00716DCF" w:rsidP="00093670">
      <w:r>
        <w:br w:type="page"/>
      </w:r>
    </w:p>
    <w:p w:rsidR="00716DCF" w:rsidRDefault="00716DCF" w:rsidP="00716DCF">
      <w:pPr>
        <w:pStyle w:val="ListParagraph"/>
        <w:numPr>
          <w:ilvl w:val="0"/>
          <w:numId w:val="51"/>
        </w:numPr>
        <w:spacing w:after="200" w:line="276" w:lineRule="auto"/>
      </w:pPr>
      <w:r>
        <w:lastRenderedPageBreak/>
        <w:t>Quick Visit HPI/ROS</w:t>
      </w:r>
    </w:p>
    <w:p w:rsidR="00716DCF" w:rsidRDefault="00716DCF" w:rsidP="00716DCF">
      <w:pPr>
        <w:pStyle w:val="ListParagraph"/>
        <w:numPr>
          <w:ilvl w:val="1"/>
          <w:numId w:val="51"/>
        </w:numPr>
        <w:spacing w:after="200" w:line="276" w:lineRule="auto"/>
      </w:pPr>
      <w:r>
        <w:t>Double click on reason for visit (eye problems) &amp; complete quick visit template</w:t>
      </w:r>
    </w:p>
    <w:p w:rsidR="00716DCF" w:rsidRDefault="00716DCF" w:rsidP="00716DCF">
      <w:pPr>
        <w:pStyle w:val="ListParagraph"/>
        <w:numPr>
          <w:ilvl w:val="1"/>
          <w:numId w:val="51"/>
        </w:numPr>
        <w:spacing w:after="200" w:line="276" w:lineRule="auto"/>
      </w:pPr>
      <w:r>
        <w:t xml:space="preserve">At a minimum, evaluate the items shown below </w:t>
      </w:r>
    </w:p>
    <w:p w:rsidR="00716DCF" w:rsidRDefault="00716DCF" w:rsidP="00093670">
      <w:pPr>
        <w:pStyle w:val="ListParagraph"/>
        <w:ind w:left="1440"/>
      </w:pPr>
    </w:p>
    <w:p w:rsidR="00716DCF" w:rsidRDefault="00716DCF" w:rsidP="00093670">
      <w:pPr>
        <w:pStyle w:val="ListParagraph"/>
      </w:pPr>
      <w:r>
        <w:rPr>
          <w:noProof/>
        </w:rPr>
        <w:drawing>
          <wp:inline distT="0" distB="0" distL="0" distR="0" wp14:anchorId="6EDC16E8" wp14:editId="0C67C556">
            <wp:extent cx="5943600" cy="47548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4754880"/>
                    </a:xfrm>
                    <a:prstGeom prst="rect">
                      <a:avLst/>
                    </a:prstGeom>
                  </pic:spPr>
                </pic:pic>
              </a:graphicData>
            </a:graphic>
          </wp:inline>
        </w:drawing>
      </w:r>
    </w:p>
    <w:p w:rsidR="00716DCF" w:rsidRDefault="00716DCF" w:rsidP="00093670">
      <w:pPr>
        <w:pStyle w:val="ListParagraph"/>
      </w:pPr>
    </w:p>
    <w:p w:rsidR="00716DCF" w:rsidRDefault="00716DCF" w:rsidP="00093670">
      <w:pPr>
        <w:pStyle w:val="ListParagraph"/>
      </w:pPr>
    </w:p>
    <w:p w:rsidR="00716DCF" w:rsidRDefault="00716DCF" w:rsidP="00716DCF">
      <w:pPr>
        <w:pStyle w:val="ListParagraph"/>
        <w:numPr>
          <w:ilvl w:val="0"/>
          <w:numId w:val="51"/>
        </w:numPr>
        <w:spacing w:after="200" w:line="276" w:lineRule="auto"/>
      </w:pPr>
      <w:r>
        <w:t>Determine diagnosis (per protocol instructions) &amp; prescribe meds as appropriate.</w:t>
      </w:r>
    </w:p>
    <w:p w:rsidR="00716DCF" w:rsidRDefault="00716DCF" w:rsidP="00716DCF">
      <w:pPr>
        <w:pStyle w:val="ListParagraph"/>
        <w:numPr>
          <w:ilvl w:val="1"/>
          <w:numId w:val="51"/>
        </w:numPr>
        <w:spacing w:after="200" w:line="276" w:lineRule="auto"/>
      </w:pPr>
      <w:r>
        <w:t xml:space="preserve">See </w:t>
      </w:r>
      <w:hyperlink r:id="rId60" w:history="1">
        <w:r w:rsidRPr="004D21DE">
          <w:rPr>
            <w:rStyle w:val="Hyperlink"/>
          </w:rPr>
          <w:t xml:space="preserve">P:\Clinical\Nursing Protocols\Section </w:t>
        </w:r>
        <w:proofErr w:type="spellStart"/>
        <w:r w:rsidRPr="004D21DE">
          <w:rPr>
            <w:rStyle w:val="Hyperlink"/>
          </w:rPr>
          <w:t>III_Nurses</w:t>
        </w:r>
        <w:proofErr w:type="spellEnd"/>
        <w:r w:rsidRPr="004D21DE">
          <w:rPr>
            <w:rStyle w:val="Hyperlink"/>
          </w:rPr>
          <w:t>\Sec 3.2 Otitis Media 10.15.11.doc</w:t>
        </w:r>
      </w:hyperlink>
      <w:r>
        <w:br w:type="page"/>
      </w:r>
    </w:p>
    <w:p w:rsidR="00716DCF" w:rsidRDefault="00716DCF" w:rsidP="00716DCF">
      <w:pPr>
        <w:pStyle w:val="ListParagraph"/>
        <w:numPr>
          <w:ilvl w:val="0"/>
          <w:numId w:val="51"/>
        </w:numPr>
        <w:spacing w:after="200" w:line="276" w:lineRule="auto"/>
      </w:pPr>
      <w:r>
        <w:lastRenderedPageBreak/>
        <w:t>Plan/Instructions</w:t>
      </w:r>
    </w:p>
    <w:p w:rsidR="00716DCF" w:rsidRDefault="00716DCF" w:rsidP="00716DCF">
      <w:pPr>
        <w:pStyle w:val="ListParagraph"/>
        <w:numPr>
          <w:ilvl w:val="1"/>
          <w:numId w:val="51"/>
        </w:numPr>
        <w:spacing w:after="200" w:line="276" w:lineRule="auto"/>
      </w:pPr>
      <w:r>
        <w:t>Add assessment</w:t>
      </w:r>
    </w:p>
    <w:p w:rsidR="00716DCF" w:rsidRDefault="00716DCF" w:rsidP="00716DCF">
      <w:pPr>
        <w:pStyle w:val="ListParagraph"/>
        <w:numPr>
          <w:ilvl w:val="1"/>
          <w:numId w:val="51"/>
        </w:numPr>
        <w:spacing w:after="200" w:line="276" w:lineRule="auto"/>
      </w:pPr>
      <w:r>
        <w:t>Document instructions</w:t>
      </w:r>
    </w:p>
    <w:p w:rsidR="00716DCF" w:rsidRDefault="00716DCF" w:rsidP="00716DCF">
      <w:pPr>
        <w:pStyle w:val="ListParagraph"/>
        <w:numPr>
          <w:ilvl w:val="1"/>
          <w:numId w:val="51"/>
        </w:numPr>
        <w:spacing w:after="200" w:line="276" w:lineRule="auto"/>
      </w:pPr>
      <w:r>
        <w:t>Place Order</w:t>
      </w:r>
    </w:p>
    <w:p w:rsidR="00716DCF" w:rsidRDefault="00716DCF" w:rsidP="00716DCF">
      <w:pPr>
        <w:pStyle w:val="ListParagraph"/>
        <w:numPr>
          <w:ilvl w:val="1"/>
          <w:numId w:val="51"/>
        </w:numPr>
        <w:spacing w:after="200" w:line="276" w:lineRule="auto"/>
      </w:pPr>
      <w:r>
        <w:t>Save &amp; Close</w:t>
      </w:r>
    </w:p>
    <w:p w:rsidR="00716DCF" w:rsidRDefault="00716DCF" w:rsidP="00093670">
      <w:r>
        <w:rPr>
          <w:noProof/>
        </w:rPr>
        <mc:AlternateContent>
          <mc:Choice Requires="wps">
            <w:drawing>
              <wp:anchor distT="0" distB="0" distL="114300" distR="114300" simplePos="0" relativeHeight="251715584" behindDoc="0" locked="0" layoutInCell="1" allowOverlap="1" wp14:anchorId="14104E57" wp14:editId="509A08D1">
                <wp:simplePos x="0" y="0"/>
                <wp:positionH relativeFrom="column">
                  <wp:posOffset>4438650</wp:posOffset>
                </wp:positionH>
                <wp:positionV relativeFrom="paragraph">
                  <wp:posOffset>4083050</wp:posOffset>
                </wp:positionV>
                <wp:extent cx="85725" cy="409575"/>
                <wp:effectExtent l="19050" t="19050" r="47625" b="28575"/>
                <wp:wrapNone/>
                <wp:docPr id="44" name="Up Arrow 44"/>
                <wp:cNvGraphicFramePr/>
                <a:graphic xmlns:a="http://schemas.openxmlformats.org/drawingml/2006/main">
                  <a:graphicData uri="http://schemas.microsoft.com/office/word/2010/wordprocessingShape">
                    <wps:wsp>
                      <wps:cNvSpPr/>
                      <wps:spPr>
                        <a:xfrm>
                          <a:off x="0" y="0"/>
                          <a:ext cx="85725" cy="4095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Up Arrow 44" o:spid="_x0000_s1026" type="#_x0000_t68" style="position:absolute;margin-left:349.5pt;margin-top:321.5pt;width:6.75pt;height:32.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JAkQIAALAFAAAOAAAAZHJzL2Uyb0RvYy54bWysVE1v2zAMvQ/YfxB0X+0EydoGdYqgRYYB&#10;RVssLXpWZCkxIIsapcTJfv0o+aNZV+xQLAdFFMlH8pnk1fWhNmyv0FdgCz46yzlTVkJZ2U3Bn5+W&#10;Xy4480HYUhiwquBH5fn1/POnq8bN1Bi2YEqFjECsnzWu4NsQ3CzLvNyqWvgzcMqSUgPWIpCIm6xE&#10;0RB6bbJxnn/NGsDSIUjlPb3etko+T/haKxketPYqMFNwyi2kE9O5jmc2vxKzDQq3rWSXhvhAFrWo&#10;LAUdoG5FEGyH1V9QdSURPOhwJqHOQOtKqlQDVTPK31Sz2gqnUi1EjncDTf7/wcr7/SOyqiz4ZMKZ&#10;FTV9o2fHFojQMHoifhrnZ2S2co/YSZ6usdiDxjr+UxnskDg9DpyqQ2CSHi+m5+MpZ5I0k/xyej6N&#10;kNmrr0MfvimoWbwUfOdS6MSl2N/50Fr3VjGaB1OVy8qYJOBmfWOQ7QV94OUyp18X4A8zYz/mSYlG&#10;1yxy0FadbuFoVAQ09ofSxB7VOU4pp75VQ0JCSmXDqFVtRanaPKenacZOjx6JlQQYkTXVN2B3AL1l&#10;C9JjtwR19tFVpbYfnPN/JdY6Dx4pMtgwONeVBXwPwFBVXeTWvieppSaytIbySL2F0A6dd3JZ0Te+&#10;Ez48CqQpo3mkzREe6NAGmoJDd+NsC/jrvfdoT81PWs4amtqC+587gYoz893SWFyOJpM45kmYUOuR&#10;gKea9anG7uoboL4Z0Y5yMl2jfTD9VSPUL7RgFjEqqYSVFLvgMmAv3IR2m9CKkmqxSGY02k6EO7ty&#10;MoJHVmMDPx1eBLqu0QMNyD30Ey5mb5q9tY2eFha7ALpKk/DKa8c3rYXUON0Ki3vnVE5Wr4t2/hsA&#10;AP//AwBQSwMEFAAGAAgAAAAhACXikc7hAAAACwEAAA8AAABkcnMvZG93bnJldi54bWxMj0tPwzAQ&#10;hO9I/AdrkbhRJ33SEKdCqAjBBbUFiaMbL3kQryPbbQO/nuVEb99oR7Mz+WqwnTiiD40jBekoAYFU&#10;OtNQpeBt93hzCyJETUZ3jlDBNwZYFZcXuc6MO9EGj9tYCQ6hkGkFdYx9JmUoa7Q6jFyPxLdP562O&#10;LH0ljdcnDredHCfJXFrdEH+odY8PNZZf24NVMEX//PTeDH3blj/r13S9+3iZtEpdXw33dyAiDvHf&#10;DH/1uToU3GnvDmSC6BTMl0veEhmmEwZ2LNLxDMSeIVnMQBa5PN9Q/AIAAP//AwBQSwECLQAUAAYA&#10;CAAAACEAtoM4kv4AAADhAQAAEwAAAAAAAAAAAAAAAAAAAAAAW0NvbnRlbnRfVHlwZXNdLnhtbFBL&#10;AQItABQABgAIAAAAIQA4/SH/1gAAAJQBAAALAAAAAAAAAAAAAAAAAC8BAABfcmVscy8ucmVsc1BL&#10;AQItABQABgAIAAAAIQDoD0JAkQIAALAFAAAOAAAAAAAAAAAAAAAAAC4CAABkcnMvZTJvRG9jLnht&#10;bFBLAQItABQABgAIAAAAIQAl4pHO4QAAAAsBAAAPAAAAAAAAAAAAAAAAAOsEAABkcnMvZG93bnJl&#10;di54bWxQSwUGAAAAAAQABADzAAAA+QUAAAAA&#10;" adj="2260" fillcolor="red" strokecolor="red" strokeweight="2pt"/>
            </w:pict>
          </mc:Fallback>
        </mc:AlternateContent>
      </w:r>
      <w:r>
        <w:rPr>
          <w:noProof/>
        </w:rPr>
        <mc:AlternateContent>
          <mc:Choice Requires="wps">
            <w:drawing>
              <wp:anchor distT="0" distB="0" distL="114300" distR="114300" simplePos="0" relativeHeight="251714560" behindDoc="0" locked="0" layoutInCell="1" allowOverlap="1" wp14:anchorId="40511005" wp14:editId="00E05E58">
                <wp:simplePos x="0" y="0"/>
                <wp:positionH relativeFrom="column">
                  <wp:posOffset>3838575</wp:posOffset>
                </wp:positionH>
                <wp:positionV relativeFrom="paragraph">
                  <wp:posOffset>4083050</wp:posOffset>
                </wp:positionV>
                <wp:extent cx="85725" cy="409575"/>
                <wp:effectExtent l="19050" t="19050" r="47625" b="28575"/>
                <wp:wrapNone/>
                <wp:docPr id="45" name="Up Arrow 45"/>
                <wp:cNvGraphicFramePr/>
                <a:graphic xmlns:a="http://schemas.openxmlformats.org/drawingml/2006/main">
                  <a:graphicData uri="http://schemas.microsoft.com/office/word/2010/wordprocessingShape">
                    <wps:wsp>
                      <wps:cNvSpPr/>
                      <wps:spPr>
                        <a:xfrm>
                          <a:off x="0" y="0"/>
                          <a:ext cx="85725" cy="40957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Up Arrow 45" o:spid="_x0000_s1026" type="#_x0000_t68" style="position:absolute;margin-left:302.25pt;margin-top:321.5pt;width:6.75pt;height:32.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51kwIAALAFAAAOAAAAZHJzL2Uyb0RvYy54bWysVE1v2zAMvQ/YfxB0X50EydoGdYqgRYYB&#10;RVssLXpWZCk2IIsapcTJfv0o+aNZV+xQLAdFFMlH8pnk1fWhNmyv0Fdgcz4+G3GmrISistucPz+t&#10;vlxw5oOwhTBgVc6PyvPrxedPV42bqwmUYAqFjECsnzcu52UIbp5lXpaqFv4MnLKk1IC1CCTiNitQ&#10;NIRem2wyGn3NGsDCIUjlPb3etkq+SPhaKxketPYqMJNzyi2kE9O5iWe2uBLzLQpXVrJLQ3wgi1pU&#10;loIOULciCLbD6i+oupIIHnQ4k1BnoHUlVaqBqhmP3lSzLoVTqRYix7uBJv//YOX9/hFZVeR8OuPM&#10;ipq+0bNjS0RoGD0RP43zczJbu0fsJE/XWOxBYx3/qQx2SJweB07VITBJjxez8wkhS9JMR5ez8wSZ&#10;vfo69OGbgprFS853LoVOXIr9nQ8Ukqx7qxjNg6mKVWVMEnC7uTHI9oI+8Go1ol/MmVz+MDP2Y56E&#10;E12zyEFbdbqFo1ER0NgfShN7VOckpZz6Vg0JCSmVDeNWVYpCtXnOTtOMnR49UtIJMCJrqm/A7gB6&#10;yxakx26r7eyjq0ptPziP/pVY6zx4pMhgw+BcVxbwPQBDVXWRW/uepJaayNIGiiP1FkI7dN7JVUXf&#10;+E748CiQpozmkTZHeKBDG2hyDt2NsxLw13vv0Z6an7ScNTS1Ofc/dwIVZ+a7pbG4HE+nccyTMKXW&#10;IwFPNZtTjd3VN0B9M6Yd5WS6Rvtg+qtGqF9owSxjVFIJKyl2zmXAXrgJ7TahFSXVcpnMaLSdCHd2&#10;7WQEj6zGBn46vAh0XaMHGpB76CdczN80e2sbPS0sdwF0lSbhldeOb1oLqXG6FRb3zqmcrF4X7eI3&#10;AAAA//8DAFBLAwQUAAYACAAAACEAjnzQFeIAAAALAQAADwAAAGRycy9kb3ducmV2LnhtbEyPzU7D&#10;MBCE70i8g7VI3KgdmqZViFMhVITggmhB4ugmS36I15HttoGnZznBbUb7aXamWE92EEf0oXOkIZkp&#10;EEiVqztqNLzu7q9WIEI0VJvBEWr4wgDr8vysMHntTvSCx21sBIdQyI2GNsYxlzJULVoTZm5E4tuH&#10;89ZEtr6RtTcnDreDvFYqk9Z0xB9aM+Jdi9Xn9mA1pOgfH966aez76nvznGx270/zXuvLi+n2BkTE&#10;Kf7B8Fufq0PJnfbuQHUQg4ZMpQtGWaRzHsVElqxY7DUs1XIBsizk/w3lDwAAAP//AwBQSwECLQAU&#10;AAYACAAAACEAtoM4kv4AAADhAQAAEwAAAAAAAAAAAAAAAAAAAAAAW0NvbnRlbnRfVHlwZXNdLnht&#10;bFBLAQItABQABgAIAAAAIQA4/SH/1gAAAJQBAAALAAAAAAAAAAAAAAAAAC8BAABfcmVscy8ucmVs&#10;c1BLAQItABQABgAIAAAAIQBa3q51kwIAALAFAAAOAAAAAAAAAAAAAAAAAC4CAABkcnMvZTJvRG9j&#10;LnhtbFBLAQItABQABgAIAAAAIQCOfNAV4gAAAAsBAAAPAAAAAAAAAAAAAAAAAO0EAABkcnMvZG93&#10;bnJldi54bWxQSwUGAAAAAAQABADzAAAA/AUAAAAA&#10;" adj="2260" fillcolor="red" strokecolor="red" strokeweight="2pt"/>
            </w:pict>
          </mc:Fallback>
        </mc:AlternateContent>
      </w:r>
      <w:r>
        <w:rPr>
          <w:noProof/>
        </w:rPr>
        <mc:AlternateContent>
          <mc:Choice Requires="wps">
            <w:drawing>
              <wp:anchor distT="0" distB="0" distL="114300" distR="114300" simplePos="0" relativeHeight="251713536" behindDoc="0" locked="0" layoutInCell="1" allowOverlap="1" wp14:anchorId="3A90173B" wp14:editId="44D8144B">
                <wp:simplePos x="0" y="0"/>
                <wp:positionH relativeFrom="column">
                  <wp:posOffset>5229225</wp:posOffset>
                </wp:positionH>
                <wp:positionV relativeFrom="paragraph">
                  <wp:posOffset>2454910</wp:posOffset>
                </wp:positionV>
                <wp:extent cx="409575" cy="76200"/>
                <wp:effectExtent l="0" t="0" r="28575" b="19050"/>
                <wp:wrapNone/>
                <wp:docPr id="46" name="Left Arrow 46"/>
                <wp:cNvGraphicFramePr/>
                <a:graphic xmlns:a="http://schemas.openxmlformats.org/drawingml/2006/main">
                  <a:graphicData uri="http://schemas.microsoft.com/office/word/2010/wordprocessingShape">
                    <wps:wsp>
                      <wps:cNvSpPr/>
                      <wps:spPr>
                        <a:xfrm>
                          <a:off x="0" y="0"/>
                          <a:ext cx="409575" cy="762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46" o:spid="_x0000_s1026" type="#_x0000_t66" style="position:absolute;margin-left:411.75pt;margin-top:193.3pt;width:32.25pt;height: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NRlAIAALQFAAAOAAAAZHJzL2Uyb0RvYy54bWysVE1v2zAMvQ/YfxB0X50ESbsGdYqgRYYB&#10;QVu0HXpWZCk2IIsapcTJfv0o+aNZV+xQLAdFFMlH8pnk1fWhNmyv0Fdgcz4+G3GmrISistuc/3he&#10;ffnKmQ/CFsKAVTk/Ks+vF58/XTVuriZQgikUMgKxft64nJchuHmWeVmqWvgzcMqSUgPWIpCI26xA&#10;0RB6bbLJaHSeNYCFQ5DKe3q9bZV8kfC1VjLca+1VYCbnlFtIJ6ZzE89scSXmWxSurGSXhvhAFrWo&#10;LAUdoG5FEGyH1V9QdSURPOhwJqHOQOtKqlQDVTMevanmqRROpVqIHO8Gmvz/g5V3+wdkVZHz6Tln&#10;VtT0jdZKB7ZEhIbRIzHUOD8nwyf3gJ3k6RrLPWis4z8Vwg6J1ePAqjoEJulxOrqcXcw4k6S6OKeP&#10;FiGzV1+HPnxTULN4ybmh6Cl44lPs1z609r1djOfBVMWqMiYJuN3cGGR7QR95tRrRrwvxh5mxH/Ok&#10;VKNrFllo6063cDQqAhr7qDQxSJVOUsqpd9WQkJBS2TBuVaUoVJvn7DTN2O3RI/GSACOypvoG7A6g&#10;t2xBeuyWoM4+uqrU+oPz6F+Jtc6DR4oMNgzOdWUB3wMwVFUXubXvSWqpiSxtoDhSfyG0g+edXFX0&#10;ldfChweBNGk0k7Q9wj0d2kCTc+hunJWAv957j/Y0AKTlrKHJzbn/uROoODPfLY3G5Xg6jaOehOns&#10;YkICnmo2pxq7q2+A+mZMe8rJdI32wfRXjVC/0JJZxqikElZS7JzLgL1wE9qNQmtKquUymdF4OxHW&#10;9snJCB5ZjQ38fHgR6LpWDzQid9BPuZi/afbWNnpaWO4C6CpNwiuvHd+0GlLjdGss7p5TOVm9LtvF&#10;bwAAAP//AwBQSwMEFAAGAAgAAAAhAM3RxdzeAAAACwEAAA8AAABkcnMvZG93bnJldi54bWxMj8FO&#10;wzAMhu9IvEPkSdxYuk2ErDSd0CQu3Nh62DFrvbZb41RN1pa3x5zgaPvT7+/PdrPrxIhDaD0ZWC0T&#10;EEilr1qqDRTHj2cNIkRLle08oYFvDLDLHx8ym1Z+oi8cD7EWHEIhtQaaGPtUylA26GxY+h6Jbxc/&#10;OBt5HGpZDXbicNfJdZIo6WxL/KGxPe4bLG+HuzMw69dEHWl7UZ/F5E9+VYz7682Yp8X8/gYi4hz/&#10;YPjVZ3XI2ens71QF0RnQ680LowY2WikQTGitud2ZN1utQOaZ/N8h/wEAAP//AwBQSwECLQAUAAYA&#10;CAAAACEAtoM4kv4AAADhAQAAEwAAAAAAAAAAAAAAAAAAAAAAW0NvbnRlbnRfVHlwZXNdLnhtbFBL&#10;AQItABQABgAIAAAAIQA4/SH/1gAAAJQBAAALAAAAAAAAAAAAAAAAAC8BAABfcmVscy8ucmVsc1BL&#10;AQItABQABgAIAAAAIQAbl8NRlAIAALQFAAAOAAAAAAAAAAAAAAAAAC4CAABkcnMvZTJvRG9jLnht&#10;bFBLAQItABQABgAIAAAAIQDN0cXc3gAAAAsBAAAPAAAAAAAAAAAAAAAAAO4EAABkcnMvZG93bnJl&#10;di54bWxQSwUGAAAAAAQABADzAAAA+QUAAAAA&#10;" adj="2009" fillcolor="red" strokecolor="red" strokeweight="2pt"/>
            </w:pict>
          </mc:Fallback>
        </mc:AlternateContent>
      </w:r>
      <w:r>
        <w:rPr>
          <w:noProof/>
        </w:rPr>
        <mc:AlternateContent>
          <mc:Choice Requires="wps">
            <w:drawing>
              <wp:anchor distT="0" distB="0" distL="114300" distR="114300" simplePos="0" relativeHeight="251712512" behindDoc="0" locked="0" layoutInCell="1" allowOverlap="1" wp14:anchorId="308F48BB" wp14:editId="03E5EC5A">
                <wp:simplePos x="0" y="0"/>
                <wp:positionH relativeFrom="column">
                  <wp:posOffset>5276850</wp:posOffset>
                </wp:positionH>
                <wp:positionV relativeFrom="paragraph">
                  <wp:posOffset>1359535</wp:posOffset>
                </wp:positionV>
                <wp:extent cx="409575" cy="76200"/>
                <wp:effectExtent l="0" t="0" r="28575" b="19050"/>
                <wp:wrapNone/>
                <wp:docPr id="47" name="Left Arrow 47"/>
                <wp:cNvGraphicFramePr/>
                <a:graphic xmlns:a="http://schemas.openxmlformats.org/drawingml/2006/main">
                  <a:graphicData uri="http://schemas.microsoft.com/office/word/2010/wordprocessingShape">
                    <wps:wsp>
                      <wps:cNvSpPr/>
                      <wps:spPr>
                        <a:xfrm>
                          <a:off x="0" y="0"/>
                          <a:ext cx="409575" cy="762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47" o:spid="_x0000_s1026" type="#_x0000_t66" style="position:absolute;margin-left:415.5pt;margin-top:107.05pt;width:32.25pt;height: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kwIAALQFAAAOAAAAZHJzL2Uyb0RvYy54bWysVN9vGjEMfp+0/yHK+3qAoKyoR4VaMU1C&#10;XbV26nPIJdxJuThzAgf76+fkfpR11R6q8RDi2P5sf2f7+uZYG3ZQ6CuwOR9fjDhTVkJR2V3Ofzyt&#10;P33mzAdhC2HAqpyflOc3y48frhu3UBMowRQKGYFYv2hczssQ3CLLvCxVLfwFOGVJqQFrEUjEXVag&#10;aAi9NtlkNLrMGsDCIUjlPb3etUq+TPhaKxm+ae1VYCbnlFtIJ6ZzG89seS0WOxSurGSXhnhHFrWo&#10;LAUdoO5EEGyP1V9QdSURPOhwIaHOQOtKqlQDVTMevarmsRROpVqIHO8Gmvz/g5X3hwdkVZHz6Zwz&#10;K2r6RhulA1shQsPokRhqnF+Q4aN7wE7ydI3lHjXW8Z8KYcfE6mlgVR0Dk/Q4HV3N5jPOJKnml/TR&#10;ImT24uvQhy8KahYvOTcUPQVPfIrDxofWvreL8TyYqlhXxiQBd9tbg+wg6COv1yP6dSH+MDP2fZ6U&#10;anTNIgtt3ekWTkZFQGO/K00MUqWTlHLqXTUkJKRUNoxbVSkK1eY5O08zdnv0SLwkwIisqb4BuwPo&#10;LVuQHrslqLOPriq1/uA8+ldirfPgkSKDDYNzXVnAtwAMVdVFbu17klpqIktbKE7UXwjt4Hkn1xV9&#10;5Y3w4UEgTRrNJG2P8I0ObaDJOXQ3zkrAX2+9R3saANJy1tDk5tz/3AtUnJmvlkbjajydxlFPwnQ2&#10;n5CA55rtucbu61ugvhnTnnIyXaN9MP1VI9TPtGRWMSqphJUUO+cyYC/chnaj0JqSarVKZjTeToSN&#10;fXQygkdWYwM/HZ8Fuq7VA43IPfRTLhavmr21jZ4WVvsAukqT8MJrxzethtQ43RqLu+dcTlYvy3b5&#10;GwAA//8DAFBLAwQUAAYACAAAACEANTnp398AAAALAQAADwAAAGRycy9kb3ducmV2LnhtbEyPQU+D&#10;QBCF7yb+h82YeLPLokVKWRrTxIs3Ww4etzAFWnaWsFvAf+940uOb9/Lme/lusb2YcPSdIw1qFYFA&#10;qlzdUaOhPL4/pSB8MFSb3hFq+EYPu+L+LjdZ7Wb6xOkQGsEl5DOjoQ1hyKT0VYvW+JUbkNg7u9Ga&#10;wHJsZD2amcttL+MoSqQ1HfGH1gy4b7G6Hm5Ww5K+RsmRNufko5zdl1PltL9ctX58WN62IAIu4S8M&#10;v/iMDgUzndyNai96Demz4i1BQ6xeFAhOpJv1GsSJL3GiQBa5/L+h+AEAAP//AwBQSwECLQAUAAYA&#10;CAAAACEAtoM4kv4AAADhAQAAEwAAAAAAAAAAAAAAAAAAAAAAW0NvbnRlbnRfVHlwZXNdLnhtbFBL&#10;AQItABQABgAIAAAAIQA4/SH/1gAAAJQBAAALAAAAAAAAAAAAAAAAAC8BAABfcmVscy8ucmVsc1BL&#10;AQItABQABgAIAAAAIQB/bc6/kwIAALQFAAAOAAAAAAAAAAAAAAAAAC4CAABkcnMvZTJvRG9jLnht&#10;bFBLAQItABQABgAIAAAAIQA1Oenf3wAAAAsBAAAPAAAAAAAAAAAAAAAAAO0EAABkcnMvZG93bnJl&#10;di54bWxQSwUGAAAAAAQABADzAAAA+QUAAAAA&#10;" adj="2009" fillcolor="red" strokecolor="red" strokeweight="2pt"/>
            </w:pict>
          </mc:Fallback>
        </mc:AlternateContent>
      </w:r>
      <w:r w:rsidRPr="004D21DE">
        <w:rPr>
          <w:noProof/>
        </w:rPr>
        <w:t xml:space="preserve"> </w:t>
      </w:r>
      <w:r>
        <w:rPr>
          <w:noProof/>
        </w:rPr>
        <w:drawing>
          <wp:inline distT="0" distB="0" distL="0" distR="0" wp14:anchorId="26A8F7F0" wp14:editId="3B3C715A">
            <wp:extent cx="5943600" cy="47548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4754880"/>
                    </a:xfrm>
                    <a:prstGeom prst="rect">
                      <a:avLst/>
                    </a:prstGeom>
                  </pic:spPr>
                </pic:pic>
              </a:graphicData>
            </a:graphic>
          </wp:inline>
        </w:drawing>
      </w:r>
    </w:p>
    <w:p w:rsidR="00716DCF" w:rsidRDefault="00716DCF" w:rsidP="00093670">
      <w:r>
        <w:br w:type="page"/>
      </w:r>
    </w:p>
    <w:p w:rsidR="00716DCF" w:rsidRDefault="00716DCF" w:rsidP="00716DCF">
      <w:pPr>
        <w:pStyle w:val="ListParagraph"/>
        <w:numPr>
          <w:ilvl w:val="0"/>
          <w:numId w:val="51"/>
        </w:numPr>
        <w:spacing w:after="200" w:line="276" w:lineRule="auto"/>
      </w:pPr>
      <w:r>
        <w:lastRenderedPageBreak/>
        <w:t>Finalize (if appropriate – if not “flipped” to provider visit)</w:t>
      </w:r>
    </w:p>
    <w:p w:rsidR="00716DCF" w:rsidRDefault="00716DCF" w:rsidP="00716DCF">
      <w:pPr>
        <w:pStyle w:val="ListParagraph"/>
        <w:numPr>
          <w:ilvl w:val="1"/>
          <w:numId w:val="51"/>
        </w:numPr>
        <w:spacing w:after="200" w:line="276" w:lineRule="auto"/>
      </w:pPr>
      <w:r>
        <w:t>Select “Finalize” Template</w:t>
      </w:r>
    </w:p>
    <w:p w:rsidR="00716DCF" w:rsidRDefault="00716DCF" w:rsidP="00716DCF">
      <w:pPr>
        <w:pStyle w:val="ListParagraph"/>
        <w:numPr>
          <w:ilvl w:val="1"/>
          <w:numId w:val="51"/>
        </w:numPr>
        <w:spacing w:after="200" w:line="276" w:lineRule="auto"/>
      </w:pPr>
      <w:r>
        <w:t xml:space="preserve">Click “99211” for Nurse Visit </w:t>
      </w:r>
    </w:p>
    <w:p w:rsidR="00716DCF" w:rsidRDefault="00716DCF" w:rsidP="00716DCF">
      <w:pPr>
        <w:pStyle w:val="ListParagraph"/>
        <w:numPr>
          <w:ilvl w:val="1"/>
          <w:numId w:val="51"/>
        </w:numPr>
        <w:spacing w:after="200" w:line="276" w:lineRule="auto"/>
      </w:pPr>
      <w:r>
        <w:t>Generate Note “Master Document” (change “Authenticated By” name to your own at bottom &amp; save).</w:t>
      </w:r>
    </w:p>
    <w:p w:rsidR="00716DCF" w:rsidRDefault="00716DCF" w:rsidP="00716DCF">
      <w:pPr>
        <w:pStyle w:val="ListParagraph"/>
        <w:numPr>
          <w:ilvl w:val="1"/>
          <w:numId w:val="51"/>
        </w:numPr>
        <w:spacing w:after="200" w:line="276" w:lineRule="auto"/>
      </w:pPr>
      <w:r>
        <w:t>Generate Patient Plan (Remove provider’s signature &amp; change “Authenticated By” name to your own at the bottom, save).</w:t>
      </w:r>
    </w:p>
    <w:p w:rsidR="00716DCF" w:rsidRDefault="00716DCF" w:rsidP="00093670">
      <w:r>
        <w:rPr>
          <w:noProof/>
        </w:rPr>
        <mc:AlternateContent>
          <mc:Choice Requires="wps">
            <w:drawing>
              <wp:anchor distT="0" distB="0" distL="114300" distR="114300" simplePos="0" relativeHeight="251719680" behindDoc="0" locked="0" layoutInCell="1" allowOverlap="1" wp14:anchorId="6ED07D00" wp14:editId="4F585A37">
                <wp:simplePos x="0" y="0"/>
                <wp:positionH relativeFrom="column">
                  <wp:posOffset>4533900</wp:posOffset>
                </wp:positionH>
                <wp:positionV relativeFrom="paragraph">
                  <wp:posOffset>3841750</wp:posOffset>
                </wp:positionV>
                <wp:extent cx="409575" cy="76200"/>
                <wp:effectExtent l="0" t="0" r="28575" b="19050"/>
                <wp:wrapNone/>
                <wp:docPr id="48" name="Left Arrow 48"/>
                <wp:cNvGraphicFramePr/>
                <a:graphic xmlns:a="http://schemas.openxmlformats.org/drawingml/2006/main">
                  <a:graphicData uri="http://schemas.microsoft.com/office/word/2010/wordprocessingShape">
                    <wps:wsp>
                      <wps:cNvSpPr/>
                      <wps:spPr>
                        <a:xfrm>
                          <a:off x="0" y="0"/>
                          <a:ext cx="409575" cy="762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48" o:spid="_x0000_s1026" type="#_x0000_t66" style="position:absolute;margin-left:357pt;margin-top:302.5pt;width:32.25pt;height:6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dFkwIAALQFAAAOAAAAZHJzL2Uyb0RvYy54bWysVE1v2zAMvQ/YfxB0X50ESbsGdYqgRYYB&#10;QVu0HXpWZCk2IIsapcTJfv0o+aNZV+xQLAdFNMlH8onk1fWhNmyv0Fdgcz4+G3GmrISistuc/3he&#10;ffnKmQ/CFsKAVTk/Ks+vF58/XTVuriZQgikUMgKxft64nJchuHmWeVmqWvgzcMqSUgPWIpCI26xA&#10;0RB6bbLJaHSeNYCFQ5DKe/p62yr5IuFrrWS419qrwEzOKbeQTkznJp7Z4krMtyhcWckuDfGBLGpR&#10;WQo6QN2KINgOq7+g6koieNDhTEKdgdaVVKkGqmY8elPNUymcSrUQOd4NNPn/Byvv9g/IqiLnU3op&#10;K2p6o7XSgS0RoWH0kRhqnJ+T4ZN7wE7ydI3lHjTW8Z8KYYfE6nFgVR0Ck/RxOrqcXcw4k6S6OKdH&#10;i5DZq69DH74pqFm85NxQ9BQ88Sn2ax9a+94uxvNgqmJVGZME3G5uDLK9oEderUb060L8YWbsxzwp&#10;1eiaRRbautMtHI2KgMY+Kk0MUqWTlHLqXTUkJKRUNoxbVSkK1eY5O00zdnv0SLwkwIisqb4BuwPo&#10;LVuQHrslqLOPriq1/uA8+ldirfPgkSKDDYNzXVnA9wAMVdVFbu17klpqIksbKI7UXwjt4HknVxW9&#10;8lr48CCQJo1mkrZHuKdDG2hyDt2NsxLw13vfoz0NAGk5a2hyc+5/7gQqzsx3S6NxOZ5O46gnYTq7&#10;mJCAp5rNqcbu6hugvhnTnnIyXaN9MP1VI9QvtGSWMSqphJUUO+cyYC/chHaj0JqSarlMZjTeToS1&#10;fXIygkdWYwM/H14Euq7VA43IHfRTLuZvmr21jZ4WlrsAukqT8MprxzethtQ43RqLu+dUTlavy3bx&#10;GwAA//8DAFBLAwQUAAYACAAAACEAd5Koet4AAAALAQAADwAAAGRycy9kb3ducmV2LnhtbEyPMU/D&#10;MBCFdyT+g3VIbNQOonEIcSpUiYWNNgOjm1yT0PgcxW4S/j3HBNvdvad33yt2qxvEjFPoPRlINgoE&#10;Uu2bnloD1fHtIQMRoqXGDp7QwDcG2JW3N4XNG7/QB86H2AoOoZBbA12MYy5lqDt0Nmz8iMTa2U/O&#10;Rl6nVjaTXTjcDfJRqVQ62xN/6OyI+w7ry+HqDKyZVumRns/pe7X4T59U8/7rYsz93fr6AiLiGv/M&#10;8IvP6FAy08lfqQliMKCTJ+4SDaRqywM7tM62IE58SbQCWRbyf4fyBwAA//8DAFBLAQItABQABgAI&#10;AAAAIQC2gziS/gAAAOEBAAATAAAAAAAAAAAAAAAAAAAAAABbQ29udGVudF9UeXBlc10ueG1sUEsB&#10;Ai0AFAAGAAgAAAAhADj9If/WAAAAlAEAAAsAAAAAAAAAAAAAAAAALwEAAF9yZWxzLy5yZWxzUEsB&#10;Ai0AFAAGAAgAAAAhAKRK10WTAgAAtAUAAA4AAAAAAAAAAAAAAAAALgIAAGRycy9lMm9Eb2MueG1s&#10;UEsBAi0AFAAGAAgAAAAhAHeSqHreAAAACwEAAA8AAAAAAAAAAAAAAAAA7QQAAGRycy9kb3ducmV2&#10;LnhtbFBLBQYAAAAABAAEAPMAAAD4BQAAAAA=&#10;" adj="2009" fillcolor="red" strokecolor="red" strokeweight="2pt"/>
            </w:pict>
          </mc:Fallback>
        </mc:AlternateContent>
      </w:r>
      <w:r>
        <w:rPr>
          <w:noProof/>
        </w:rPr>
        <mc:AlternateContent>
          <mc:Choice Requires="wps">
            <w:drawing>
              <wp:anchor distT="0" distB="0" distL="114300" distR="114300" simplePos="0" relativeHeight="251718656" behindDoc="0" locked="0" layoutInCell="1" allowOverlap="1" wp14:anchorId="0B89DB82" wp14:editId="42B6B071">
                <wp:simplePos x="0" y="0"/>
                <wp:positionH relativeFrom="column">
                  <wp:posOffset>4533900</wp:posOffset>
                </wp:positionH>
                <wp:positionV relativeFrom="paragraph">
                  <wp:posOffset>3689350</wp:posOffset>
                </wp:positionV>
                <wp:extent cx="409575" cy="76200"/>
                <wp:effectExtent l="0" t="0" r="28575" b="19050"/>
                <wp:wrapNone/>
                <wp:docPr id="49" name="Left Arrow 49"/>
                <wp:cNvGraphicFramePr/>
                <a:graphic xmlns:a="http://schemas.openxmlformats.org/drawingml/2006/main">
                  <a:graphicData uri="http://schemas.microsoft.com/office/word/2010/wordprocessingShape">
                    <wps:wsp>
                      <wps:cNvSpPr/>
                      <wps:spPr>
                        <a:xfrm>
                          <a:off x="0" y="0"/>
                          <a:ext cx="409575" cy="762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49" o:spid="_x0000_s1026" type="#_x0000_t66" style="position:absolute;margin-left:357pt;margin-top:290.5pt;width:32.25pt;height: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qrlAIAALQFAAAOAAAAZHJzL2Uyb0RvYy54bWysVE1v2zAMvQ/YfxB0X50ESbsGdYqgRYYB&#10;QVu0HXpWZCk2IIsapcTJfv0o+aNZV+xQLAdFFMlH8pnk1fWhNmyv0Fdgcz4+G3GmrISistuc/3he&#10;ffnKmQ/CFsKAVTk/Ks+vF58/XTVuriZQgikUMgKxft64nJchuHmWeVmqWvgzcMqSUgPWIpCI26xA&#10;0RB6bbLJaHSeNYCFQ5DKe3q9bZV8kfC1VjLca+1VYCbnlFtIJ6ZzE89scSXmWxSurGSXhvhAFrWo&#10;LAUdoG5FEGyH1V9QdSURPOhwJqHOQOtKqlQDVTMevanmqRROpVqIHO8Gmvz/g5V3+wdkVZHz6SVn&#10;VtT0jdZKB7ZEhIbRIzHUOD8nwyf3gJ3k6RrLPWis4z8Vwg6J1ePAqjoEJulxOrqcXcw4k6S6OKeP&#10;FiGzV1+HPnxTULN4ybmh6Cl44lPs1z609r1djOfBVMWqMiYJuN3cGGR7QR95tRrRrwvxh5mxH/Ok&#10;VKNrFllo6063cDQqAhr7qDQxSJVOUsqpd9WQkJBS2TBuVaUoVJvn7DTN2O3RI/GSACOypvoG7A6g&#10;t2xBeuyWoM4+uqrU+oPz6F+Jtc6DR4oMNgzOdWUB3wMwVFUXubXvSWqpiSxtoDhSfyG0g+edXFX0&#10;ldfChweBNGk0k7Q9wj0d2kCTc+hunJWAv957j/Y0AKTlrKHJzbn/uROoODPfLY3G5Xg6jaOehOns&#10;YkICnmo2pxq7q2+A+mZMe8rJdI32wfRXjVC/0JJZxqikElZS7JzLgL1wE9qNQmtKquUymdF4OxHW&#10;9snJCB5ZjQ38fHgR6LpWDzQid9BPuZi/afbWNnpaWO4C6CpNwiuvHd+0GlLjdGss7p5TOVm9LtvF&#10;bwAAAP//AwBQSwMEFAAGAAgAAAAhAFDHGEDfAAAACwEAAA8AAABkcnMvZG93bnJldi54bWxMj0FP&#10;g0AQhe8m/ofNNPFmF9QCRZbGNPHizZaDxy07BVp2lrBbwH/veNLbzLyXN98rdovtxYSj7xwpiNcR&#10;CKTamY4aBdXx/TED4YMmo3tHqOAbPezK+7tC58bN9InTITSCQ8jnWkEbwpBL6esWrfZrNyCxdnaj&#10;1YHXsZFm1DOH214+RVEire6IP7R6wH2L9fVwswqWLI2SI23PyUc1uy8XV9P+clXqYbW8vYIIuIQ/&#10;M/ziMzqUzHRyNzJe9ArS+IW7BAWbLOaBHWmabUCc+LJ9jkCWhfzfofwBAAD//wMAUEsBAi0AFAAG&#10;AAgAAAAhALaDOJL+AAAA4QEAABMAAAAAAAAAAAAAAAAAAAAAAFtDb250ZW50X1R5cGVzXS54bWxQ&#10;SwECLQAUAAYACAAAACEAOP0h/9YAAACUAQAACwAAAAAAAAAAAAAAAAAvAQAAX3JlbHMvLnJlbHNQ&#10;SwECLQAUAAYACAAAACEAwLDaq5QCAAC0BQAADgAAAAAAAAAAAAAAAAAuAgAAZHJzL2Uyb0RvYy54&#10;bWxQSwECLQAUAAYACAAAACEAUMcYQN8AAAALAQAADwAAAAAAAAAAAAAAAADuBAAAZHJzL2Rvd25y&#10;ZXYueG1sUEsFBgAAAAAEAAQA8wAAAPoFAAAAAA==&#10;" adj="2009" fillcolor="red" strokecolor="red" strokeweight="2pt"/>
            </w:pict>
          </mc:Fallback>
        </mc:AlternateContent>
      </w:r>
      <w:r>
        <w:rPr>
          <w:noProof/>
        </w:rPr>
        <mc:AlternateContent>
          <mc:Choice Requires="wps">
            <w:drawing>
              <wp:anchor distT="0" distB="0" distL="114300" distR="114300" simplePos="0" relativeHeight="251717632" behindDoc="0" locked="0" layoutInCell="1" allowOverlap="1" wp14:anchorId="759BAAF3" wp14:editId="6FFA2C8D">
                <wp:simplePos x="0" y="0"/>
                <wp:positionH relativeFrom="column">
                  <wp:posOffset>2105025</wp:posOffset>
                </wp:positionH>
                <wp:positionV relativeFrom="paragraph">
                  <wp:posOffset>2193925</wp:posOffset>
                </wp:positionV>
                <wp:extent cx="76200" cy="314325"/>
                <wp:effectExtent l="19050" t="0" r="38100" b="47625"/>
                <wp:wrapNone/>
                <wp:docPr id="50" name="Down Arrow 50"/>
                <wp:cNvGraphicFramePr/>
                <a:graphic xmlns:a="http://schemas.openxmlformats.org/drawingml/2006/main">
                  <a:graphicData uri="http://schemas.microsoft.com/office/word/2010/wordprocessingShape">
                    <wps:wsp>
                      <wps:cNvSpPr/>
                      <wps:spPr>
                        <a:xfrm>
                          <a:off x="0" y="0"/>
                          <a:ext cx="76200" cy="3143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0" o:spid="_x0000_s1026" type="#_x0000_t67" style="position:absolute;margin-left:165.75pt;margin-top:172.75pt;width:6pt;height:24.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tulAIAALQFAAAOAAAAZHJzL2Uyb0RvYy54bWysVE1v2zAMvQ/YfxB0X52kSbsFdYqgRYYB&#10;RRusHXpWZCk2IIsapcTJfv0o+aNZV+xQLAdFFMlH8pnk1fWhNmyv0Fdgcz4+G3GmrISistuc/3ha&#10;ffrMmQ/CFsKAVTk/Ks+vFx8/XDVuriZQgikUMgKxft64nJchuHmWeVmqWvgzcMqSUgPWIpCI26xA&#10;0RB6bbLJaHSRNYCFQ5DKe3q9bZV8kfC1VjI8aO1VYCbnlFtIJ6ZzE89scSXmWxSurGSXhnhHFrWo&#10;LAUdoG5FEGyH1V9QdSURPOhwJqHOQOtKqlQDVTMevarmsRROpVqIHO8Gmvz/g5X3+zWyqsj5jOix&#10;oqZvdAuNZUtEaBg9EkON83MyfHRr7CRP11juQWMd/6kQdkisHgdW1SEwSY+XF/ShOJOkOR9Pzyez&#10;CJm9+Dr04auCmsVLzguKnoInPsX+zofWvreL8TyYqlhVxiQBt5sbg2wv6COvViP6dSH+MDP2fZ6U&#10;anTNIgtt3ekWjkZFQGO/K00MUqWTlHLqXTUkJKRUNoxbVSkK1eY5O00zdnv0SLwkwIisqb4BuwPo&#10;LVuQHrslqLOPriq1/uA8+ldirfPgkSKDDYNzXVnAtwAMVdVFbu17klpqIksbKI7UXwjt4HknVxV9&#10;5Tvhw1ogTRo1Bm2P8ECHNtDkHLobZyXgr7feoz0NAGk5a2hyc+5/7gQqzsw3S6PxZTydxlFPwnR2&#10;OSEBTzWbU43d1TdAfTOmPeVkukb7YPqrRqifacksY1RSCSspds5lwF64Ce1GoTUl1XKZzGi8nQh3&#10;9tHJCB5ZjQ38dHgW6LpWDzQi99BPuZi/avbWNnpaWO4C6CpNwguvHd+0GlLjdGss7p5TOVm9LNvF&#10;bwAAAP//AwBQSwMEFAAGAAgAAAAhAL5/g2neAAAACwEAAA8AAABkcnMvZG93bnJldi54bWxMj01L&#10;xDAQhu+C/yGM4M1Nd7P1ozZdRFCQBWFXwWvajE2xmdQm3e3+e8eT3p5hXt55ptzMvhcHHGMXSMNy&#10;kYFAaoLtqNXw/vZ0dQsiJkPW9IFQwwkjbKrzs9IUNhxph4d9agWXUCyMBpfSUEgZG4fexEUYkHj3&#10;GUZvEo9jK+1ojlzue7nKsmvpTUd8wZkBHx02X/vJa9hSp3budTrd0Hfd2A9abV/aZ60vL+aHexAJ&#10;5/QXhl99VoeKneowkY2i16DUMucowzpn4IRaK4aa4S7PQFal/P9D9QMAAP//AwBQSwECLQAUAAYA&#10;CAAAACEAtoM4kv4AAADhAQAAEwAAAAAAAAAAAAAAAAAAAAAAW0NvbnRlbnRfVHlwZXNdLnhtbFBL&#10;AQItABQABgAIAAAAIQA4/SH/1gAAAJQBAAALAAAAAAAAAAAAAAAAAC8BAABfcmVscy8ucmVsc1BL&#10;AQItABQABgAIAAAAIQC4NetulAIAALQFAAAOAAAAAAAAAAAAAAAAAC4CAABkcnMvZTJvRG9jLnht&#10;bFBLAQItABQABgAIAAAAIQC+f4Np3gAAAAsBAAAPAAAAAAAAAAAAAAAAAO4EAABkcnMvZG93bnJl&#10;di54bWxQSwUGAAAAAAQABADzAAAA+QUAAAAA&#10;" adj="18982" fillcolor="red" strokecolor="red" strokeweight="2pt"/>
            </w:pict>
          </mc:Fallback>
        </mc:AlternateContent>
      </w:r>
      <w:r>
        <w:rPr>
          <w:noProof/>
        </w:rPr>
        <mc:AlternateContent>
          <mc:Choice Requires="wps">
            <w:drawing>
              <wp:anchor distT="0" distB="0" distL="114300" distR="114300" simplePos="0" relativeHeight="251716608" behindDoc="0" locked="0" layoutInCell="1" allowOverlap="1" wp14:anchorId="6B8C1C39" wp14:editId="7923B269">
                <wp:simplePos x="0" y="0"/>
                <wp:positionH relativeFrom="column">
                  <wp:posOffset>3848100</wp:posOffset>
                </wp:positionH>
                <wp:positionV relativeFrom="paragraph">
                  <wp:posOffset>2432050</wp:posOffset>
                </wp:positionV>
                <wp:extent cx="409575" cy="76200"/>
                <wp:effectExtent l="0" t="0" r="28575" b="19050"/>
                <wp:wrapNone/>
                <wp:docPr id="51" name="Left Arrow 51"/>
                <wp:cNvGraphicFramePr/>
                <a:graphic xmlns:a="http://schemas.openxmlformats.org/drawingml/2006/main">
                  <a:graphicData uri="http://schemas.microsoft.com/office/word/2010/wordprocessingShape">
                    <wps:wsp>
                      <wps:cNvSpPr/>
                      <wps:spPr>
                        <a:xfrm>
                          <a:off x="0" y="0"/>
                          <a:ext cx="409575" cy="762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51" o:spid="_x0000_s1026" type="#_x0000_t66" style="position:absolute;margin-left:303pt;margin-top:191.5pt;width:32.25pt;height:6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D8kwIAALQFAAAOAAAAZHJzL2Uyb0RvYy54bWysVE1v2zAMvQ/YfxB0X50ESbsGdYqgRYYB&#10;QVu0HXpWZCk2IIsapcTJfv0o+aNZV+xQLAdFFMlH8pnk1fWhNmyv0Fdgcz4+G3GmrISistuc/3he&#10;ffnKmQ/CFsKAVTk/Ks+vF58/XTVuriZQgikUMgKxft64nJchuHmWeVmqWvgzcMqSUgPWIpCI26xA&#10;0RB6bbLJaHSeNYCFQ5DKe3q9bZV8kfC1VjLca+1VYCbnlFtIJ6ZzE89scSXmWxSurGSXhvhAFrWo&#10;LAUdoG5FEGyH1V9QdSURPOhwJqHOQOtKqlQDVTMevanmqRROpVqIHO8Gmvz/g5V3+wdkVZHz2Zgz&#10;K2r6RmulA1siQsPokRhqnJ+T4ZN7wE7ydI3lHjTW8Z8KYYfE6nFgVR0Ck/Q4HV3OLmacSVJdnNNH&#10;i5DZq69DH74pqFm85NxQ9BQ88Sn2ax9a+94uxvNgqmJVGZME3G5uDLK9oI+8Wo3o14X4w8zYj3lS&#10;qtE1iyy0dadbOBoVAY19VJoYpEonKeXUu2pISEipbBi3qlIUqs1zdppm7PbokXhJgBFZU30DdgfQ&#10;W7YgPXZLUGcfXVVq/cF59K/EWufBI0UGGwbnurKA7wEYqqqL3Nr3JLXURJY2UBypvxDawfNOrir6&#10;ymvhw4NAmjSaSdoe4Z4ObaDJOXQ3zkrAX++9R3saANJy1tDk5tz/3AlUnJnvlkbjcjydxlFPwnR2&#10;MSEBTzWbU43d1TdAfUPdT9mla7QPpr9qhPqFlswyRiWVsJJi51wG7IWb0G4UWlNSLZfJjMbbibC2&#10;T05G8MhqbODnw4tA17V6oBG5g37KxfxNs7e20dPCchdAV2kSXnnt+KbVkBqnW2Nx95zKyep12S5+&#10;AwAA//8DAFBLAwQUAAYACAAAACEA5mTz498AAAALAQAADwAAAGRycy9kb3ducmV2LnhtbEyPMU/D&#10;MBCFdyT+g3WV2KhdqrppiFOhSixstBkY3eSapI3PUewm4d9zTLDd3Xt6971sP7tOjDiE1pOB1VKB&#10;QCp91VJtoDi9PycgQrRU2c4TGvjGAPv88SGzaeUn+sTxGGvBIRRSa6CJsU+lDGWDzoal75FYu/jB&#10;2cjrUMtqsBOHu06+KKWlsy3xh8b2eGiwvB3vzsCcbJU+0e6iP4rJf/lVMR6uN2OeFvPbK4iIc/wz&#10;wy8+o0POTGd/pyqIzoBWmrtEA+tkzQM79FZtQJz5stsokHkm/3fIfwAAAP//AwBQSwECLQAUAAYA&#10;CAAAACEAtoM4kv4AAADhAQAAEwAAAAAAAAAAAAAAAAAAAAAAW0NvbnRlbnRfVHlwZXNdLnhtbFBL&#10;AQItABQABgAIAAAAIQA4/SH/1gAAAJQBAAALAAAAAAAAAAAAAAAAAC8BAABfcmVscy8ucmVsc1BL&#10;AQItABQABgAIAAAAIQBf0kD8kwIAALQFAAAOAAAAAAAAAAAAAAAAAC4CAABkcnMvZTJvRG9jLnht&#10;bFBLAQItABQABgAIAAAAIQDmZPPj3wAAAAsBAAAPAAAAAAAAAAAAAAAAAO0EAABkcnMvZG93bnJl&#10;di54bWxQSwUGAAAAAAQABADzAAAA+QUAAAAA&#10;" adj="2009" fillcolor="red" strokecolor="red" strokeweight="2pt"/>
            </w:pict>
          </mc:Fallback>
        </mc:AlternateContent>
      </w:r>
      <w:r>
        <w:rPr>
          <w:noProof/>
        </w:rPr>
        <w:drawing>
          <wp:inline distT="0" distB="0" distL="0" distR="0" wp14:anchorId="69806226" wp14:editId="7D423D51">
            <wp:extent cx="5943600" cy="47548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4754880"/>
                    </a:xfrm>
                    <a:prstGeom prst="rect">
                      <a:avLst/>
                    </a:prstGeom>
                  </pic:spPr>
                </pic:pic>
              </a:graphicData>
            </a:graphic>
          </wp:inline>
        </w:drawing>
      </w:r>
    </w:p>
    <w:p w:rsidR="00716DCF" w:rsidRDefault="00716DCF" w:rsidP="00093670"/>
    <w:p w:rsidR="00716DCF" w:rsidRPr="009204A9" w:rsidRDefault="00716DCF" w:rsidP="000C78D5">
      <w:pPr>
        <w:spacing w:before="20" w:after="20"/>
        <w:rPr>
          <w:rFonts w:ascii="Garamond" w:hAnsi="Garamond"/>
        </w:rPr>
      </w:pPr>
    </w:p>
    <w:p w:rsidR="00716DCF" w:rsidRDefault="00716DCF">
      <w:pPr>
        <w:rPr>
          <w:b/>
        </w:rPr>
      </w:pPr>
      <w:r>
        <w:rPr>
          <w:b/>
        </w:rPr>
        <w:br w:type="page"/>
      </w:r>
    </w:p>
    <w:p w:rsidR="00716DCF" w:rsidRDefault="00716DCF" w:rsidP="00ED40DF">
      <w:pPr>
        <w:rPr>
          <w:b/>
        </w:rPr>
      </w:pPr>
    </w:p>
    <w:p w:rsidR="00716DCF" w:rsidRPr="000A0D07" w:rsidRDefault="00716DCF" w:rsidP="004324CF">
      <w:pPr>
        <w:pStyle w:val="Title"/>
        <w:tabs>
          <w:tab w:val="left" w:pos="1620"/>
        </w:tabs>
        <w:spacing w:before="20" w:after="20"/>
        <w:rPr>
          <w:smallCaps/>
          <w:sz w:val="28"/>
          <w:szCs w:val="28"/>
          <w:u w:val="single"/>
        </w:rPr>
      </w:pPr>
      <w:r>
        <w:rPr>
          <w:smallCaps/>
          <w:sz w:val="28"/>
          <w:szCs w:val="28"/>
          <w:u w:val="single"/>
        </w:rPr>
        <w:t xml:space="preserve">3.4 </w:t>
      </w:r>
      <w:r w:rsidRPr="000A0D07">
        <w:rPr>
          <w:smallCaps/>
          <w:sz w:val="28"/>
          <w:szCs w:val="28"/>
          <w:u w:val="single"/>
        </w:rPr>
        <w:t>Head Lice</w:t>
      </w:r>
    </w:p>
    <w:p w:rsidR="00716DCF" w:rsidRPr="000A0D07" w:rsidRDefault="00716DCF" w:rsidP="004324CF">
      <w:pPr>
        <w:pStyle w:val="Subtitle"/>
        <w:spacing w:before="20" w:after="20" w:line="240" w:lineRule="auto"/>
        <w:rPr>
          <w:b/>
          <w:smallCaps/>
          <w:u w:val="none"/>
        </w:rPr>
      </w:pPr>
      <w:r w:rsidRPr="000A0D07">
        <w:rPr>
          <w:b/>
          <w:smallCaps/>
          <w:u w:val="none"/>
        </w:rPr>
        <w:t>Subjective</w:t>
      </w:r>
    </w:p>
    <w:p w:rsidR="00716DCF" w:rsidRPr="000A0D07" w:rsidRDefault="00716DCF" w:rsidP="00716DCF">
      <w:pPr>
        <w:pStyle w:val="Subtitle"/>
        <w:numPr>
          <w:ilvl w:val="0"/>
          <w:numId w:val="56"/>
        </w:numPr>
        <w:tabs>
          <w:tab w:val="clear" w:pos="720"/>
          <w:tab w:val="num" w:pos="0"/>
        </w:tabs>
        <w:spacing w:before="20" w:after="20" w:line="240" w:lineRule="auto"/>
        <w:ind w:left="360"/>
        <w:rPr>
          <w:u w:val="none"/>
        </w:rPr>
      </w:pPr>
      <w:r w:rsidRPr="000A0D07">
        <w:rPr>
          <w:u w:val="none"/>
        </w:rPr>
        <w:t xml:space="preserve">Who diagnosed head lice? </w:t>
      </w:r>
    </w:p>
    <w:p w:rsidR="00716DCF" w:rsidRPr="000A0D07" w:rsidRDefault="00716DCF" w:rsidP="00716DCF">
      <w:pPr>
        <w:numPr>
          <w:ilvl w:val="0"/>
          <w:numId w:val="54"/>
        </w:numPr>
        <w:tabs>
          <w:tab w:val="clear" w:pos="720"/>
          <w:tab w:val="num" w:pos="360"/>
        </w:tabs>
        <w:spacing w:before="20" w:after="20"/>
        <w:ind w:left="360"/>
      </w:pPr>
      <w:r w:rsidRPr="000A0D07">
        <w:t>What remedies has the patient already tried?</w:t>
      </w:r>
    </w:p>
    <w:p w:rsidR="00716DCF" w:rsidRPr="000A0D07" w:rsidRDefault="00716DCF" w:rsidP="00716DCF">
      <w:pPr>
        <w:pStyle w:val="Subtitle"/>
        <w:numPr>
          <w:ilvl w:val="0"/>
          <w:numId w:val="7"/>
        </w:numPr>
        <w:tabs>
          <w:tab w:val="clear" w:pos="1080"/>
          <w:tab w:val="num" w:pos="0"/>
        </w:tabs>
        <w:spacing w:before="20" w:after="20" w:line="240" w:lineRule="auto"/>
        <w:ind w:left="360"/>
        <w:rPr>
          <w:u w:val="none"/>
        </w:rPr>
      </w:pPr>
      <w:r>
        <w:rPr>
          <w:u w:val="none"/>
        </w:rPr>
        <w:t>Are o</w:t>
      </w:r>
      <w:r w:rsidRPr="000A0D07">
        <w:rPr>
          <w:u w:val="none"/>
        </w:rPr>
        <w:t>ther kids at home exposed?</w:t>
      </w:r>
    </w:p>
    <w:p w:rsidR="00716DCF" w:rsidRPr="000A0D07" w:rsidRDefault="00716DCF" w:rsidP="004324CF">
      <w:pPr>
        <w:pStyle w:val="Heading2"/>
        <w:spacing w:before="20" w:after="20" w:line="240" w:lineRule="auto"/>
        <w:rPr>
          <w:b w:val="0"/>
          <w:i w:val="0"/>
          <w:smallCaps/>
          <w:sz w:val="16"/>
          <w:szCs w:val="16"/>
        </w:rPr>
      </w:pPr>
    </w:p>
    <w:p w:rsidR="00716DCF" w:rsidRPr="000A0D07" w:rsidRDefault="00716DCF" w:rsidP="004324CF">
      <w:pPr>
        <w:pStyle w:val="Heading1"/>
        <w:spacing w:before="20" w:after="20" w:line="240" w:lineRule="auto"/>
        <w:rPr>
          <w:b/>
          <w:smallCaps/>
          <w:u w:val="none"/>
        </w:rPr>
      </w:pPr>
      <w:r w:rsidRPr="000A0D07">
        <w:rPr>
          <w:b/>
          <w:smallCaps/>
          <w:u w:val="none"/>
        </w:rPr>
        <w:t>Objective</w:t>
      </w:r>
    </w:p>
    <w:p w:rsidR="00716DCF" w:rsidRPr="000A0D07" w:rsidRDefault="00716DCF" w:rsidP="00716DCF">
      <w:pPr>
        <w:numPr>
          <w:ilvl w:val="0"/>
          <w:numId w:val="54"/>
        </w:numPr>
        <w:tabs>
          <w:tab w:val="clear" w:pos="720"/>
          <w:tab w:val="num" w:pos="360"/>
        </w:tabs>
        <w:spacing w:before="20" w:after="20"/>
        <w:ind w:left="360"/>
      </w:pPr>
      <w:r w:rsidRPr="000A0D07">
        <w:t>Appearance of nits (eggs)- gray oval bodies firmly attached to hair follicles most likely at nape of neck</w:t>
      </w:r>
    </w:p>
    <w:p w:rsidR="00716DCF" w:rsidRPr="000A0D07" w:rsidRDefault="00716DCF" w:rsidP="00716DCF">
      <w:pPr>
        <w:numPr>
          <w:ilvl w:val="0"/>
          <w:numId w:val="52"/>
        </w:numPr>
        <w:tabs>
          <w:tab w:val="clear" w:pos="1080"/>
          <w:tab w:val="num" w:pos="0"/>
        </w:tabs>
        <w:spacing w:before="20" w:after="20"/>
        <w:ind w:left="360"/>
      </w:pPr>
      <w:r w:rsidRPr="000A0D07">
        <w:t>Present to Provider</w:t>
      </w:r>
    </w:p>
    <w:p w:rsidR="00716DCF" w:rsidRPr="000A0D07" w:rsidRDefault="00716DCF" w:rsidP="004324CF">
      <w:pPr>
        <w:pStyle w:val="Heading2"/>
        <w:spacing w:before="20" w:after="20" w:line="240" w:lineRule="auto"/>
        <w:rPr>
          <w:b w:val="0"/>
          <w:i w:val="0"/>
          <w:smallCaps/>
          <w:sz w:val="16"/>
          <w:szCs w:val="16"/>
        </w:rPr>
      </w:pPr>
    </w:p>
    <w:p w:rsidR="00716DCF" w:rsidRDefault="00716DCF" w:rsidP="004324CF">
      <w:pPr>
        <w:pStyle w:val="Heading1"/>
        <w:spacing w:before="20" w:after="20" w:line="240" w:lineRule="auto"/>
        <w:rPr>
          <w:u w:val="none"/>
        </w:rPr>
      </w:pPr>
      <w:r>
        <w:rPr>
          <w:b/>
          <w:smallCaps/>
          <w:u w:val="none"/>
        </w:rPr>
        <w:t xml:space="preserve">Assessment: </w:t>
      </w:r>
      <w:r>
        <w:rPr>
          <w:smallCaps/>
          <w:u w:val="none"/>
        </w:rPr>
        <w:t>H</w:t>
      </w:r>
      <w:r w:rsidRPr="000A0D07">
        <w:rPr>
          <w:u w:val="none"/>
        </w:rPr>
        <w:t>ead Lice 132.0</w:t>
      </w:r>
    </w:p>
    <w:p w:rsidR="00716DCF" w:rsidRDefault="00716DCF" w:rsidP="000A0D07"/>
    <w:p w:rsidR="00716DCF" w:rsidRPr="000A0D07" w:rsidRDefault="00716DCF" w:rsidP="000A0D07">
      <w:pPr>
        <w:pStyle w:val="Heading1"/>
        <w:spacing w:before="20" w:after="20" w:line="240" w:lineRule="auto"/>
        <w:rPr>
          <w:smallCaps/>
        </w:rPr>
      </w:pPr>
      <w:r>
        <w:rPr>
          <w:b/>
          <w:smallCaps/>
          <w:u w:val="none"/>
        </w:rPr>
        <w:t>Plan/</w:t>
      </w:r>
      <w:r w:rsidRPr="0086590D">
        <w:rPr>
          <w:b/>
          <w:smallCaps/>
          <w:u w:val="none"/>
        </w:rPr>
        <w:t>Treatment</w:t>
      </w:r>
      <w:r w:rsidRPr="0086590D">
        <w:rPr>
          <w:smallCaps/>
          <w:u w:val="none"/>
        </w:rPr>
        <w:t>:</w:t>
      </w:r>
    </w:p>
    <w:p w:rsidR="00716DCF" w:rsidRPr="000A0D07" w:rsidRDefault="00716DCF" w:rsidP="00716DCF">
      <w:pPr>
        <w:numPr>
          <w:ilvl w:val="1"/>
          <w:numId w:val="57"/>
        </w:numPr>
        <w:spacing w:before="20" w:after="20"/>
      </w:pPr>
      <w:r w:rsidRPr="000A0D07">
        <w:rPr>
          <w:b/>
        </w:rPr>
        <w:t>First Line Agent:</w:t>
      </w:r>
    </w:p>
    <w:p w:rsidR="00716DCF" w:rsidRDefault="00716DCF" w:rsidP="00716DCF">
      <w:pPr>
        <w:numPr>
          <w:ilvl w:val="2"/>
          <w:numId w:val="58"/>
        </w:numPr>
        <w:spacing w:before="20" w:after="20"/>
      </w:pPr>
      <w:r w:rsidRPr="000A0D07">
        <w:t>PYRETHOIDS/PYRETH</w:t>
      </w:r>
      <w:r>
        <w:t>R</w:t>
      </w:r>
      <w:r w:rsidRPr="000A0D07">
        <w:t>INS (PERMETHRIN TOPICAL FORMULAS)</w:t>
      </w:r>
      <w:r>
        <w:t>: see instructions below.</w:t>
      </w:r>
    </w:p>
    <w:p w:rsidR="00716DCF" w:rsidRDefault="00716DCF" w:rsidP="00716DCF">
      <w:pPr>
        <w:numPr>
          <w:ilvl w:val="3"/>
          <w:numId w:val="58"/>
        </w:numPr>
        <w:spacing w:before="20" w:after="20"/>
      </w:pPr>
      <w:r w:rsidRPr="000A0D07">
        <w:t xml:space="preserve">Topical agents containing Permethrin are the preferred initial therapy for our patient population due mainly to cost. *Lotions containing </w:t>
      </w:r>
      <w:proofErr w:type="spellStart"/>
      <w:r w:rsidRPr="000A0D07">
        <w:t>pyreth</w:t>
      </w:r>
      <w:r>
        <w:t>r</w:t>
      </w:r>
      <w:r w:rsidRPr="000A0D07">
        <w:t>ins</w:t>
      </w:r>
      <w:proofErr w:type="spellEnd"/>
      <w:r w:rsidRPr="000A0D07">
        <w:t xml:space="preserve"> as well as 1% solutions are available OTC whereas the 5% solution is available by prescription only. </w:t>
      </w:r>
      <w:r>
        <w:t>As</w:t>
      </w:r>
      <w:r w:rsidRPr="000A0D07">
        <w:t xml:space="preserve"> research has not shown there to be a difference in efficacy between the concentrations, most patients </w:t>
      </w:r>
      <w:r>
        <w:t>can</w:t>
      </w:r>
      <w:r w:rsidRPr="000A0D07">
        <w:t xml:space="preserve"> be encouraged to start with over the counter therapy</w:t>
      </w:r>
      <w:r>
        <w:t xml:space="preserve"> due to the difference in </w:t>
      </w:r>
      <w:r w:rsidRPr="000A0D07">
        <w:t xml:space="preserve">cost </w:t>
      </w:r>
      <w:r>
        <w:t xml:space="preserve">($7-$10 Walmart vs, .33-4% </w:t>
      </w:r>
      <w:r w:rsidRPr="000A0D07">
        <w:t>Permethrin in the Clinica pharmacy</w:t>
      </w:r>
      <w:r>
        <w:t xml:space="preserve"> at</w:t>
      </w:r>
      <w:r w:rsidRPr="000A0D07">
        <w:t xml:space="preserve"> $22.09</w:t>
      </w:r>
      <w:r>
        <w:t>).</w:t>
      </w:r>
    </w:p>
    <w:p w:rsidR="00716DCF" w:rsidRPr="000A0D07" w:rsidRDefault="00716DCF" w:rsidP="00716DCF">
      <w:pPr>
        <w:numPr>
          <w:ilvl w:val="3"/>
          <w:numId w:val="58"/>
        </w:numPr>
        <w:spacing w:before="20" w:after="20"/>
      </w:pPr>
      <w:proofErr w:type="spellStart"/>
      <w:r>
        <w:t>Pyrethrins</w:t>
      </w:r>
      <w:proofErr w:type="spellEnd"/>
      <w:r>
        <w:t xml:space="preserve"> are made from an extract of the chrysanthemum flower and have extremely low mammalian toxicity. Allergic reactions are also rare.</w:t>
      </w:r>
    </w:p>
    <w:p w:rsidR="00716DCF" w:rsidRPr="000A0D07" w:rsidRDefault="00716DCF" w:rsidP="00716DCF">
      <w:pPr>
        <w:numPr>
          <w:ilvl w:val="1"/>
          <w:numId w:val="57"/>
        </w:numPr>
        <w:spacing w:before="20" w:after="20"/>
      </w:pPr>
      <w:r w:rsidRPr="000A0D07">
        <w:rPr>
          <w:b/>
        </w:rPr>
        <w:t>Second Line Agent</w:t>
      </w:r>
      <w:r>
        <w:rPr>
          <w:b/>
        </w:rPr>
        <w:t>s</w:t>
      </w:r>
      <w:r w:rsidRPr="000A0D07">
        <w:rPr>
          <w:b/>
        </w:rPr>
        <w:t>:</w:t>
      </w:r>
    </w:p>
    <w:p w:rsidR="00716DCF" w:rsidRPr="00C47DEB" w:rsidRDefault="00716DCF" w:rsidP="00716DCF">
      <w:pPr>
        <w:numPr>
          <w:ilvl w:val="2"/>
          <w:numId w:val="58"/>
        </w:numPr>
        <w:tabs>
          <w:tab w:val="left" w:pos="2880"/>
          <w:tab w:val="left" w:pos="4320"/>
          <w:tab w:val="left" w:pos="4968"/>
        </w:tabs>
        <w:autoSpaceDE w:val="0"/>
        <w:autoSpaceDN w:val="0"/>
        <w:adjustRightInd w:val="0"/>
        <w:ind w:right="720"/>
        <w:rPr>
          <w:rFonts w:ascii="Arial" w:hAnsi="Arial" w:cs="Arial"/>
          <w:color w:val="000000"/>
          <w:sz w:val="20"/>
          <w:szCs w:val="20"/>
          <w:u w:val="single"/>
        </w:rPr>
      </w:pPr>
      <w:r>
        <w:t xml:space="preserve">BENZYL ALCOHOL 5% (OTC): </w:t>
      </w:r>
      <w:r w:rsidRPr="00C47DEB">
        <w:rPr>
          <w:u w:val="single"/>
        </w:rPr>
        <w:t>A</w:t>
      </w:r>
      <w:r w:rsidRPr="00C47DEB">
        <w:rPr>
          <w:color w:val="000000"/>
          <w:u w:val="single"/>
        </w:rPr>
        <w:t>pply 120 - 180 mL by topical route to dry hair, completely saturating hair and scalp. After 10 minutes thoroughly rinse with water. Repeat in 7 days.</w:t>
      </w:r>
    </w:p>
    <w:p w:rsidR="00716DCF" w:rsidRDefault="00716DCF" w:rsidP="00716DCF">
      <w:pPr>
        <w:numPr>
          <w:ilvl w:val="2"/>
          <w:numId w:val="59"/>
        </w:numPr>
        <w:tabs>
          <w:tab w:val="left" w:pos="2880"/>
          <w:tab w:val="left" w:pos="4320"/>
          <w:tab w:val="left" w:pos="4968"/>
        </w:tabs>
        <w:autoSpaceDE w:val="0"/>
        <w:autoSpaceDN w:val="0"/>
        <w:adjustRightInd w:val="0"/>
        <w:spacing w:before="20" w:after="20"/>
        <w:ind w:right="720"/>
      </w:pPr>
      <w:r>
        <w:t>MALATHION .5% (</w:t>
      </w:r>
      <w:proofErr w:type="spellStart"/>
      <w:r>
        <w:t>Ovide</w:t>
      </w:r>
      <w:proofErr w:type="spellEnd"/>
      <w:r>
        <w:t xml:space="preserve">): </w:t>
      </w:r>
      <w:r w:rsidRPr="005128DE">
        <w:t>A</w:t>
      </w:r>
      <w:r w:rsidRPr="005128DE">
        <w:rPr>
          <w:color w:val="000000"/>
        </w:rPr>
        <w:t>pply by topical route to dry hair and rub gently until the scalp is thoroughly moistened and let dry naturally; shampoo after 8-12 hours.</w:t>
      </w:r>
    </w:p>
    <w:p w:rsidR="00716DCF" w:rsidRDefault="00716DCF" w:rsidP="00716DCF">
      <w:pPr>
        <w:numPr>
          <w:ilvl w:val="3"/>
          <w:numId w:val="59"/>
        </w:numPr>
        <w:spacing w:before="20" w:after="20"/>
      </w:pPr>
      <w:r>
        <w:t xml:space="preserve">These two agents are largely recommended in the event of </w:t>
      </w:r>
      <w:proofErr w:type="spellStart"/>
      <w:r>
        <w:t>Pyrethin</w:t>
      </w:r>
      <w:proofErr w:type="spellEnd"/>
      <w:r>
        <w:t xml:space="preserve"> resistance, which is growing in some areas. Benzyl alcohol averages about $20 a bottle and is available over the counter but has to be ordered first by the pharmacist. Evidence shows that Malathion is more effective than Permethrin in general, but it is extremely costly.</w:t>
      </w:r>
    </w:p>
    <w:p w:rsidR="00716DCF" w:rsidRDefault="00716DCF" w:rsidP="00A71309">
      <w:pPr>
        <w:spacing w:before="20" w:after="20"/>
      </w:pPr>
      <w:r>
        <w:t xml:space="preserve">*NOTE: </w:t>
      </w:r>
      <w:proofErr w:type="spellStart"/>
      <w:r>
        <w:rPr>
          <w:b/>
        </w:rPr>
        <w:t>Lindane</w:t>
      </w:r>
      <w:proofErr w:type="spellEnd"/>
      <w:r>
        <w:t xml:space="preserve"> requires a prescription. It has been shown to be extremely neurotoxic and carries a black box warning. It is only used in very specific situations by provider discretion.</w:t>
      </w:r>
    </w:p>
    <w:p w:rsidR="00716DCF" w:rsidRDefault="00716DCF" w:rsidP="00A71309">
      <w:pPr>
        <w:spacing w:before="20" w:after="20"/>
      </w:pPr>
      <w:r>
        <w:t xml:space="preserve">*For Permethrin and Benzyl Alcohol, which are both over the counter, please remember to order in the </w:t>
      </w:r>
      <w:proofErr w:type="spellStart"/>
      <w:r>
        <w:t>NextGen</w:t>
      </w:r>
      <w:proofErr w:type="spellEnd"/>
      <w:r>
        <w:t xml:space="preserve"> med module if patient would like to pick up at our pharmacy.</w:t>
      </w:r>
    </w:p>
    <w:p w:rsidR="00716DCF" w:rsidRDefault="00716DCF" w:rsidP="00A71309">
      <w:pPr>
        <w:spacing w:before="20" w:after="20"/>
      </w:pPr>
    </w:p>
    <w:p w:rsidR="00716DCF" w:rsidRPr="0086590D" w:rsidRDefault="00716DCF" w:rsidP="000A0D07">
      <w:pPr>
        <w:pStyle w:val="Heading1"/>
        <w:spacing w:before="20" w:after="20" w:line="240" w:lineRule="auto"/>
        <w:rPr>
          <w:smallCaps/>
          <w:sz w:val="28"/>
          <w:szCs w:val="28"/>
        </w:rPr>
      </w:pPr>
      <w:r w:rsidRPr="0086590D">
        <w:rPr>
          <w:b/>
          <w:smallCaps/>
          <w:sz w:val="28"/>
          <w:szCs w:val="28"/>
          <w:u w:val="none"/>
        </w:rPr>
        <w:lastRenderedPageBreak/>
        <w:t>patient education (Permethrin):</w:t>
      </w:r>
    </w:p>
    <w:p w:rsidR="00716DCF" w:rsidRPr="006666B7" w:rsidRDefault="00716DCF" w:rsidP="00716DCF">
      <w:pPr>
        <w:numPr>
          <w:ilvl w:val="0"/>
          <w:numId w:val="55"/>
        </w:numPr>
        <w:spacing w:before="20" w:after="20"/>
        <w:rPr>
          <w:u w:val="single"/>
        </w:rPr>
      </w:pPr>
      <w:r w:rsidRPr="006666B7">
        <w:rPr>
          <w:u w:val="single"/>
        </w:rPr>
        <w:t>Shampoo hair thoroughly, rinse and towel dry. Apply solution leaving on for 10 minutes. Rinse.</w:t>
      </w:r>
    </w:p>
    <w:p w:rsidR="00716DCF" w:rsidRPr="000A0D07" w:rsidRDefault="00716DCF" w:rsidP="00716DCF">
      <w:pPr>
        <w:numPr>
          <w:ilvl w:val="0"/>
          <w:numId w:val="55"/>
        </w:numPr>
        <w:spacing w:before="20" w:after="20"/>
      </w:pPr>
      <w:r w:rsidRPr="000A0D07">
        <w:t>Use fine-toothed comb to remove dead lice and nits; rinse comb in vinegar after treatment</w:t>
      </w:r>
    </w:p>
    <w:p w:rsidR="00716DCF" w:rsidRPr="000A0D07" w:rsidRDefault="00716DCF" w:rsidP="00716DCF">
      <w:pPr>
        <w:numPr>
          <w:ilvl w:val="0"/>
          <w:numId w:val="55"/>
        </w:numPr>
        <w:spacing w:before="20" w:after="20"/>
      </w:pPr>
      <w:r w:rsidRPr="000A0D07">
        <w:t>Repeat treatment in 8-10 days to remove any hatched nits</w:t>
      </w:r>
    </w:p>
    <w:p w:rsidR="00716DCF" w:rsidRPr="000A0D07" w:rsidRDefault="00716DCF" w:rsidP="00716DCF">
      <w:pPr>
        <w:numPr>
          <w:ilvl w:val="0"/>
          <w:numId w:val="55"/>
        </w:numPr>
        <w:spacing w:before="20" w:after="20"/>
      </w:pPr>
      <w:r w:rsidRPr="000A0D07">
        <w:t>Wash brushes and combs with hot water</w:t>
      </w:r>
    </w:p>
    <w:p w:rsidR="00716DCF" w:rsidRPr="000A0D07" w:rsidRDefault="00716DCF" w:rsidP="00716DCF">
      <w:pPr>
        <w:numPr>
          <w:ilvl w:val="0"/>
          <w:numId w:val="55"/>
        </w:numPr>
        <w:spacing w:before="20" w:after="20"/>
      </w:pPr>
      <w:r w:rsidRPr="000A0D07">
        <w:t>Wash or dry-clean clothing and linens (garments can be stored for 30 days and will no longer be infested)</w:t>
      </w:r>
    </w:p>
    <w:p w:rsidR="00716DCF" w:rsidRPr="000A0D07" w:rsidRDefault="00716DCF" w:rsidP="00716DCF">
      <w:pPr>
        <w:numPr>
          <w:ilvl w:val="0"/>
          <w:numId w:val="55"/>
        </w:numPr>
        <w:spacing w:before="20" w:after="20"/>
      </w:pPr>
      <w:r w:rsidRPr="000A0D07">
        <w:t>Vacuum carpets, mattresses, and upholstery</w:t>
      </w:r>
    </w:p>
    <w:p w:rsidR="00716DCF" w:rsidRDefault="00716DCF" w:rsidP="00716DCF">
      <w:pPr>
        <w:numPr>
          <w:ilvl w:val="0"/>
          <w:numId w:val="53"/>
        </w:numPr>
        <w:tabs>
          <w:tab w:val="clear" w:pos="720"/>
          <w:tab w:val="num" w:pos="0"/>
          <w:tab w:val="num" w:pos="1080"/>
        </w:tabs>
        <w:spacing w:before="20" w:after="20"/>
        <w:ind w:left="1080"/>
      </w:pPr>
      <w:r w:rsidRPr="000A0D07">
        <w:t>Everyone in the house should use treatment if symptom</w:t>
      </w:r>
      <w:r>
        <w:t>atic or if there is bed sharing</w:t>
      </w:r>
    </w:p>
    <w:p w:rsidR="00716DCF" w:rsidRDefault="00716DCF" w:rsidP="0086590D">
      <w:pPr>
        <w:spacing w:before="20" w:after="20"/>
      </w:pPr>
    </w:p>
    <w:p w:rsidR="00716DCF" w:rsidRDefault="00716DCF" w:rsidP="0086590D">
      <w:pPr>
        <w:spacing w:before="20" w:after="20"/>
        <w:rPr>
          <w:b/>
        </w:rPr>
      </w:pPr>
      <w:r>
        <w:rPr>
          <w:b/>
        </w:rPr>
        <w:t>INTERESTING FACTS/ ADDITIONAL INFORMATION:</w:t>
      </w:r>
    </w:p>
    <w:p w:rsidR="00716DCF" w:rsidRDefault="00716DCF" w:rsidP="0086590D">
      <w:pPr>
        <w:spacing w:before="20" w:after="20"/>
        <w:rPr>
          <w:b/>
        </w:rPr>
      </w:pPr>
    </w:p>
    <w:p w:rsidR="00716DCF" w:rsidRPr="0086590D" w:rsidRDefault="00716DCF" w:rsidP="00716DCF">
      <w:pPr>
        <w:numPr>
          <w:ilvl w:val="0"/>
          <w:numId w:val="60"/>
        </w:numPr>
        <w:spacing w:before="20" w:after="20"/>
        <w:rPr>
          <w:b/>
        </w:rPr>
      </w:pPr>
      <w:r>
        <w:t>Lice infestation is not specific to socioeconomic background however it affects mostly children: girls more than boys and whites more than blacks</w:t>
      </w:r>
    </w:p>
    <w:p w:rsidR="00716DCF" w:rsidRPr="0086590D" w:rsidRDefault="00716DCF" w:rsidP="00716DCF">
      <w:pPr>
        <w:numPr>
          <w:ilvl w:val="0"/>
          <w:numId w:val="60"/>
        </w:numPr>
        <w:spacing w:before="20" w:after="20"/>
        <w:rPr>
          <w:b/>
        </w:rPr>
      </w:pPr>
      <w:r>
        <w:t>With the exception of the common cold, lice affects more elementary school children than all other communicable diseases combined</w:t>
      </w:r>
    </w:p>
    <w:p w:rsidR="00716DCF" w:rsidRPr="0086590D" w:rsidRDefault="00716DCF" w:rsidP="00716DCF">
      <w:pPr>
        <w:numPr>
          <w:ilvl w:val="0"/>
          <w:numId w:val="60"/>
        </w:numPr>
        <w:spacing w:before="20" w:after="20"/>
        <w:rPr>
          <w:b/>
        </w:rPr>
      </w:pPr>
      <w:r>
        <w:t xml:space="preserve">Modes of transmission include headphones, shared combs, towels, the transfer of clothing on adjacent hooks in school cloakrooms </w:t>
      </w:r>
    </w:p>
    <w:p w:rsidR="00716DCF" w:rsidRPr="0086590D" w:rsidRDefault="00716DCF" w:rsidP="00716DCF">
      <w:pPr>
        <w:numPr>
          <w:ilvl w:val="0"/>
          <w:numId w:val="60"/>
        </w:numPr>
        <w:spacing w:before="20" w:after="20"/>
        <w:rPr>
          <w:b/>
        </w:rPr>
      </w:pPr>
      <w:r>
        <w:t>Lice cannot jump, fly or use pets as vectors</w:t>
      </w:r>
    </w:p>
    <w:p w:rsidR="00716DCF" w:rsidRPr="0086590D" w:rsidRDefault="00716DCF" w:rsidP="00716DCF">
      <w:pPr>
        <w:numPr>
          <w:ilvl w:val="0"/>
          <w:numId w:val="60"/>
        </w:numPr>
        <w:spacing w:before="20" w:after="20"/>
        <w:rPr>
          <w:b/>
        </w:rPr>
      </w:pPr>
      <w:r>
        <w:t>Lice infestation is usually asymptomatic</w:t>
      </w:r>
    </w:p>
    <w:p w:rsidR="00716DCF" w:rsidRPr="0086590D" w:rsidRDefault="00716DCF" w:rsidP="00716DCF">
      <w:pPr>
        <w:numPr>
          <w:ilvl w:val="0"/>
          <w:numId w:val="60"/>
        </w:numPr>
        <w:spacing w:before="20" w:after="20"/>
        <w:rPr>
          <w:b/>
        </w:rPr>
      </w:pPr>
      <w:r>
        <w:t>*It is not recommended that children miss school due to lice because of the high rate of asymptomatic colonization. Rather prompt treatment is emphasized after which the child can immediately return to school</w:t>
      </w:r>
    </w:p>
    <w:p w:rsidR="00716DCF" w:rsidRPr="00B36B46" w:rsidRDefault="00716DCF" w:rsidP="00716DCF">
      <w:pPr>
        <w:numPr>
          <w:ilvl w:val="0"/>
          <w:numId w:val="60"/>
        </w:numPr>
        <w:spacing w:before="20" w:after="20"/>
        <w:rPr>
          <w:b/>
        </w:rPr>
      </w:pPr>
      <w:r>
        <w:t>Efforts to eliminate lice by shaving the head or applying thick oily agents like butter, Vaseline, have not proven effective</w:t>
      </w:r>
    </w:p>
    <w:p w:rsidR="00716DCF" w:rsidRPr="0086590D" w:rsidRDefault="00716DCF" w:rsidP="00716DCF">
      <w:pPr>
        <w:numPr>
          <w:ilvl w:val="0"/>
          <w:numId w:val="60"/>
        </w:numPr>
        <w:spacing w:before="20" w:after="20"/>
        <w:rPr>
          <w:b/>
        </w:rPr>
      </w:pPr>
      <w:r>
        <w:t>A lice infestation can be traumatic for some patients, causing obsessions or delusions about re-infestation</w:t>
      </w:r>
    </w:p>
    <w:p w:rsidR="00716DCF" w:rsidRPr="000A0D07" w:rsidRDefault="00716DCF" w:rsidP="00EC5998">
      <w:pPr>
        <w:spacing w:before="20" w:after="20"/>
        <w:rPr>
          <w:sz w:val="16"/>
          <w:szCs w:val="16"/>
        </w:rPr>
      </w:pPr>
      <w:r>
        <w:rPr>
          <w:sz w:val="16"/>
          <w:szCs w:val="16"/>
        </w:rPr>
        <w:br w:type="page"/>
      </w:r>
    </w:p>
    <w:p w:rsidR="00716DCF" w:rsidRDefault="00716DCF" w:rsidP="00EC5998">
      <w:pPr>
        <w:spacing w:before="20" w:after="20"/>
        <w:rPr>
          <w:rFonts w:ascii="Garamond" w:hAnsi="Garamond"/>
          <w:sz w:val="16"/>
          <w:szCs w:val="16"/>
        </w:rPr>
      </w:pPr>
    </w:p>
    <w:p w:rsidR="00716DCF" w:rsidRDefault="00716DCF" w:rsidP="00EC5998">
      <w:pPr>
        <w:spacing w:before="20" w:after="20"/>
        <w:rPr>
          <w:rFonts w:ascii="Garamond" w:hAnsi="Garamond"/>
          <w:sz w:val="16"/>
          <w:szCs w:val="16"/>
        </w:rPr>
      </w:pPr>
    </w:p>
    <w:p w:rsidR="00716DCF" w:rsidRDefault="00716DCF" w:rsidP="00EC5998">
      <w:pPr>
        <w:spacing w:before="20" w:after="20"/>
        <w:rPr>
          <w:rFonts w:ascii="Garamond" w:hAnsi="Garamond"/>
          <w:sz w:val="16"/>
          <w:szCs w:val="16"/>
        </w:rPr>
      </w:pPr>
    </w:p>
    <w:p w:rsidR="00716DCF" w:rsidRDefault="00716DCF" w:rsidP="0034017A">
      <w:pPr>
        <w:pStyle w:val="Title"/>
        <w:spacing w:before="20" w:after="20"/>
        <w:ind w:left="1440" w:firstLine="720"/>
        <w:jc w:val="left"/>
        <w:rPr>
          <w:rFonts w:ascii="Garamond" w:hAnsi="Garamond"/>
          <w:smallCaps/>
          <w:sz w:val="28"/>
          <w:szCs w:val="28"/>
        </w:rPr>
      </w:pPr>
      <w:proofErr w:type="spellStart"/>
      <w:r>
        <w:rPr>
          <w:rFonts w:ascii="Garamond" w:hAnsi="Garamond"/>
          <w:smallCaps/>
          <w:sz w:val="28"/>
          <w:szCs w:val="28"/>
        </w:rPr>
        <w:t>NextGen</w:t>
      </w:r>
      <w:proofErr w:type="spellEnd"/>
      <w:r>
        <w:rPr>
          <w:rFonts w:ascii="Garamond" w:hAnsi="Garamond"/>
          <w:smallCaps/>
          <w:sz w:val="28"/>
          <w:szCs w:val="28"/>
        </w:rPr>
        <w:t xml:space="preserve"> Documentation for Head Lice:</w:t>
      </w:r>
    </w:p>
    <w:p w:rsidR="00716DCF" w:rsidRPr="00001702" w:rsidRDefault="00716DCF" w:rsidP="00F017FA">
      <w:pPr>
        <w:spacing w:before="20" w:after="20"/>
        <w:rPr>
          <w:rFonts w:ascii="Garamond" w:hAnsi="Garamond"/>
        </w:rPr>
      </w:pPr>
    </w:p>
    <w:p w:rsidR="00716DCF" w:rsidRPr="00001702" w:rsidRDefault="00716DCF" w:rsidP="00F017FA">
      <w:pPr>
        <w:spacing w:before="20" w:after="20"/>
        <w:jc w:val="center"/>
        <w:rPr>
          <w:rFonts w:ascii="Garamond" w:hAnsi="Garamond"/>
        </w:rPr>
      </w:pPr>
      <w:r w:rsidRPr="00001702">
        <w:rPr>
          <w:rFonts w:ascii="Garamond" w:hAnsi="Garamond"/>
        </w:rPr>
        <w:pict>
          <v:shape id="_x0000_i1062" type="#_x0000_t75" style="width:387pt;height:86.25pt" o:bordertopcolor="this" o:borderleftcolor="this" o:borderbottomcolor="this" o:borderrightcolor="this">
            <v:imagedata r:id="rId62" o:title="" croptop="8738f" cropbottom="41825f" cropleft="11f" cropright="15252f"/>
            <w10:bordertop type="single" width="4"/>
            <w10:borderleft type="single" width="4"/>
            <w10:borderbottom type="single" width="4"/>
            <w10:borderright type="single" width="4"/>
          </v:shape>
        </w:pict>
      </w:r>
    </w:p>
    <w:p w:rsidR="00716DCF" w:rsidRPr="00001702" w:rsidRDefault="00716DCF" w:rsidP="00F017FA">
      <w:pPr>
        <w:spacing w:before="20" w:after="20"/>
        <w:rPr>
          <w:rFonts w:ascii="Garamond" w:hAnsi="Garamond"/>
        </w:rPr>
      </w:pPr>
    </w:p>
    <w:p w:rsidR="00716DCF" w:rsidRPr="00001702" w:rsidRDefault="00716DCF" w:rsidP="00F017FA">
      <w:pPr>
        <w:spacing w:before="20" w:after="20"/>
        <w:jc w:val="center"/>
        <w:rPr>
          <w:rFonts w:ascii="Garamond" w:hAnsi="Garamond"/>
        </w:rPr>
      </w:pPr>
      <w:r w:rsidRPr="00001702">
        <w:rPr>
          <w:rFonts w:ascii="Garamond" w:hAnsi="Garamond"/>
        </w:rPr>
        <w:pict>
          <v:shape id="_x0000_i1063" type="#_x0000_t75" style="width:414pt;height:191.25pt" o:bordertopcolor="this" o:borderleftcolor="this" o:borderbottomcolor="this" o:borderrightcolor="this">
            <v:imagedata r:id="rId63" o:title="" croptop="6320f" cropbottom="25987f" cropright="11722f"/>
            <w10:bordertop type="single" width="4"/>
            <w10:borderleft type="single" width="4"/>
            <w10:borderbottom type="single" width="4"/>
            <w10:borderright type="single" width="4"/>
          </v:shape>
        </w:pict>
      </w:r>
    </w:p>
    <w:p w:rsidR="00716DCF" w:rsidRPr="00001702" w:rsidRDefault="00716DCF" w:rsidP="00F017FA">
      <w:pPr>
        <w:spacing w:before="20" w:after="20"/>
        <w:jc w:val="center"/>
        <w:rPr>
          <w:rFonts w:ascii="Garamond" w:hAnsi="Garamond"/>
        </w:rPr>
      </w:pPr>
      <w:r w:rsidRPr="00001702">
        <w:rPr>
          <w:rFonts w:ascii="Garamond" w:hAnsi="Garamond"/>
        </w:rPr>
        <w:lastRenderedPageBreak/>
        <w:pict>
          <v:shape id="_x0000_i1064" type="#_x0000_t75" style="width:333pt;height:305.25pt" o:bordertopcolor="this" o:borderleftcolor="this" o:borderbottomcolor="this" o:borderrightcolor="this">
            <v:imagedata r:id="rId64" o:title="" croptop="6164f" cropbottom="6237f" cropleft="9339f" cropright="12893f"/>
            <w10:bordertop type="single" width="4"/>
            <w10:borderleft type="single" width="4"/>
            <w10:borderbottom type="single" width="4"/>
            <w10:borderright type="single" width="4"/>
          </v:shape>
        </w:pict>
      </w:r>
    </w:p>
    <w:p w:rsidR="00716DCF" w:rsidRDefault="00716DCF" w:rsidP="00D76F4A">
      <w:pPr>
        <w:spacing w:before="20" w:after="20"/>
        <w:jc w:val="center"/>
        <w:rPr>
          <w:rFonts w:ascii="Garamond" w:hAnsi="Garamond"/>
        </w:rPr>
      </w:pPr>
    </w:p>
    <w:p w:rsidR="00716DCF" w:rsidRDefault="00716DCF" w:rsidP="00D76F4A">
      <w:pPr>
        <w:spacing w:before="20" w:after="20"/>
        <w:jc w:val="center"/>
        <w:rPr>
          <w:rFonts w:ascii="Garamond" w:hAnsi="Garamond"/>
        </w:rPr>
      </w:pPr>
    </w:p>
    <w:p w:rsidR="00716DCF" w:rsidRDefault="00716DCF" w:rsidP="00D76F4A">
      <w:pPr>
        <w:spacing w:before="20" w:after="20"/>
        <w:jc w:val="center"/>
        <w:rPr>
          <w:rFonts w:ascii="Garamond" w:hAnsi="Garamond"/>
        </w:rPr>
      </w:pPr>
    </w:p>
    <w:p w:rsidR="00716DCF" w:rsidRDefault="00716DCF" w:rsidP="00D76F4A">
      <w:pPr>
        <w:spacing w:before="20" w:after="20"/>
        <w:jc w:val="center"/>
        <w:rPr>
          <w:rFonts w:ascii="Garamond" w:hAnsi="Garamond"/>
        </w:rPr>
      </w:pPr>
    </w:p>
    <w:p w:rsidR="00716DCF" w:rsidRPr="0053425C" w:rsidRDefault="00716DCF" w:rsidP="0053425C">
      <w:pPr>
        <w:spacing w:before="20" w:after="20"/>
        <w:jc w:val="center"/>
        <w:rPr>
          <w:sz w:val="28"/>
          <w:szCs w:val="28"/>
        </w:rPr>
      </w:pPr>
      <w:r>
        <w:rPr>
          <w:sz w:val="28"/>
          <w:szCs w:val="28"/>
        </w:rPr>
        <w:t>SEND COPY OF MASTER IM TO PCP FOR NOTIFICATION</w:t>
      </w:r>
    </w:p>
    <w:p w:rsidR="00716DCF" w:rsidRDefault="00716DCF">
      <w:pPr>
        <w:rPr>
          <w:bCs/>
          <w:smallCaps/>
          <w:u w:val="single"/>
        </w:rPr>
      </w:pPr>
      <w:r>
        <w:rPr>
          <w:b/>
          <w:smallCaps/>
          <w:u w:val="single"/>
        </w:rPr>
        <w:br w:type="page"/>
      </w:r>
    </w:p>
    <w:p w:rsidR="00716DCF" w:rsidRPr="00CC0F65" w:rsidRDefault="00716DCF" w:rsidP="00416675">
      <w:pPr>
        <w:pStyle w:val="Title"/>
        <w:tabs>
          <w:tab w:val="left" w:pos="1620"/>
        </w:tabs>
        <w:spacing w:before="20" w:after="20"/>
        <w:rPr>
          <w:b w:val="0"/>
          <w:smallCaps/>
          <w:u w:val="single"/>
        </w:rPr>
      </w:pPr>
      <w:r>
        <w:rPr>
          <w:b w:val="0"/>
          <w:smallCaps/>
          <w:u w:val="single"/>
        </w:rPr>
        <w:lastRenderedPageBreak/>
        <w:t xml:space="preserve">3.5 </w:t>
      </w:r>
      <w:r w:rsidRPr="00CC0F65">
        <w:rPr>
          <w:b w:val="0"/>
          <w:smallCaps/>
          <w:u w:val="single"/>
        </w:rPr>
        <w:t xml:space="preserve">Infant Under One Year Presenting with Thrush </w:t>
      </w:r>
    </w:p>
    <w:p w:rsidR="00716DCF" w:rsidRPr="00003F05" w:rsidRDefault="00716DCF" w:rsidP="00416675">
      <w:pPr>
        <w:pStyle w:val="Subtitle"/>
        <w:spacing w:before="20" w:after="20" w:line="240" w:lineRule="auto"/>
        <w:rPr>
          <w:b/>
          <w:smallCaps/>
          <w:u w:val="none"/>
        </w:rPr>
      </w:pPr>
      <w:r w:rsidRPr="00003F05">
        <w:rPr>
          <w:b/>
          <w:smallCaps/>
          <w:u w:val="none"/>
        </w:rPr>
        <w:t>Subjective</w:t>
      </w:r>
    </w:p>
    <w:p w:rsidR="00716DCF" w:rsidRPr="000118EE" w:rsidRDefault="00716DCF" w:rsidP="00716DCF">
      <w:pPr>
        <w:pStyle w:val="Title"/>
        <w:numPr>
          <w:ilvl w:val="0"/>
          <w:numId w:val="63"/>
        </w:numPr>
        <w:tabs>
          <w:tab w:val="clear" w:pos="720"/>
          <w:tab w:val="num" w:pos="360"/>
        </w:tabs>
        <w:spacing w:before="20" w:after="20"/>
        <w:ind w:left="360"/>
        <w:jc w:val="left"/>
        <w:rPr>
          <w:b w:val="0"/>
        </w:rPr>
      </w:pPr>
      <w:r w:rsidRPr="000118EE">
        <w:rPr>
          <w:b w:val="0"/>
        </w:rPr>
        <w:t>Duration of symptoms</w:t>
      </w:r>
    </w:p>
    <w:p w:rsidR="00716DCF" w:rsidRPr="000118EE" w:rsidRDefault="00716DCF" w:rsidP="00716DCF">
      <w:pPr>
        <w:numPr>
          <w:ilvl w:val="0"/>
          <w:numId w:val="61"/>
        </w:numPr>
        <w:tabs>
          <w:tab w:val="clear" w:pos="720"/>
          <w:tab w:val="num" w:pos="360"/>
        </w:tabs>
        <w:spacing w:before="20" w:after="20"/>
        <w:ind w:left="360"/>
      </w:pPr>
      <w:r w:rsidRPr="000118EE">
        <w:t>Appetite normal or slightly decreased</w:t>
      </w:r>
    </w:p>
    <w:p w:rsidR="00716DCF" w:rsidRPr="000118EE" w:rsidRDefault="00716DCF" w:rsidP="00716DCF">
      <w:pPr>
        <w:numPr>
          <w:ilvl w:val="0"/>
          <w:numId w:val="61"/>
        </w:numPr>
        <w:tabs>
          <w:tab w:val="clear" w:pos="720"/>
          <w:tab w:val="num" w:pos="360"/>
        </w:tabs>
        <w:spacing w:before="20" w:after="20"/>
        <w:ind w:left="360"/>
      </w:pPr>
      <w:r>
        <w:t>Normal urine output</w:t>
      </w:r>
    </w:p>
    <w:p w:rsidR="00716DCF" w:rsidRPr="000118EE" w:rsidRDefault="00716DCF" w:rsidP="00716DCF">
      <w:pPr>
        <w:numPr>
          <w:ilvl w:val="0"/>
          <w:numId w:val="61"/>
        </w:numPr>
        <w:tabs>
          <w:tab w:val="clear" w:pos="720"/>
          <w:tab w:val="num" w:pos="360"/>
        </w:tabs>
        <w:spacing w:before="20" w:after="20"/>
        <w:ind w:left="360"/>
      </w:pPr>
      <w:r>
        <w:t>Change in behavior, signs and symptoms of pain</w:t>
      </w:r>
      <w:r w:rsidRPr="000118EE">
        <w:t xml:space="preserve"> (</w:t>
      </w:r>
      <w:proofErr w:type="spellStart"/>
      <w:r w:rsidRPr="000118EE">
        <w:t>ie</w:t>
      </w:r>
      <w:proofErr w:type="spellEnd"/>
      <w:r w:rsidRPr="000118EE">
        <w:t xml:space="preserve">. </w:t>
      </w:r>
      <w:r>
        <w:t>n</w:t>
      </w:r>
      <w:r w:rsidRPr="000118EE">
        <w:t>ot eating normally or crying when eating in an infant)</w:t>
      </w:r>
    </w:p>
    <w:p w:rsidR="00716DCF" w:rsidRPr="000118EE" w:rsidRDefault="00716DCF" w:rsidP="00716DCF">
      <w:pPr>
        <w:numPr>
          <w:ilvl w:val="0"/>
          <w:numId w:val="61"/>
        </w:numPr>
        <w:tabs>
          <w:tab w:val="clear" w:pos="720"/>
          <w:tab w:val="num" w:pos="360"/>
        </w:tabs>
        <w:spacing w:before="20" w:after="20"/>
        <w:ind w:left="360"/>
      </w:pPr>
      <w:r w:rsidRPr="000118EE">
        <w:t>Document Allergies</w:t>
      </w:r>
    </w:p>
    <w:p w:rsidR="00716DCF" w:rsidRPr="00EA3FA2" w:rsidRDefault="00716DCF" w:rsidP="00416675">
      <w:pPr>
        <w:pStyle w:val="Heading2"/>
        <w:spacing w:before="20" w:after="20" w:line="240" w:lineRule="auto"/>
        <w:rPr>
          <w:b w:val="0"/>
          <w:i w:val="0"/>
          <w:smallCaps/>
        </w:rPr>
      </w:pPr>
    </w:p>
    <w:p w:rsidR="00716DCF" w:rsidRPr="00003F05" w:rsidRDefault="00716DCF" w:rsidP="00416675">
      <w:pPr>
        <w:pStyle w:val="Heading1"/>
        <w:spacing w:before="20" w:after="20" w:line="240" w:lineRule="auto"/>
        <w:rPr>
          <w:b/>
          <w:smallCaps/>
          <w:u w:val="none"/>
        </w:rPr>
      </w:pPr>
      <w:r w:rsidRPr="00003F05">
        <w:rPr>
          <w:b/>
          <w:smallCaps/>
          <w:u w:val="none"/>
        </w:rPr>
        <w:t>Objective</w:t>
      </w:r>
    </w:p>
    <w:p w:rsidR="00716DCF" w:rsidRPr="005373DE" w:rsidRDefault="00716DCF" w:rsidP="00716DCF">
      <w:pPr>
        <w:numPr>
          <w:ilvl w:val="0"/>
          <w:numId w:val="52"/>
        </w:numPr>
        <w:tabs>
          <w:tab w:val="clear" w:pos="1080"/>
          <w:tab w:val="num" w:pos="360"/>
        </w:tabs>
        <w:spacing w:before="20" w:after="20"/>
        <w:ind w:left="360"/>
      </w:pPr>
      <w:r w:rsidRPr="005373DE">
        <w:t>Mouth: irregular white plaques with or without an erythematous base on the buccal or lingual surface of the mouth</w:t>
      </w:r>
    </w:p>
    <w:p w:rsidR="00716DCF" w:rsidRPr="005373DE" w:rsidRDefault="00716DCF" w:rsidP="00716DCF">
      <w:pPr>
        <w:numPr>
          <w:ilvl w:val="0"/>
          <w:numId w:val="52"/>
        </w:numPr>
        <w:tabs>
          <w:tab w:val="clear" w:pos="1080"/>
          <w:tab w:val="num" w:pos="360"/>
        </w:tabs>
        <w:spacing w:before="20" w:after="20"/>
        <w:ind w:left="360"/>
      </w:pPr>
      <w:r w:rsidRPr="005373DE">
        <w:t>Removal of plaques may cause bleeding</w:t>
      </w:r>
    </w:p>
    <w:p w:rsidR="00716DCF" w:rsidRPr="005373DE" w:rsidRDefault="00716DCF" w:rsidP="00716DCF">
      <w:pPr>
        <w:numPr>
          <w:ilvl w:val="0"/>
          <w:numId w:val="52"/>
        </w:numPr>
        <w:tabs>
          <w:tab w:val="clear" w:pos="1080"/>
          <w:tab w:val="num" w:pos="360"/>
        </w:tabs>
        <w:spacing w:before="20" w:after="20"/>
        <w:ind w:left="360"/>
      </w:pPr>
      <w:r w:rsidRPr="005373DE">
        <w:t>Diaper/Inguinal Area: confluent erythema, discrete erythematous papules with superficial scales, and satellite lesions. See photo below.</w:t>
      </w:r>
    </w:p>
    <w:p w:rsidR="00716DCF" w:rsidRPr="00CC0F65" w:rsidRDefault="00716DCF" w:rsidP="00716DCF">
      <w:pPr>
        <w:numPr>
          <w:ilvl w:val="0"/>
          <w:numId w:val="52"/>
        </w:numPr>
        <w:tabs>
          <w:tab w:val="clear" w:pos="1080"/>
          <w:tab w:val="num" w:pos="360"/>
        </w:tabs>
        <w:spacing w:before="20" w:after="20"/>
        <w:ind w:left="360"/>
      </w:pPr>
      <w:r w:rsidRPr="00CC0F65">
        <w:t>Present patient to provider</w:t>
      </w:r>
    </w:p>
    <w:p w:rsidR="00716DCF" w:rsidRPr="00CC0F65" w:rsidRDefault="00716DCF" w:rsidP="00416675">
      <w:pPr>
        <w:pStyle w:val="Heading2"/>
        <w:spacing w:before="20" w:after="20" w:line="240" w:lineRule="auto"/>
        <w:rPr>
          <w:b w:val="0"/>
          <w:i w:val="0"/>
          <w:smallCaps/>
        </w:rPr>
      </w:pPr>
    </w:p>
    <w:p w:rsidR="00716DCF" w:rsidRPr="00CC0F65" w:rsidRDefault="00716DCF" w:rsidP="00416675">
      <w:pPr>
        <w:pStyle w:val="Heading1"/>
        <w:spacing w:before="20" w:after="20" w:line="240" w:lineRule="auto"/>
        <w:rPr>
          <w:smallCaps/>
          <w:u w:val="none"/>
        </w:rPr>
      </w:pPr>
      <w:r w:rsidRPr="00003F05">
        <w:rPr>
          <w:b/>
          <w:smallCaps/>
          <w:u w:val="none"/>
        </w:rPr>
        <w:t>Assessment</w:t>
      </w:r>
      <w:r w:rsidRPr="00CC0F65">
        <w:rPr>
          <w:smallCaps/>
          <w:u w:val="none"/>
        </w:rPr>
        <w:t>:</w:t>
      </w:r>
      <w:r w:rsidRPr="00CC0F65">
        <w:rPr>
          <w:u w:val="none"/>
        </w:rPr>
        <w:t xml:space="preserve"> </w:t>
      </w:r>
      <w:r>
        <w:rPr>
          <w:u w:val="none"/>
        </w:rPr>
        <w:t>Thrush</w:t>
      </w:r>
      <w:r w:rsidRPr="00CC0F65">
        <w:rPr>
          <w:u w:val="none"/>
        </w:rPr>
        <w:t xml:space="preserve"> (112.0) </w:t>
      </w:r>
      <w:r>
        <w:rPr>
          <w:u w:val="none"/>
        </w:rPr>
        <w:t>or Thrush, Newborn (771.7)</w:t>
      </w:r>
    </w:p>
    <w:p w:rsidR="00716DCF" w:rsidRPr="00CC0F65" w:rsidRDefault="00716DCF" w:rsidP="00416675">
      <w:pPr>
        <w:pStyle w:val="Heading1"/>
        <w:spacing w:before="20" w:after="20" w:line="240" w:lineRule="auto"/>
        <w:rPr>
          <w:smallCaps/>
          <w:u w:val="none"/>
        </w:rPr>
      </w:pPr>
    </w:p>
    <w:p w:rsidR="00716DCF" w:rsidRPr="00003F05" w:rsidRDefault="00716DCF" w:rsidP="00416675">
      <w:pPr>
        <w:pStyle w:val="Heading1"/>
        <w:spacing w:before="20" w:after="20" w:line="240" w:lineRule="auto"/>
        <w:jc w:val="both"/>
        <w:rPr>
          <w:b/>
          <w:smallCaps/>
        </w:rPr>
      </w:pPr>
      <w:r w:rsidRPr="00003F05">
        <w:rPr>
          <w:b/>
          <w:smallCaps/>
        </w:rPr>
        <w:t>Treatment (oral candida):</w:t>
      </w:r>
    </w:p>
    <w:p w:rsidR="00716DCF" w:rsidRDefault="00716DCF" w:rsidP="00716DCF">
      <w:pPr>
        <w:numPr>
          <w:ilvl w:val="0"/>
          <w:numId w:val="64"/>
        </w:numPr>
      </w:pPr>
      <w:r>
        <w:t>NYSTATIN ORAL SUPSENSION (100,00 units per mL)</w:t>
      </w:r>
    </w:p>
    <w:p w:rsidR="00716DCF" w:rsidRDefault="00716DCF" w:rsidP="00416675">
      <w:pPr>
        <w:ind w:left="1446"/>
      </w:pPr>
      <w:r>
        <w:t>Dispense 0.5mL inside each cheek 4-6x per day between feeds</w:t>
      </w:r>
    </w:p>
    <w:p w:rsidR="00716DCF" w:rsidRDefault="00716DCF" w:rsidP="00716DCF">
      <w:pPr>
        <w:numPr>
          <w:ilvl w:val="0"/>
          <w:numId w:val="64"/>
        </w:numPr>
      </w:pPr>
      <w:r>
        <w:t xml:space="preserve">FLUCONIZOLE (DIFLUCAN) </w:t>
      </w:r>
      <w:smartTag w:uri="urn:schemas-microsoft-com:office:smarttags" w:element="place">
        <w:r>
          <w:t>PO</w:t>
        </w:r>
      </w:smartTag>
      <w:r>
        <w:t xml:space="preserve"> 3mg/kg once daily x 7 days</w:t>
      </w:r>
    </w:p>
    <w:p w:rsidR="00716DCF" w:rsidRDefault="00716DCF" w:rsidP="00416675">
      <w:pPr>
        <w:ind w:left="1446"/>
      </w:pPr>
      <w:r>
        <w:t>Treatment for resistant cases of thrush</w:t>
      </w:r>
    </w:p>
    <w:p w:rsidR="00716DCF" w:rsidRPr="00003F05" w:rsidRDefault="00716DCF" w:rsidP="00416675">
      <w:pPr>
        <w:rPr>
          <w:b/>
        </w:rPr>
      </w:pPr>
    </w:p>
    <w:p w:rsidR="00716DCF" w:rsidRPr="00003F05" w:rsidRDefault="00716DCF" w:rsidP="00416675">
      <w:pPr>
        <w:rPr>
          <w:b/>
          <w:u w:val="single"/>
        </w:rPr>
      </w:pPr>
      <w:r w:rsidRPr="00003F05">
        <w:rPr>
          <w:b/>
          <w:sz w:val="22"/>
          <w:szCs w:val="22"/>
          <w:u w:val="single"/>
        </w:rPr>
        <w:t>TREATMENT (DIAPER DERMATITIS</w:t>
      </w:r>
      <w:r w:rsidRPr="00003F05">
        <w:rPr>
          <w:b/>
          <w:u w:val="single"/>
        </w:rPr>
        <w:t>):</w:t>
      </w:r>
    </w:p>
    <w:p w:rsidR="00716DCF" w:rsidRDefault="00716DCF" w:rsidP="00716DCF">
      <w:pPr>
        <w:numPr>
          <w:ilvl w:val="0"/>
          <w:numId w:val="64"/>
        </w:numPr>
      </w:pPr>
      <w:r>
        <w:t>NYSTATIN (requires Rx)</w:t>
      </w:r>
    </w:p>
    <w:p w:rsidR="00716DCF" w:rsidRDefault="00716DCF" w:rsidP="00716DCF">
      <w:pPr>
        <w:numPr>
          <w:ilvl w:val="0"/>
          <w:numId w:val="64"/>
        </w:numPr>
      </w:pPr>
      <w:r>
        <w:t>MICONAZOLE, OR CLOTRIMAZOLE TOPICAL APPLICATIONS</w:t>
      </w:r>
    </w:p>
    <w:p w:rsidR="00716DCF" w:rsidRPr="008B5A33" w:rsidRDefault="00716DCF" w:rsidP="00416675">
      <w:pPr>
        <w:ind w:left="1440"/>
      </w:pPr>
      <w:r>
        <w:t>-Apply after each diapering</w:t>
      </w:r>
    </w:p>
    <w:p w:rsidR="00716DCF" w:rsidRPr="00CC0F65" w:rsidRDefault="00716DCF" w:rsidP="00416675"/>
    <w:p w:rsidR="00716DCF" w:rsidRPr="000118EE" w:rsidRDefault="00716DCF" w:rsidP="00416675">
      <w:pPr>
        <w:pStyle w:val="Heading1"/>
        <w:spacing w:before="20" w:after="20" w:line="240" w:lineRule="auto"/>
        <w:jc w:val="both"/>
        <w:rPr>
          <w:smallCaps/>
        </w:rPr>
      </w:pPr>
      <w:r w:rsidRPr="000118EE">
        <w:rPr>
          <w:smallCaps/>
        </w:rPr>
        <w:t xml:space="preserve"> </w:t>
      </w:r>
      <w:r w:rsidRPr="00003F05">
        <w:rPr>
          <w:b/>
          <w:smallCaps/>
        </w:rPr>
        <w:t>patient education</w:t>
      </w:r>
      <w:r w:rsidRPr="000118EE">
        <w:rPr>
          <w:smallCaps/>
        </w:rPr>
        <w:t>:</w:t>
      </w:r>
    </w:p>
    <w:p w:rsidR="00716DCF" w:rsidRDefault="00716DCF" w:rsidP="00716DCF">
      <w:pPr>
        <w:numPr>
          <w:ilvl w:val="0"/>
          <w:numId w:val="62"/>
        </w:numPr>
        <w:tabs>
          <w:tab w:val="clear" w:pos="720"/>
          <w:tab w:val="num" w:pos="360"/>
        </w:tabs>
        <w:spacing w:before="20" w:after="20"/>
        <w:ind w:left="360"/>
      </w:pPr>
      <w:r w:rsidRPr="000118EE">
        <w:t>Good oral hygiene. For infants this includes boiling bottles and pacifiers</w:t>
      </w:r>
    </w:p>
    <w:p w:rsidR="00716DCF" w:rsidRPr="000118EE" w:rsidRDefault="00716DCF" w:rsidP="00716DCF">
      <w:pPr>
        <w:numPr>
          <w:ilvl w:val="0"/>
          <w:numId w:val="62"/>
        </w:numPr>
        <w:tabs>
          <w:tab w:val="clear" w:pos="720"/>
          <w:tab w:val="num" w:pos="360"/>
        </w:tabs>
        <w:spacing w:before="20" w:after="20"/>
        <w:ind w:left="360"/>
      </w:pPr>
      <w:r>
        <w:t>Do not put anything in an infant’s or child’s mouth that has already been in someone else’s</w:t>
      </w:r>
    </w:p>
    <w:p w:rsidR="00716DCF" w:rsidRPr="005373DE" w:rsidRDefault="00716DCF" w:rsidP="00716DCF">
      <w:pPr>
        <w:numPr>
          <w:ilvl w:val="0"/>
          <w:numId w:val="62"/>
        </w:numPr>
        <w:tabs>
          <w:tab w:val="clear" w:pos="720"/>
          <w:tab w:val="num" w:pos="360"/>
        </w:tabs>
        <w:spacing w:before="20" w:after="20"/>
        <w:ind w:left="360"/>
        <w:rPr>
          <w:i/>
        </w:rPr>
      </w:pPr>
      <w:r w:rsidRPr="00416675">
        <w:rPr>
          <w:i/>
          <w:color w:val="FF0000"/>
        </w:rPr>
        <w:t>If symptoms continue or persist, patient needs appointment.</w:t>
      </w:r>
      <w:r w:rsidRPr="005373DE">
        <w:rPr>
          <w:i/>
        </w:rPr>
        <w:t xml:space="preserve"> </w:t>
      </w:r>
      <w:r w:rsidRPr="005373DE">
        <w:t>Invasive fungal dermatitis can actually lead to systemic disease which has a very poor outcome.</w:t>
      </w:r>
    </w:p>
    <w:p w:rsidR="00716DCF" w:rsidRPr="008B5A33" w:rsidRDefault="00716DCF" w:rsidP="00416675">
      <w:pPr>
        <w:spacing w:before="20" w:after="20"/>
        <w:rPr>
          <w:rFonts w:ascii="Arial" w:hAnsi="Arial" w:cs="Arial"/>
        </w:rPr>
      </w:pPr>
    </w:p>
    <w:p w:rsidR="00716DCF" w:rsidRPr="00CC0F65" w:rsidRDefault="00716DCF" w:rsidP="00416675">
      <w:pPr>
        <w:pStyle w:val="Title"/>
        <w:spacing w:before="20" w:after="20"/>
        <w:jc w:val="left"/>
        <w:rPr>
          <w:b w:val="0"/>
          <w:i/>
          <w:smallCaps/>
          <w:color w:val="FF0000"/>
        </w:rPr>
      </w:pPr>
      <w:r w:rsidRPr="00CC0F65">
        <w:rPr>
          <w:b w:val="0"/>
          <w:i/>
          <w:smallCaps/>
          <w:color w:val="FF0000"/>
        </w:rPr>
        <w:t xml:space="preserve">Call back for appointment with provider if: </w:t>
      </w:r>
    </w:p>
    <w:p w:rsidR="00716DCF" w:rsidRPr="00CC0F65" w:rsidRDefault="00716DCF" w:rsidP="00716DCF">
      <w:pPr>
        <w:numPr>
          <w:ilvl w:val="0"/>
          <w:numId w:val="8"/>
        </w:numPr>
        <w:tabs>
          <w:tab w:val="clear" w:pos="1080"/>
          <w:tab w:val="num" w:pos="360"/>
        </w:tabs>
        <w:ind w:left="360"/>
      </w:pPr>
      <w:r w:rsidRPr="00CC0F65">
        <w:t>If symptoms continue after treatment</w:t>
      </w:r>
    </w:p>
    <w:p w:rsidR="00716DCF" w:rsidRPr="00CC0F65" w:rsidRDefault="00716DCF" w:rsidP="00716DCF">
      <w:pPr>
        <w:numPr>
          <w:ilvl w:val="0"/>
          <w:numId w:val="8"/>
        </w:numPr>
        <w:tabs>
          <w:tab w:val="clear" w:pos="1080"/>
          <w:tab w:val="num" w:pos="360"/>
        </w:tabs>
        <w:ind w:left="360"/>
      </w:pPr>
      <w:r w:rsidRPr="00CC0F65">
        <w:t>Patient has decreased urine output (&lt; than 6 wet diapers per day) for infants less than 6 months.</w:t>
      </w:r>
    </w:p>
    <w:p w:rsidR="00716DCF" w:rsidRPr="00CC0F65" w:rsidRDefault="00716DCF" w:rsidP="00716DCF">
      <w:pPr>
        <w:numPr>
          <w:ilvl w:val="0"/>
          <w:numId w:val="8"/>
        </w:numPr>
        <w:tabs>
          <w:tab w:val="clear" w:pos="1080"/>
          <w:tab w:val="num" w:pos="360"/>
          <w:tab w:val="right" w:pos="9720"/>
        </w:tabs>
        <w:ind w:left="360"/>
      </w:pPr>
      <w:r w:rsidRPr="00CC0F65">
        <w:t>Patient’s appetite is significantly decreased</w:t>
      </w:r>
    </w:p>
    <w:p w:rsidR="00716DCF" w:rsidRPr="00CC0F65" w:rsidRDefault="00716DCF" w:rsidP="00416675">
      <w:pPr>
        <w:pStyle w:val="Title"/>
        <w:spacing w:before="20" w:after="20"/>
        <w:jc w:val="left"/>
        <w:rPr>
          <w:b w:val="0"/>
        </w:rPr>
      </w:pPr>
    </w:p>
    <w:p w:rsidR="00716DCF" w:rsidRPr="00CC0F65" w:rsidRDefault="00716DCF" w:rsidP="00416675">
      <w:pPr>
        <w:pStyle w:val="Title"/>
        <w:spacing w:before="20" w:after="20"/>
        <w:jc w:val="left"/>
        <w:rPr>
          <w:b w:val="0"/>
        </w:rPr>
      </w:pPr>
    </w:p>
    <w:p w:rsidR="00716DCF" w:rsidRPr="00CC0F65" w:rsidRDefault="00716DCF" w:rsidP="00416675">
      <w:pPr>
        <w:pStyle w:val="Title"/>
        <w:spacing w:before="20" w:after="20"/>
        <w:jc w:val="left"/>
        <w:rPr>
          <w:b w:val="0"/>
        </w:rPr>
      </w:pPr>
    </w:p>
    <w:p w:rsidR="00716DCF" w:rsidRPr="00CC0F65" w:rsidRDefault="00716DCF" w:rsidP="00416675">
      <w:pPr>
        <w:spacing w:before="20" w:after="20"/>
      </w:pPr>
      <w:r>
        <w:rPr>
          <w:noProof/>
        </w:rPr>
      </w:r>
      <w:r>
        <w:pict>
          <v:shape id="_x0000_s1156" type="#_x0000_t75" style="width:438pt;height:520pt;mso-position-horizontal-relative:char;mso-position-vertical-relative:line">
            <v:imagedata r:id="rId65" o:title=""/>
            <w10:wrap type="none"/>
            <w10:anchorlock/>
          </v:shape>
        </w:pict>
      </w:r>
    </w:p>
    <w:p w:rsidR="00716DCF" w:rsidRPr="004324CF" w:rsidRDefault="00716DCF" w:rsidP="000277E1">
      <w:pPr>
        <w:pStyle w:val="Title"/>
        <w:spacing w:before="20" w:after="20"/>
        <w:rPr>
          <w:rFonts w:ascii="Garamond" w:hAnsi="Garamond"/>
          <w:smallCaps/>
          <w:sz w:val="28"/>
          <w:szCs w:val="28"/>
        </w:rPr>
      </w:pPr>
    </w:p>
    <w:p w:rsidR="00716DCF" w:rsidRDefault="00716DCF" w:rsidP="00E97A8E">
      <w:pPr>
        <w:pStyle w:val="Title"/>
        <w:spacing w:before="20" w:after="20"/>
        <w:jc w:val="both"/>
        <w:rPr>
          <w:rFonts w:ascii="Garamond" w:hAnsi="Garamond"/>
          <w:smallCaps/>
          <w:sz w:val="28"/>
          <w:szCs w:val="28"/>
        </w:rPr>
      </w:pPr>
    </w:p>
    <w:p w:rsidR="00716DCF" w:rsidRDefault="00716DCF" w:rsidP="00E97A8E">
      <w:pPr>
        <w:pStyle w:val="Title"/>
        <w:spacing w:before="20" w:after="20"/>
        <w:jc w:val="both"/>
        <w:rPr>
          <w:rFonts w:ascii="Garamond" w:hAnsi="Garamond"/>
          <w:smallCaps/>
          <w:sz w:val="28"/>
          <w:szCs w:val="28"/>
        </w:rPr>
      </w:pPr>
    </w:p>
    <w:p w:rsidR="00716DCF" w:rsidRDefault="00716DCF" w:rsidP="00E97A8E">
      <w:pPr>
        <w:pStyle w:val="Title"/>
        <w:spacing w:before="20" w:after="20"/>
        <w:jc w:val="both"/>
        <w:rPr>
          <w:rFonts w:ascii="Garamond" w:hAnsi="Garamond"/>
          <w:smallCaps/>
          <w:sz w:val="28"/>
          <w:szCs w:val="28"/>
        </w:rPr>
      </w:pPr>
    </w:p>
    <w:p w:rsidR="00716DCF" w:rsidRDefault="00716DCF" w:rsidP="00E97A8E">
      <w:pPr>
        <w:pStyle w:val="Title"/>
        <w:spacing w:before="20" w:after="20"/>
        <w:jc w:val="both"/>
        <w:rPr>
          <w:rFonts w:ascii="Garamond" w:hAnsi="Garamond"/>
          <w:smallCaps/>
          <w:sz w:val="28"/>
          <w:szCs w:val="28"/>
        </w:rPr>
      </w:pPr>
    </w:p>
    <w:p w:rsidR="00716DCF" w:rsidRDefault="00716DCF" w:rsidP="00E97A8E">
      <w:pPr>
        <w:pStyle w:val="Title"/>
        <w:spacing w:before="20" w:after="20"/>
        <w:jc w:val="both"/>
        <w:rPr>
          <w:rFonts w:ascii="Garamond" w:hAnsi="Garamond"/>
          <w:smallCaps/>
          <w:sz w:val="28"/>
          <w:szCs w:val="28"/>
        </w:rPr>
      </w:pPr>
    </w:p>
    <w:p w:rsidR="00716DCF" w:rsidRDefault="00716DCF" w:rsidP="00E97A8E">
      <w:pPr>
        <w:pStyle w:val="Title"/>
        <w:spacing w:before="20" w:after="20"/>
        <w:jc w:val="both"/>
        <w:rPr>
          <w:rFonts w:ascii="Garamond" w:hAnsi="Garamond"/>
          <w:smallCaps/>
          <w:sz w:val="28"/>
          <w:szCs w:val="28"/>
        </w:rPr>
      </w:pPr>
    </w:p>
    <w:p w:rsidR="00716DCF" w:rsidRDefault="00716DCF" w:rsidP="00E97A8E">
      <w:pPr>
        <w:pStyle w:val="Title"/>
        <w:spacing w:before="20" w:after="20"/>
        <w:jc w:val="both"/>
        <w:rPr>
          <w:rFonts w:ascii="Garamond" w:hAnsi="Garamond"/>
          <w:smallCaps/>
          <w:sz w:val="28"/>
          <w:szCs w:val="28"/>
        </w:rPr>
      </w:pPr>
    </w:p>
    <w:p w:rsidR="00716DCF" w:rsidRDefault="00716DCF" w:rsidP="00E97A8E">
      <w:pPr>
        <w:pStyle w:val="Title"/>
        <w:spacing w:before="20" w:after="20"/>
        <w:jc w:val="both"/>
        <w:rPr>
          <w:rFonts w:ascii="Garamond" w:hAnsi="Garamond"/>
          <w:smallCaps/>
          <w:sz w:val="28"/>
          <w:szCs w:val="28"/>
        </w:rPr>
      </w:pPr>
    </w:p>
    <w:p w:rsidR="00716DCF" w:rsidRDefault="00716DCF" w:rsidP="00416675">
      <w:pPr>
        <w:pStyle w:val="Title"/>
        <w:spacing w:before="20" w:after="20"/>
        <w:rPr>
          <w:rFonts w:ascii="Garamond" w:hAnsi="Garamond"/>
          <w:smallCaps/>
          <w:sz w:val="28"/>
          <w:szCs w:val="28"/>
        </w:rPr>
      </w:pPr>
      <w:proofErr w:type="spellStart"/>
      <w:r>
        <w:rPr>
          <w:rFonts w:ascii="Garamond" w:hAnsi="Garamond"/>
          <w:smallCaps/>
          <w:sz w:val="28"/>
          <w:szCs w:val="28"/>
        </w:rPr>
        <w:t>NextGen</w:t>
      </w:r>
      <w:proofErr w:type="spellEnd"/>
      <w:r>
        <w:rPr>
          <w:rFonts w:ascii="Garamond" w:hAnsi="Garamond"/>
          <w:smallCaps/>
          <w:sz w:val="28"/>
          <w:szCs w:val="28"/>
        </w:rPr>
        <w:t xml:space="preserve"> Documentation for Oral Thrush:</w:t>
      </w:r>
    </w:p>
    <w:p w:rsidR="00716DCF" w:rsidRPr="00D76F4A" w:rsidRDefault="00716DCF" w:rsidP="00E97A8E">
      <w:pPr>
        <w:spacing w:before="20" w:after="20"/>
        <w:rPr>
          <w:rFonts w:ascii="Garamond" w:hAnsi="Garamond"/>
          <w:sz w:val="16"/>
          <w:szCs w:val="16"/>
        </w:rPr>
      </w:pPr>
    </w:p>
    <w:p w:rsidR="00716DCF" w:rsidRPr="000D7C50" w:rsidRDefault="00716DCF" w:rsidP="00E97A8E">
      <w:pPr>
        <w:spacing w:before="20" w:after="20"/>
        <w:jc w:val="center"/>
        <w:rPr>
          <w:rFonts w:ascii="Garamond" w:hAnsi="Garamond"/>
        </w:rPr>
      </w:pPr>
      <w:r w:rsidRPr="000D7C50">
        <w:rPr>
          <w:rFonts w:ascii="Garamond" w:hAnsi="Garamond"/>
        </w:rPr>
        <w:pict>
          <v:shape id="_x0000_i1065" type="#_x0000_t75" style="width:378pt;height:278.25pt" o:bordertopcolor="this" o:borderleftcolor="this" o:borderbottomcolor="this" o:borderrightcolor="this">
            <v:imagedata r:id="rId66" o:title="" croptop="7130f" cropbottom="2124f" cropright="8092f"/>
            <w10:bordertop type="single" width="4"/>
            <w10:borderleft type="single" width="4"/>
            <w10:borderbottom type="single" width="4"/>
            <w10:borderright type="single" width="4"/>
          </v:shape>
        </w:pict>
      </w:r>
    </w:p>
    <w:p w:rsidR="00716DCF" w:rsidRPr="000D7C50" w:rsidRDefault="00716DCF" w:rsidP="00E97A8E">
      <w:pPr>
        <w:spacing w:before="20" w:after="20"/>
        <w:rPr>
          <w:rFonts w:ascii="Garamond" w:hAnsi="Garamond"/>
        </w:rPr>
      </w:pPr>
    </w:p>
    <w:p w:rsidR="00716DCF" w:rsidRPr="000D7C50" w:rsidRDefault="00716DCF" w:rsidP="00E97A8E">
      <w:pPr>
        <w:spacing w:before="20" w:after="20"/>
        <w:jc w:val="center"/>
        <w:rPr>
          <w:rFonts w:ascii="Garamond" w:hAnsi="Garamond"/>
        </w:rPr>
      </w:pPr>
      <w:r w:rsidRPr="000D7C50">
        <w:rPr>
          <w:rFonts w:ascii="Garamond" w:hAnsi="Garamond"/>
        </w:rPr>
        <w:pict>
          <v:shape id="_x0000_i1066" type="#_x0000_t75" style="width:351pt;height:264pt" o:bordertopcolor="this" o:borderleftcolor="this" o:borderbottomcolor="this" o:borderrightcolor="this">
            <v:imagedata r:id="rId67" o:title="" croptop="6068f" cropbottom="6068f" cropright="12195f"/>
            <w10:bordertop type="single" width="4"/>
            <w10:borderleft type="single" width="4"/>
            <w10:borderbottom type="single" width="4"/>
            <w10:borderright type="single" width="4"/>
          </v:shape>
        </w:pict>
      </w:r>
    </w:p>
    <w:p w:rsidR="00716DCF" w:rsidRPr="000D7C50" w:rsidRDefault="00716DCF" w:rsidP="00E97A8E">
      <w:pPr>
        <w:spacing w:before="20" w:after="20"/>
        <w:rPr>
          <w:rFonts w:ascii="Garamond" w:hAnsi="Garamond"/>
        </w:rPr>
      </w:pPr>
    </w:p>
    <w:p w:rsidR="00716DCF" w:rsidRDefault="00716DCF" w:rsidP="00E97A8E">
      <w:pPr>
        <w:spacing w:before="20" w:after="20"/>
        <w:rPr>
          <w:rFonts w:ascii="Garamond" w:hAnsi="Garamond"/>
        </w:rPr>
      </w:pPr>
    </w:p>
    <w:p w:rsidR="00716DCF" w:rsidRDefault="00716DCF" w:rsidP="00E97A8E">
      <w:pPr>
        <w:spacing w:before="20" w:after="20"/>
        <w:rPr>
          <w:rFonts w:ascii="Garamond" w:hAnsi="Garamond"/>
        </w:rPr>
      </w:pPr>
    </w:p>
    <w:p w:rsidR="00716DCF" w:rsidRDefault="00716DCF" w:rsidP="00E97A8E">
      <w:pPr>
        <w:spacing w:before="20" w:after="20"/>
        <w:rPr>
          <w:rFonts w:ascii="Garamond" w:hAnsi="Garamond"/>
        </w:rPr>
      </w:pPr>
    </w:p>
    <w:p w:rsidR="00716DCF" w:rsidRPr="000D7C50" w:rsidRDefault="00716DCF" w:rsidP="00E97A8E">
      <w:pPr>
        <w:spacing w:before="20" w:after="20"/>
        <w:rPr>
          <w:rFonts w:ascii="Garamond" w:hAnsi="Garamond"/>
        </w:rPr>
      </w:pPr>
    </w:p>
    <w:p w:rsidR="00716DCF" w:rsidRPr="000D7C50" w:rsidRDefault="00716DCF" w:rsidP="00E97A8E">
      <w:pPr>
        <w:spacing w:before="20" w:after="20"/>
        <w:jc w:val="center"/>
        <w:rPr>
          <w:rFonts w:ascii="Garamond" w:hAnsi="Garamond"/>
        </w:rPr>
      </w:pPr>
      <w:r w:rsidRPr="000D7C50">
        <w:rPr>
          <w:rFonts w:ascii="Garamond" w:hAnsi="Garamond"/>
        </w:rPr>
        <w:pict>
          <v:shape id="_x0000_i1067" type="#_x0000_t75" style="width:342pt;height:279pt" o:bordertopcolor="this" o:borderleftcolor="this" o:borderbottomcolor="this" o:borderrightcolor="this">
            <v:imagedata r:id="rId68" o:title="" croptop="7282f" cropbottom="1820f" cropright="13563f"/>
            <w10:bordertop type="single" width="4"/>
            <w10:borderleft type="single" width="4"/>
            <w10:borderbottom type="single" width="4"/>
            <w10:borderright type="single" width="4"/>
          </v:shape>
        </w:pict>
      </w:r>
    </w:p>
    <w:p w:rsidR="00716DCF" w:rsidRPr="000D7C50" w:rsidRDefault="00716DCF" w:rsidP="00E97A8E">
      <w:pPr>
        <w:spacing w:before="20" w:after="20"/>
        <w:rPr>
          <w:rFonts w:ascii="Garamond" w:hAnsi="Garamond"/>
        </w:rPr>
      </w:pPr>
    </w:p>
    <w:p w:rsidR="00716DCF" w:rsidRPr="000D7C50" w:rsidRDefault="00716DCF" w:rsidP="00E97A8E">
      <w:pPr>
        <w:spacing w:before="20" w:after="20"/>
        <w:rPr>
          <w:rFonts w:ascii="Garamond" w:hAnsi="Garamond"/>
        </w:rPr>
      </w:pPr>
    </w:p>
    <w:p w:rsidR="00716DCF" w:rsidRPr="000D7C50" w:rsidRDefault="00716DCF" w:rsidP="00E97A8E">
      <w:pPr>
        <w:spacing w:before="20" w:after="20"/>
        <w:jc w:val="center"/>
        <w:rPr>
          <w:rFonts w:ascii="Garamond" w:hAnsi="Garamond"/>
        </w:rPr>
      </w:pPr>
      <w:r w:rsidRPr="000D7C50">
        <w:rPr>
          <w:rFonts w:ascii="Garamond" w:hAnsi="Garamond"/>
        </w:rPr>
        <w:pict>
          <v:shape id="_x0000_i1068" type="#_x0000_t75" style="width:351pt;height:259.5pt" o:bordertopcolor="this" o:borderleftcolor="this" o:borderbottomcolor="this" o:borderrightcolor="this">
            <v:imagedata r:id="rId69" o:title="" croptop="6978f" cropbottom="6068f" cropright="12196f"/>
            <w10:bordertop type="single" width="4"/>
            <w10:borderleft type="single" width="4"/>
            <w10:borderbottom type="single" width="4"/>
            <w10:borderright type="single" width="4"/>
          </v:shape>
        </w:pict>
      </w:r>
    </w:p>
    <w:p w:rsidR="00716DCF" w:rsidRPr="00716DCF" w:rsidRDefault="00716DCF" w:rsidP="00716DCF">
      <w:pPr>
        <w:pStyle w:val="Title"/>
        <w:rPr>
          <w:rFonts w:ascii="Garamond" w:hAnsi="Garamond"/>
          <w:smallCaps/>
          <w:sz w:val="28"/>
          <w:szCs w:val="28"/>
          <w:u w:val="single"/>
        </w:rPr>
      </w:pPr>
      <w:r>
        <w:rPr>
          <w:rFonts w:ascii="Garamond" w:hAnsi="Garamond"/>
          <w:smallCaps/>
          <w:sz w:val="28"/>
          <w:szCs w:val="28"/>
          <w:u w:val="single"/>
        </w:rPr>
        <w:t xml:space="preserve"> </w:t>
      </w:r>
      <w:r>
        <w:rPr>
          <w:rFonts w:ascii="Garamond" w:hAnsi="Garamond"/>
          <w:smallCaps/>
          <w:sz w:val="28"/>
          <w:szCs w:val="28"/>
          <w:u w:val="single"/>
        </w:rPr>
        <w:br w:type="page"/>
      </w:r>
    </w:p>
    <w:p w:rsidR="00716DCF" w:rsidRPr="00D57160" w:rsidRDefault="00716DCF">
      <w:pPr>
        <w:pStyle w:val="Title"/>
        <w:rPr>
          <w:rFonts w:ascii="Garamond" w:hAnsi="Garamond"/>
          <w:sz w:val="28"/>
          <w:u w:val="single"/>
        </w:rPr>
      </w:pPr>
      <w:r>
        <w:rPr>
          <w:rFonts w:ascii="Garamond" w:hAnsi="Garamond"/>
          <w:smallCaps/>
          <w:sz w:val="28"/>
          <w:szCs w:val="28"/>
          <w:u w:val="single"/>
        </w:rPr>
        <w:lastRenderedPageBreak/>
        <w:t xml:space="preserve">3.6 </w:t>
      </w:r>
      <w:r w:rsidRPr="00D57160">
        <w:rPr>
          <w:rFonts w:ascii="Garamond" w:hAnsi="Garamond"/>
          <w:smallCaps/>
          <w:sz w:val="28"/>
          <w:szCs w:val="28"/>
          <w:u w:val="single"/>
        </w:rPr>
        <w:t>Uncomplicated Urinary Tract Infection</w:t>
      </w:r>
      <w:r>
        <w:rPr>
          <w:rFonts w:ascii="Garamond" w:hAnsi="Garamond"/>
          <w:smallCaps/>
          <w:sz w:val="28"/>
          <w:szCs w:val="28"/>
          <w:u w:val="single"/>
        </w:rPr>
        <w:t xml:space="preserve"> Nurse Visit</w:t>
      </w:r>
      <w:r w:rsidRPr="00D57160">
        <w:rPr>
          <w:rFonts w:ascii="Garamond" w:hAnsi="Garamond"/>
          <w:sz w:val="28"/>
          <w:u w:val="single"/>
        </w:rPr>
        <w:t xml:space="preserve"> </w:t>
      </w:r>
    </w:p>
    <w:p w:rsidR="00716DCF" w:rsidRPr="003D5FE9" w:rsidRDefault="00716DCF">
      <w:pPr>
        <w:pStyle w:val="Title"/>
        <w:rPr>
          <w:rFonts w:ascii="Garamond" w:hAnsi="Garamond"/>
          <w:sz w:val="22"/>
          <w:szCs w:val="22"/>
        </w:rPr>
      </w:pPr>
    </w:p>
    <w:p w:rsidR="00716DCF" w:rsidRPr="00FE1824" w:rsidRDefault="00716DCF" w:rsidP="004A3ABC">
      <w:pPr>
        <w:pStyle w:val="Title"/>
        <w:jc w:val="left"/>
        <w:rPr>
          <w:rFonts w:ascii="Garamond" w:hAnsi="Garamond"/>
        </w:rPr>
      </w:pPr>
      <w:r w:rsidRPr="00FE1824">
        <w:rPr>
          <w:rFonts w:ascii="Garamond" w:hAnsi="Garamond"/>
          <w:u w:val="single"/>
        </w:rPr>
        <w:t>Patient is considered complicated if they are:</w:t>
      </w:r>
      <w:r w:rsidRPr="00FE1824">
        <w:rPr>
          <w:rFonts w:ascii="Garamond" w:hAnsi="Garamond"/>
        </w:rPr>
        <w:t xml:space="preserve"> </w:t>
      </w:r>
      <w:r w:rsidRPr="00FE1824">
        <w:rPr>
          <w:rFonts w:ascii="Garamond" w:hAnsi="Garamond"/>
          <w:b w:val="0"/>
        </w:rPr>
        <w:t>male, child, ill-appearing, fever, nausea, vomiting, flank pain, pregnant with recurrent infection.  For an</w:t>
      </w:r>
      <w:r>
        <w:rPr>
          <w:rFonts w:ascii="Garamond" w:hAnsi="Garamond"/>
          <w:b w:val="0"/>
        </w:rPr>
        <w:t>y of the above, consult provider</w:t>
      </w:r>
      <w:r w:rsidRPr="00FE1824">
        <w:rPr>
          <w:rFonts w:ascii="Garamond" w:hAnsi="Garamond"/>
          <w:b w:val="0"/>
        </w:rPr>
        <w:t>.</w:t>
      </w:r>
    </w:p>
    <w:p w:rsidR="00716DCF" w:rsidRPr="00FE1824" w:rsidRDefault="00716DCF">
      <w:pPr>
        <w:pStyle w:val="Title"/>
        <w:rPr>
          <w:rFonts w:ascii="Garamond" w:hAnsi="Garamond"/>
        </w:rPr>
      </w:pPr>
    </w:p>
    <w:p w:rsidR="00716DCF" w:rsidRPr="00FE1824" w:rsidRDefault="00716DCF" w:rsidP="00D57160">
      <w:pPr>
        <w:pStyle w:val="Subtitle"/>
        <w:spacing w:line="264" w:lineRule="auto"/>
        <w:rPr>
          <w:rFonts w:ascii="Garamond" w:hAnsi="Garamond"/>
          <w:b/>
          <w:smallCaps/>
          <w:u w:val="none"/>
        </w:rPr>
      </w:pPr>
      <w:r w:rsidRPr="00FE1824">
        <w:rPr>
          <w:rFonts w:ascii="Garamond" w:hAnsi="Garamond"/>
          <w:b/>
          <w:smallCaps/>
          <w:u w:val="none"/>
        </w:rPr>
        <w:t>Subjective</w:t>
      </w:r>
    </w:p>
    <w:p w:rsidR="00716DCF" w:rsidRPr="00FE1824" w:rsidRDefault="00716DCF" w:rsidP="00716DCF">
      <w:pPr>
        <w:numPr>
          <w:ilvl w:val="0"/>
          <w:numId w:val="67"/>
        </w:numPr>
        <w:spacing w:line="264" w:lineRule="auto"/>
        <w:rPr>
          <w:rFonts w:ascii="Garamond" w:hAnsi="Garamond"/>
        </w:rPr>
      </w:pPr>
      <w:r w:rsidRPr="00FE1824">
        <w:rPr>
          <w:rFonts w:ascii="Garamond" w:hAnsi="Garamond"/>
        </w:rPr>
        <w:t>Frequency, urgency, dysuria, hematuria, pyuria, fever and chills, nausea or vomiting.</w:t>
      </w:r>
    </w:p>
    <w:p w:rsidR="00716DCF" w:rsidRPr="00FE1824" w:rsidRDefault="00716DCF" w:rsidP="00716DCF">
      <w:pPr>
        <w:numPr>
          <w:ilvl w:val="0"/>
          <w:numId w:val="67"/>
        </w:numPr>
        <w:spacing w:line="264" w:lineRule="auto"/>
        <w:rPr>
          <w:rFonts w:ascii="Garamond" w:hAnsi="Garamond"/>
        </w:rPr>
      </w:pPr>
      <w:r w:rsidRPr="00FE1824">
        <w:rPr>
          <w:rFonts w:ascii="Garamond" w:hAnsi="Garamond"/>
        </w:rPr>
        <w:t>History of recurrent or previous bladder infections, urinary tract surgery, renal stones or other problems</w:t>
      </w:r>
    </w:p>
    <w:p w:rsidR="00716DCF" w:rsidRPr="00FE1824" w:rsidRDefault="00716DCF" w:rsidP="00716DCF">
      <w:pPr>
        <w:numPr>
          <w:ilvl w:val="0"/>
          <w:numId w:val="67"/>
        </w:numPr>
        <w:spacing w:line="264" w:lineRule="auto"/>
        <w:rPr>
          <w:rFonts w:ascii="Garamond" w:hAnsi="Garamond"/>
        </w:rPr>
      </w:pPr>
      <w:r w:rsidRPr="00FE1824">
        <w:rPr>
          <w:rFonts w:ascii="Garamond" w:hAnsi="Garamond"/>
        </w:rPr>
        <w:t>Document allergies to medications, other medical problems such as diabetes, etc.</w:t>
      </w:r>
    </w:p>
    <w:p w:rsidR="00716DCF" w:rsidRPr="00FE1824" w:rsidRDefault="00716DCF" w:rsidP="00716DCF">
      <w:pPr>
        <w:numPr>
          <w:ilvl w:val="0"/>
          <w:numId w:val="67"/>
        </w:numPr>
        <w:spacing w:line="264" w:lineRule="auto"/>
        <w:rPr>
          <w:rFonts w:ascii="Garamond" w:hAnsi="Garamond"/>
        </w:rPr>
      </w:pPr>
      <w:r w:rsidRPr="00FE1824">
        <w:rPr>
          <w:rFonts w:ascii="Garamond" w:hAnsi="Garamond"/>
        </w:rPr>
        <w:t>Document last menstrual period and contraceptive method for women</w:t>
      </w:r>
    </w:p>
    <w:p w:rsidR="00716DCF" w:rsidRDefault="00716DCF" w:rsidP="00D57160">
      <w:pPr>
        <w:spacing w:line="264" w:lineRule="auto"/>
        <w:rPr>
          <w:rFonts w:ascii="Garamond" w:hAnsi="Garamond"/>
          <w:b/>
          <w:smallCaps/>
        </w:rPr>
      </w:pPr>
    </w:p>
    <w:p w:rsidR="00716DCF" w:rsidRPr="00FE1824" w:rsidRDefault="00716DCF" w:rsidP="00D57160">
      <w:pPr>
        <w:spacing w:line="264" w:lineRule="auto"/>
        <w:rPr>
          <w:rFonts w:ascii="Garamond" w:hAnsi="Garamond"/>
          <w:b/>
          <w:smallCaps/>
        </w:rPr>
      </w:pPr>
      <w:r w:rsidRPr="00FE1824">
        <w:rPr>
          <w:rFonts w:ascii="Garamond" w:hAnsi="Garamond"/>
          <w:b/>
          <w:smallCaps/>
        </w:rPr>
        <w:t>Objective</w:t>
      </w:r>
    </w:p>
    <w:p w:rsidR="00716DCF" w:rsidRPr="00FE1824" w:rsidRDefault="00716DCF" w:rsidP="00716DCF">
      <w:pPr>
        <w:numPr>
          <w:ilvl w:val="0"/>
          <w:numId w:val="65"/>
        </w:numPr>
        <w:spacing w:line="264" w:lineRule="auto"/>
        <w:rPr>
          <w:rFonts w:ascii="Garamond" w:hAnsi="Garamond"/>
        </w:rPr>
      </w:pPr>
      <w:r w:rsidRPr="00FE1824">
        <w:rPr>
          <w:rFonts w:ascii="Garamond" w:hAnsi="Garamond"/>
        </w:rPr>
        <w:t>Document vital signs and absence of fever</w:t>
      </w:r>
    </w:p>
    <w:p w:rsidR="00716DCF" w:rsidRPr="00FE1824" w:rsidRDefault="00716DCF" w:rsidP="00716DCF">
      <w:pPr>
        <w:numPr>
          <w:ilvl w:val="0"/>
          <w:numId w:val="65"/>
        </w:numPr>
        <w:spacing w:line="264" w:lineRule="auto"/>
        <w:rPr>
          <w:rFonts w:ascii="Garamond" w:hAnsi="Garamond"/>
        </w:rPr>
      </w:pPr>
      <w:r w:rsidRPr="00FE1824">
        <w:rPr>
          <w:rFonts w:ascii="Garamond" w:hAnsi="Garamond"/>
        </w:rPr>
        <w:t>Check for no CVA tenderness, and that bowel sounds are normal and abdomen is non-tender</w:t>
      </w:r>
    </w:p>
    <w:p w:rsidR="00716DCF" w:rsidRPr="00FE1824" w:rsidRDefault="00716DCF" w:rsidP="00716DCF">
      <w:pPr>
        <w:numPr>
          <w:ilvl w:val="0"/>
          <w:numId w:val="65"/>
        </w:numPr>
        <w:spacing w:line="264" w:lineRule="auto"/>
        <w:rPr>
          <w:rFonts w:ascii="Garamond" w:hAnsi="Garamond"/>
        </w:rPr>
      </w:pPr>
      <w:r w:rsidRPr="00FE1824">
        <w:rPr>
          <w:rFonts w:ascii="Garamond" w:hAnsi="Garamond"/>
        </w:rPr>
        <w:t>In-house office service: UA Dipstick, V72.6 Laboratory Examination for leukocytes, nitrites, and</w:t>
      </w:r>
      <w:r>
        <w:rPr>
          <w:rFonts w:ascii="Garamond" w:hAnsi="Garamond"/>
        </w:rPr>
        <w:t>/or</w:t>
      </w:r>
      <w:r w:rsidRPr="00FE1824">
        <w:rPr>
          <w:rFonts w:ascii="Garamond" w:hAnsi="Garamond"/>
        </w:rPr>
        <w:t xml:space="preserve"> hematuria</w:t>
      </w:r>
    </w:p>
    <w:p w:rsidR="00716DCF" w:rsidRPr="00FE1824" w:rsidRDefault="00716DCF" w:rsidP="00716DCF">
      <w:pPr>
        <w:numPr>
          <w:ilvl w:val="0"/>
          <w:numId w:val="65"/>
        </w:numPr>
        <w:spacing w:line="264" w:lineRule="auto"/>
        <w:rPr>
          <w:rFonts w:ascii="Garamond" w:hAnsi="Garamond"/>
        </w:rPr>
      </w:pPr>
      <w:r w:rsidRPr="00FE1824">
        <w:rPr>
          <w:rFonts w:ascii="Garamond" w:hAnsi="Garamond"/>
        </w:rPr>
        <w:t>Prepare and order “Culture, Urine” if indicated, (urine culture kit, grey top tube).</w:t>
      </w:r>
    </w:p>
    <w:p w:rsidR="00716DCF" w:rsidRDefault="00716DCF" w:rsidP="00D57160">
      <w:pPr>
        <w:spacing w:line="264" w:lineRule="auto"/>
        <w:rPr>
          <w:rFonts w:ascii="Garamond" w:hAnsi="Garamond"/>
          <w:b/>
          <w:smallCaps/>
        </w:rPr>
      </w:pPr>
    </w:p>
    <w:p w:rsidR="00716DCF" w:rsidRPr="00FE1824" w:rsidRDefault="00716DCF" w:rsidP="00D57160">
      <w:pPr>
        <w:spacing w:line="264" w:lineRule="auto"/>
        <w:rPr>
          <w:rFonts w:ascii="Garamond" w:hAnsi="Garamond"/>
          <w:b/>
          <w:smallCaps/>
        </w:rPr>
      </w:pPr>
      <w:r w:rsidRPr="00FE1824">
        <w:rPr>
          <w:rFonts w:ascii="Garamond" w:hAnsi="Garamond"/>
          <w:b/>
          <w:smallCaps/>
        </w:rPr>
        <w:t>Assessment</w:t>
      </w:r>
    </w:p>
    <w:p w:rsidR="00716DCF" w:rsidRPr="00FE1824" w:rsidRDefault="00716DCF" w:rsidP="00716DCF">
      <w:pPr>
        <w:pStyle w:val="Title"/>
        <w:numPr>
          <w:ilvl w:val="0"/>
          <w:numId w:val="2"/>
        </w:numPr>
        <w:spacing w:before="20" w:after="20"/>
        <w:jc w:val="left"/>
        <w:rPr>
          <w:rFonts w:ascii="Garamond" w:hAnsi="Garamond"/>
          <w:b w:val="0"/>
          <w:u w:val="single"/>
        </w:rPr>
      </w:pPr>
      <w:r w:rsidRPr="00FE1824">
        <w:rPr>
          <w:rFonts w:ascii="Garamond" w:hAnsi="Garamond"/>
          <w:b w:val="0"/>
        </w:rPr>
        <w:t xml:space="preserve">Cystitis, Acute, 595.0 </w:t>
      </w:r>
      <w:r w:rsidRPr="00FE1824">
        <w:rPr>
          <w:rFonts w:ascii="Garamond" w:hAnsi="Garamond"/>
        </w:rPr>
        <w:t>OR</w:t>
      </w:r>
      <w:r w:rsidRPr="00FE1824">
        <w:rPr>
          <w:rFonts w:ascii="Garamond" w:hAnsi="Garamond"/>
          <w:b w:val="0"/>
        </w:rPr>
        <w:t xml:space="preserve"> Urinary Tract Infection, Acute, 599.0 </w:t>
      </w:r>
      <w:r w:rsidRPr="00FE1824">
        <w:rPr>
          <w:rFonts w:ascii="Garamond" w:hAnsi="Garamond"/>
          <w:b w:val="0"/>
          <w:smallCaps/>
        </w:rPr>
        <w:t xml:space="preserve"> </w:t>
      </w:r>
    </w:p>
    <w:p w:rsidR="00716DCF" w:rsidRDefault="00716DCF" w:rsidP="00D57160">
      <w:pPr>
        <w:pStyle w:val="Heading1"/>
        <w:spacing w:line="264" w:lineRule="auto"/>
        <w:rPr>
          <w:rFonts w:ascii="Garamond" w:hAnsi="Garamond"/>
          <w:b/>
          <w:smallCaps/>
          <w:u w:val="none"/>
        </w:rPr>
      </w:pPr>
    </w:p>
    <w:p w:rsidR="00716DCF" w:rsidRPr="00FE1824" w:rsidRDefault="00716DCF" w:rsidP="00D57160">
      <w:pPr>
        <w:pStyle w:val="Heading1"/>
        <w:spacing w:line="264" w:lineRule="auto"/>
        <w:rPr>
          <w:rFonts w:ascii="Garamond" w:hAnsi="Garamond"/>
          <w:b/>
          <w:smallCaps/>
          <w:u w:val="none"/>
        </w:rPr>
      </w:pPr>
      <w:r w:rsidRPr="00FE1824">
        <w:rPr>
          <w:rFonts w:ascii="Garamond" w:hAnsi="Garamond"/>
          <w:b/>
          <w:smallCaps/>
          <w:u w:val="none"/>
        </w:rPr>
        <w:t>Treatment</w:t>
      </w:r>
    </w:p>
    <w:p w:rsidR="00716DCF" w:rsidRPr="00FE1824" w:rsidRDefault="00716DCF" w:rsidP="00716DCF">
      <w:pPr>
        <w:numPr>
          <w:ilvl w:val="0"/>
          <w:numId w:val="9"/>
        </w:numPr>
        <w:tabs>
          <w:tab w:val="clear" w:pos="1080"/>
          <w:tab w:val="num" w:pos="720"/>
        </w:tabs>
        <w:spacing w:before="20" w:after="20"/>
        <w:ind w:left="720"/>
        <w:rPr>
          <w:rFonts w:ascii="Garamond" w:hAnsi="Garamond"/>
        </w:rPr>
      </w:pPr>
      <w:r w:rsidRPr="00FE1824">
        <w:rPr>
          <w:rFonts w:ascii="Garamond" w:hAnsi="Garamond"/>
        </w:rPr>
        <w:t xml:space="preserve">Consult provider if patient is allergic to antibiotics. </w:t>
      </w:r>
    </w:p>
    <w:p w:rsidR="00716DCF" w:rsidRPr="00F072D7" w:rsidRDefault="00716DCF" w:rsidP="00716DCF">
      <w:pPr>
        <w:numPr>
          <w:ilvl w:val="1"/>
          <w:numId w:val="9"/>
        </w:numPr>
        <w:spacing w:before="20" w:after="20"/>
        <w:rPr>
          <w:rFonts w:ascii="Garamond" w:hAnsi="Garamond"/>
        </w:rPr>
      </w:pPr>
      <w:r>
        <w:rPr>
          <w:rFonts w:ascii="Garamond" w:hAnsi="Garamond"/>
          <w:b/>
        </w:rPr>
        <w:t>ADAMS AND BOULDER COUNTY:</w:t>
      </w:r>
    </w:p>
    <w:p w:rsidR="00716DCF" w:rsidRPr="00F072D7" w:rsidRDefault="00716DCF" w:rsidP="00716DCF">
      <w:pPr>
        <w:numPr>
          <w:ilvl w:val="2"/>
          <w:numId w:val="9"/>
        </w:numPr>
        <w:spacing w:before="20" w:after="20"/>
        <w:rPr>
          <w:rFonts w:ascii="Garamond" w:hAnsi="Garamond"/>
        </w:rPr>
      </w:pPr>
      <w:r>
        <w:rPr>
          <w:rFonts w:ascii="Garamond" w:hAnsi="Garamond"/>
          <w:b/>
        </w:rPr>
        <w:t>Non pregnant patients:</w:t>
      </w:r>
    </w:p>
    <w:p w:rsidR="00716DCF" w:rsidRPr="007C7640" w:rsidRDefault="00716DCF" w:rsidP="00716DCF">
      <w:pPr>
        <w:numPr>
          <w:ilvl w:val="3"/>
          <w:numId w:val="9"/>
        </w:numPr>
        <w:spacing w:before="20" w:after="20"/>
        <w:rPr>
          <w:rFonts w:ascii="Garamond" w:hAnsi="Garamond"/>
          <w:b/>
        </w:rPr>
      </w:pPr>
      <w:r w:rsidRPr="007C7640">
        <w:rPr>
          <w:rFonts w:ascii="Garamond" w:hAnsi="Garamond"/>
        </w:rPr>
        <w:t xml:space="preserve">NITROFURANTOIN </w:t>
      </w:r>
      <w:proofErr w:type="spellStart"/>
      <w:r>
        <w:rPr>
          <w:rFonts w:ascii="Garamond" w:hAnsi="Garamond"/>
        </w:rPr>
        <w:t>monohyd</w:t>
      </w:r>
      <w:proofErr w:type="spellEnd"/>
      <w:r>
        <w:rPr>
          <w:rFonts w:ascii="Garamond" w:hAnsi="Garamond"/>
        </w:rPr>
        <w:t>/m-</w:t>
      </w:r>
      <w:proofErr w:type="spellStart"/>
      <w:r>
        <w:rPr>
          <w:rFonts w:ascii="Garamond" w:hAnsi="Garamond"/>
        </w:rPr>
        <w:t>cryst</w:t>
      </w:r>
      <w:proofErr w:type="spellEnd"/>
      <w:r>
        <w:rPr>
          <w:rFonts w:ascii="Garamond" w:hAnsi="Garamond"/>
        </w:rPr>
        <w:t xml:space="preserve"> (dual release, extended release, </w:t>
      </w:r>
      <w:proofErr w:type="spellStart"/>
      <w:r>
        <w:rPr>
          <w:rFonts w:ascii="Garamond" w:hAnsi="Garamond"/>
        </w:rPr>
        <w:t>Macrobid</w:t>
      </w:r>
      <w:proofErr w:type="spellEnd"/>
      <w:r>
        <w:rPr>
          <w:rFonts w:ascii="Garamond" w:hAnsi="Garamond"/>
        </w:rPr>
        <w:t>)</w:t>
      </w:r>
      <w:r w:rsidRPr="007C7640">
        <w:rPr>
          <w:rFonts w:ascii="Garamond" w:hAnsi="Garamond"/>
        </w:rPr>
        <w:t xml:space="preserve">100mg TAB 1 </w:t>
      </w:r>
      <w:r w:rsidRPr="002E071B">
        <w:rPr>
          <w:rFonts w:ascii="Garamond" w:hAnsi="Garamond"/>
          <w:highlight w:val="yellow"/>
        </w:rPr>
        <w:t>BIDX5D #10</w:t>
      </w:r>
      <w:r>
        <w:rPr>
          <w:rFonts w:ascii="Garamond" w:hAnsi="Garamond"/>
        </w:rPr>
        <w:t xml:space="preserve"> (about $16</w:t>
      </w:r>
      <w:r w:rsidRPr="007C7640">
        <w:rPr>
          <w:rFonts w:ascii="Garamond" w:hAnsi="Garamond"/>
        </w:rPr>
        <w:t xml:space="preserve"> @ </w:t>
      </w:r>
      <w:proofErr w:type="spellStart"/>
      <w:r w:rsidRPr="007C7640">
        <w:rPr>
          <w:rFonts w:ascii="Garamond" w:hAnsi="Garamond"/>
        </w:rPr>
        <w:t>Clinica</w:t>
      </w:r>
      <w:proofErr w:type="spellEnd"/>
      <w:r w:rsidRPr="007C7640">
        <w:rPr>
          <w:rFonts w:ascii="Garamond" w:hAnsi="Garamond"/>
        </w:rPr>
        <w:t>)</w:t>
      </w:r>
    </w:p>
    <w:p w:rsidR="00716DCF" w:rsidRPr="007C7640" w:rsidRDefault="00716DCF" w:rsidP="006538B5">
      <w:pPr>
        <w:spacing w:before="20" w:after="20"/>
        <w:jc w:val="center"/>
        <w:rPr>
          <w:rFonts w:ascii="Garamond" w:hAnsi="Garamond"/>
          <w:b/>
        </w:rPr>
      </w:pPr>
      <w:r>
        <w:rPr>
          <w:rFonts w:ascii="Garamond" w:hAnsi="Garamond"/>
          <w:b/>
        </w:rPr>
        <w:t xml:space="preserve">        OR</w:t>
      </w:r>
    </w:p>
    <w:p w:rsidR="00716DCF" w:rsidRPr="007C7640" w:rsidRDefault="00716DCF" w:rsidP="00716DCF">
      <w:pPr>
        <w:numPr>
          <w:ilvl w:val="3"/>
          <w:numId w:val="9"/>
        </w:numPr>
        <w:spacing w:before="20" w:after="20"/>
        <w:rPr>
          <w:rFonts w:ascii="Garamond" w:hAnsi="Garamond"/>
          <w:b/>
          <w:lang w:val="es-MX"/>
        </w:rPr>
      </w:pPr>
      <w:r w:rsidRPr="007C7640">
        <w:rPr>
          <w:rFonts w:ascii="Garamond" w:hAnsi="Garamond"/>
          <w:lang w:val="es-MX"/>
        </w:rPr>
        <w:t>NITROFURANTOIN</w:t>
      </w:r>
      <w:r>
        <w:rPr>
          <w:rFonts w:ascii="Garamond" w:hAnsi="Garamond"/>
          <w:lang w:val="es-MX"/>
        </w:rPr>
        <w:t xml:space="preserve"> </w:t>
      </w:r>
      <w:proofErr w:type="spellStart"/>
      <w:r>
        <w:rPr>
          <w:rFonts w:ascii="Garamond" w:hAnsi="Garamond"/>
          <w:lang w:val="es-MX"/>
        </w:rPr>
        <w:t>macrocrystal</w:t>
      </w:r>
      <w:proofErr w:type="spellEnd"/>
      <w:r>
        <w:rPr>
          <w:rFonts w:ascii="Garamond" w:hAnsi="Garamond"/>
          <w:lang w:val="es-MX"/>
        </w:rPr>
        <w:t xml:space="preserve"> (regular </w:t>
      </w:r>
      <w:proofErr w:type="spellStart"/>
      <w:r>
        <w:rPr>
          <w:rFonts w:ascii="Garamond" w:hAnsi="Garamond"/>
          <w:lang w:val="es-MX"/>
        </w:rPr>
        <w:t>release</w:t>
      </w:r>
      <w:proofErr w:type="spellEnd"/>
      <w:r>
        <w:rPr>
          <w:rFonts w:ascii="Garamond" w:hAnsi="Garamond"/>
          <w:lang w:val="es-MX"/>
        </w:rPr>
        <w:t xml:space="preserve">, </w:t>
      </w:r>
      <w:proofErr w:type="spellStart"/>
      <w:r>
        <w:rPr>
          <w:rFonts w:ascii="Garamond" w:hAnsi="Garamond"/>
          <w:lang w:val="es-MX"/>
        </w:rPr>
        <w:t>Macrodantin</w:t>
      </w:r>
      <w:proofErr w:type="spellEnd"/>
      <w:r>
        <w:rPr>
          <w:rFonts w:ascii="Garamond" w:hAnsi="Garamond"/>
          <w:lang w:val="es-MX"/>
        </w:rPr>
        <w:t>)</w:t>
      </w:r>
      <w:r w:rsidRPr="007C7640">
        <w:rPr>
          <w:rFonts w:ascii="Garamond" w:hAnsi="Garamond"/>
          <w:lang w:val="es-MX"/>
        </w:rPr>
        <w:t xml:space="preserve"> 100mg TAB 1 </w:t>
      </w:r>
      <w:r w:rsidRPr="002E071B">
        <w:rPr>
          <w:rFonts w:ascii="Garamond" w:hAnsi="Garamond"/>
          <w:highlight w:val="yellow"/>
          <w:lang w:val="es-MX"/>
        </w:rPr>
        <w:t>QIDx5D #20</w:t>
      </w:r>
      <w:r w:rsidRPr="007C7640">
        <w:rPr>
          <w:rFonts w:ascii="Garamond" w:hAnsi="Garamond"/>
          <w:lang w:val="es-MX"/>
        </w:rPr>
        <w:t xml:space="preserve"> ($</w:t>
      </w:r>
      <w:r w:rsidRPr="00E97D58">
        <w:rPr>
          <w:rFonts w:ascii="Garamond" w:hAnsi="Garamond"/>
          <w:lang w:val="es-MX"/>
        </w:rPr>
        <w:t>12</w:t>
      </w:r>
      <w:r w:rsidRPr="007C7640">
        <w:rPr>
          <w:rFonts w:ascii="Garamond" w:hAnsi="Garamond"/>
          <w:lang w:val="es-MX"/>
        </w:rPr>
        <w:t xml:space="preserve"> @)</w:t>
      </w:r>
      <w:r>
        <w:rPr>
          <w:rFonts w:ascii="Garamond" w:hAnsi="Garamond"/>
          <w:lang w:val="es-MX"/>
        </w:rPr>
        <w:t xml:space="preserve"> </w:t>
      </w:r>
      <w:proofErr w:type="spellStart"/>
      <w:r>
        <w:rPr>
          <w:rFonts w:ascii="Garamond" w:hAnsi="Garamond"/>
          <w:lang w:val="es-MX"/>
        </w:rPr>
        <w:t>Walmart</w:t>
      </w:r>
      <w:proofErr w:type="spellEnd"/>
      <w:r>
        <w:rPr>
          <w:rFonts w:ascii="Garamond" w:hAnsi="Garamond"/>
          <w:lang w:val="es-MX"/>
        </w:rPr>
        <w:t>)</w:t>
      </w:r>
    </w:p>
    <w:p w:rsidR="00716DCF" w:rsidRDefault="00716DCF" w:rsidP="006538B5">
      <w:pPr>
        <w:spacing w:before="20" w:after="20"/>
        <w:ind w:left="5400"/>
        <w:rPr>
          <w:rFonts w:ascii="Garamond" w:hAnsi="Garamond"/>
        </w:rPr>
      </w:pPr>
      <w:r w:rsidRPr="001E7FA3">
        <w:rPr>
          <w:rFonts w:ascii="Garamond" w:hAnsi="Garamond"/>
          <w:b/>
        </w:rPr>
        <w:t>OR</w:t>
      </w:r>
    </w:p>
    <w:p w:rsidR="00716DCF" w:rsidRDefault="00716DCF" w:rsidP="00716DCF">
      <w:pPr>
        <w:numPr>
          <w:ilvl w:val="0"/>
          <w:numId w:val="11"/>
        </w:numPr>
        <w:spacing w:before="20" w:after="20"/>
        <w:rPr>
          <w:rFonts w:ascii="Garamond" w:hAnsi="Garamond"/>
        </w:rPr>
      </w:pPr>
      <w:r w:rsidRPr="001E7FA3">
        <w:rPr>
          <w:rFonts w:ascii="Garamond" w:hAnsi="Garamond"/>
        </w:rPr>
        <w:t>CIPROFLOXACIN (Cipro) 250mg TAB 1 BIDX3D #6</w:t>
      </w:r>
    </w:p>
    <w:p w:rsidR="00716DCF" w:rsidRDefault="00716DCF" w:rsidP="00716DCF">
      <w:pPr>
        <w:numPr>
          <w:ilvl w:val="2"/>
          <w:numId w:val="9"/>
        </w:numPr>
        <w:spacing w:before="20" w:after="20"/>
        <w:rPr>
          <w:rFonts w:ascii="Garamond" w:hAnsi="Garamond"/>
        </w:rPr>
      </w:pPr>
      <w:r>
        <w:rPr>
          <w:rFonts w:ascii="Garamond" w:hAnsi="Garamond"/>
        </w:rPr>
        <w:t xml:space="preserve">Per </w:t>
      </w:r>
      <w:proofErr w:type="spellStart"/>
      <w:r>
        <w:rPr>
          <w:rFonts w:ascii="Garamond" w:hAnsi="Garamond"/>
        </w:rPr>
        <w:t>antibiogram</w:t>
      </w:r>
      <w:proofErr w:type="spellEnd"/>
      <w:r>
        <w:rPr>
          <w:rFonts w:ascii="Garamond" w:hAnsi="Garamond"/>
        </w:rPr>
        <w:t xml:space="preserve"> data, these are all acceptable first line treatments for E. </w:t>
      </w:r>
      <w:proofErr w:type="gramStart"/>
      <w:r>
        <w:rPr>
          <w:rFonts w:ascii="Garamond" w:hAnsi="Garamond"/>
        </w:rPr>
        <w:t>Coli</w:t>
      </w:r>
      <w:proofErr w:type="gramEnd"/>
      <w:r>
        <w:rPr>
          <w:rFonts w:ascii="Garamond" w:hAnsi="Garamond"/>
        </w:rPr>
        <w:t>.</w:t>
      </w:r>
    </w:p>
    <w:p w:rsidR="00716DCF" w:rsidRPr="007C7640" w:rsidRDefault="00716DCF" w:rsidP="006538B5">
      <w:pPr>
        <w:spacing w:before="20" w:after="20"/>
        <w:ind w:left="2520"/>
        <w:rPr>
          <w:rFonts w:ascii="Garamond" w:hAnsi="Garamond"/>
        </w:rPr>
      </w:pPr>
    </w:p>
    <w:p w:rsidR="00716DCF" w:rsidRDefault="00716DCF" w:rsidP="00716DCF">
      <w:pPr>
        <w:numPr>
          <w:ilvl w:val="2"/>
          <w:numId w:val="9"/>
        </w:numPr>
        <w:spacing w:before="20" w:after="20"/>
        <w:rPr>
          <w:rFonts w:ascii="Garamond" w:hAnsi="Garamond"/>
        </w:rPr>
      </w:pPr>
      <w:r w:rsidRPr="001E7FA3">
        <w:rPr>
          <w:rFonts w:ascii="Garamond" w:hAnsi="Garamond"/>
          <w:b/>
        </w:rPr>
        <w:t>Pregnant patients:</w:t>
      </w:r>
      <w:r w:rsidRPr="001E7FA3">
        <w:rPr>
          <w:rFonts w:ascii="Garamond" w:hAnsi="Garamond"/>
        </w:rPr>
        <w:t xml:space="preserve">  </w:t>
      </w:r>
    </w:p>
    <w:p w:rsidR="00716DCF" w:rsidRPr="00B172BC" w:rsidRDefault="00716DCF" w:rsidP="00716DCF">
      <w:pPr>
        <w:numPr>
          <w:ilvl w:val="2"/>
          <w:numId w:val="9"/>
        </w:numPr>
        <w:spacing w:before="20" w:after="20"/>
        <w:rPr>
          <w:rFonts w:ascii="Garamond" w:hAnsi="Garamond"/>
        </w:rPr>
      </w:pPr>
      <w:r w:rsidRPr="001E7FA3">
        <w:rPr>
          <w:rFonts w:ascii="Garamond" w:hAnsi="Garamond"/>
        </w:rPr>
        <w:t xml:space="preserve">**Notify provider if </w:t>
      </w:r>
      <w:proofErr w:type="spellStart"/>
      <w:r w:rsidRPr="001E7FA3">
        <w:rPr>
          <w:rFonts w:ascii="Garamond" w:hAnsi="Garamond"/>
        </w:rPr>
        <w:t>pt</w:t>
      </w:r>
      <w:proofErr w:type="spellEnd"/>
      <w:r w:rsidRPr="001E7FA3">
        <w:rPr>
          <w:rFonts w:ascii="Garamond" w:hAnsi="Garamond"/>
        </w:rPr>
        <w:t xml:space="preserve"> has had &gt;1 positive urine culture during this pregnancy*</w:t>
      </w:r>
      <w:proofErr w:type="gramStart"/>
      <w:r w:rsidRPr="001E7FA3">
        <w:rPr>
          <w:rFonts w:ascii="Garamond" w:hAnsi="Garamond"/>
        </w:rPr>
        <w:t xml:space="preserve">*  </w:t>
      </w:r>
      <w:r w:rsidRPr="00883915">
        <w:rPr>
          <w:rFonts w:ascii="Garamond" w:hAnsi="Garamond"/>
          <w:i/>
          <w:highlight w:val="yellow"/>
        </w:rPr>
        <w:t>If</w:t>
      </w:r>
      <w:proofErr w:type="gramEnd"/>
      <w:r w:rsidRPr="00883915">
        <w:rPr>
          <w:rFonts w:ascii="Garamond" w:hAnsi="Garamond"/>
          <w:i/>
          <w:highlight w:val="yellow"/>
        </w:rPr>
        <w:t xml:space="preserve"> bacteria is GBS, note in prenatal</w:t>
      </w:r>
      <w:r w:rsidRPr="00883915">
        <w:rPr>
          <w:rFonts w:ascii="Garamond" w:hAnsi="Garamond"/>
          <w:highlight w:val="yellow"/>
        </w:rPr>
        <w:t xml:space="preserve"> </w:t>
      </w:r>
      <w:r w:rsidRPr="00883915">
        <w:rPr>
          <w:rFonts w:ascii="Garamond" w:hAnsi="Garamond"/>
          <w:i/>
          <w:highlight w:val="yellow"/>
        </w:rPr>
        <w:t>Problem List &amp; Labs. Task provider to notify positive GBS and to determine if treatment necessary. See below for documentation.</w:t>
      </w:r>
      <w:r>
        <w:rPr>
          <w:rFonts w:ascii="Garamond" w:hAnsi="Garamond"/>
          <w:i/>
        </w:rPr>
        <w:t xml:space="preserve"> </w:t>
      </w:r>
    </w:p>
    <w:p w:rsidR="00716DCF" w:rsidRPr="007C7640" w:rsidRDefault="00716DCF" w:rsidP="00716DCF">
      <w:pPr>
        <w:numPr>
          <w:ilvl w:val="3"/>
          <w:numId w:val="9"/>
        </w:numPr>
        <w:spacing w:before="20" w:after="20"/>
        <w:rPr>
          <w:rFonts w:ascii="Garamond" w:hAnsi="Garamond"/>
          <w:b/>
        </w:rPr>
      </w:pPr>
      <w:r w:rsidRPr="007C7640">
        <w:rPr>
          <w:rFonts w:ascii="Garamond" w:hAnsi="Garamond"/>
        </w:rPr>
        <w:t xml:space="preserve">NITROFURANTOIN </w:t>
      </w:r>
      <w:proofErr w:type="spellStart"/>
      <w:r>
        <w:rPr>
          <w:rFonts w:ascii="Garamond" w:hAnsi="Garamond"/>
        </w:rPr>
        <w:t>monohyd</w:t>
      </w:r>
      <w:proofErr w:type="spellEnd"/>
      <w:r>
        <w:rPr>
          <w:rFonts w:ascii="Garamond" w:hAnsi="Garamond"/>
        </w:rPr>
        <w:t>/m-</w:t>
      </w:r>
      <w:proofErr w:type="spellStart"/>
      <w:r>
        <w:rPr>
          <w:rFonts w:ascii="Garamond" w:hAnsi="Garamond"/>
        </w:rPr>
        <w:t>cryst</w:t>
      </w:r>
      <w:proofErr w:type="spellEnd"/>
      <w:r>
        <w:rPr>
          <w:rFonts w:ascii="Garamond" w:hAnsi="Garamond"/>
        </w:rPr>
        <w:t xml:space="preserve"> (dual release, extended release, </w:t>
      </w:r>
      <w:proofErr w:type="spellStart"/>
      <w:r>
        <w:rPr>
          <w:rFonts w:ascii="Garamond" w:hAnsi="Garamond"/>
        </w:rPr>
        <w:t>Macrobid</w:t>
      </w:r>
      <w:proofErr w:type="spellEnd"/>
      <w:r>
        <w:rPr>
          <w:rFonts w:ascii="Garamond" w:hAnsi="Garamond"/>
        </w:rPr>
        <w:t>)</w:t>
      </w:r>
      <w:r w:rsidRPr="007C7640">
        <w:rPr>
          <w:rFonts w:ascii="Garamond" w:hAnsi="Garamond"/>
        </w:rPr>
        <w:t xml:space="preserve">100mg TAB 1 </w:t>
      </w:r>
      <w:r w:rsidRPr="002E071B">
        <w:rPr>
          <w:rFonts w:ascii="Garamond" w:hAnsi="Garamond"/>
          <w:highlight w:val="yellow"/>
        </w:rPr>
        <w:t>BIDX5D #10</w:t>
      </w:r>
      <w:r>
        <w:rPr>
          <w:rFonts w:ascii="Garamond" w:hAnsi="Garamond"/>
        </w:rPr>
        <w:t xml:space="preserve"> (about $16</w:t>
      </w:r>
      <w:r w:rsidRPr="007C7640">
        <w:rPr>
          <w:rFonts w:ascii="Garamond" w:hAnsi="Garamond"/>
        </w:rPr>
        <w:t xml:space="preserve"> @ </w:t>
      </w:r>
      <w:proofErr w:type="spellStart"/>
      <w:r w:rsidRPr="007C7640">
        <w:rPr>
          <w:rFonts w:ascii="Garamond" w:hAnsi="Garamond"/>
        </w:rPr>
        <w:t>Clinica</w:t>
      </w:r>
      <w:proofErr w:type="spellEnd"/>
      <w:r w:rsidRPr="007C7640">
        <w:rPr>
          <w:rFonts w:ascii="Garamond" w:hAnsi="Garamond"/>
        </w:rPr>
        <w:t>)</w:t>
      </w:r>
    </w:p>
    <w:p w:rsidR="00716DCF" w:rsidRDefault="00716DCF" w:rsidP="006538B5">
      <w:pPr>
        <w:spacing w:before="20" w:after="20"/>
        <w:ind w:left="2880" w:firstLine="360"/>
        <w:rPr>
          <w:rFonts w:ascii="Garamond" w:hAnsi="Garamond"/>
        </w:rPr>
      </w:pPr>
      <w:r w:rsidRPr="001E7FA3">
        <w:rPr>
          <w:rFonts w:ascii="Garamond" w:hAnsi="Garamond"/>
        </w:rPr>
        <w:t>(Not during 3</w:t>
      </w:r>
      <w:r>
        <w:rPr>
          <w:rFonts w:ascii="Garamond" w:hAnsi="Garamond"/>
        </w:rPr>
        <w:t>6wks</w:t>
      </w:r>
      <w:r w:rsidRPr="001E7FA3">
        <w:rPr>
          <w:rFonts w:ascii="Garamond" w:hAnsi="Garamond"/>
        </w:rPr>
        <w:t xml:space="preserve"> gestation</w:t>
      </w:r>
      <w:r>
        <w:rPr>
          <w:rFonts w:ascii="Garamond" w:hAnsi="Garamond"/>
        </w:rPr>
        <w:t xml:space="preserve"> to 30 days postpartum</w:t>
      </w:r>
      <w:r w:rsidRPr="001E7FA3">
        <w:rPr>
          <w:rFonts w:ascii="Garamond" w:hAnsi="Garamond"/>
        </w:rPr>
        <w:t>)</w:t>
      </w:r>
      <w:r>
        <w:rPr>
          <w:rFonts w:ascii="Garamond" w:hAnsi="Garamond"/>
        </w:rPr>
        <w:t>*see below</w:t>
      </w:r>
    </w:p>
    <w:p w:rsidR="00716DCF" w:rsidRPr="00AE51D5" w:rsidRDefault="00716DCF" w:rsidP="006538B5">
      <w:pPr>
        <w:spacing w:before="20" w:after="20"/>
        <w:ind w:left="5040" w:firstLine="720"/>
        <w:rPr>
          <w:rFonts w:ascii="Garamond" w:hAnsi="Garamond"/>
          <w:b/>
        </w:rPr>
      </w:pPr>
      <w:r w:rsidRPr="00AE51D5">
        <w:rPr>
          <w:rFonts w:ascii="Garamond" w:hAnsi="Garamond"/>
          <w:b/>
        </w:rPr>
        <w:t>OR</w:t>
      </w:r>
    </w:p>
    <w:p w:rsidR="00716DCF" w:rsidRPr="00245F0A" w:rsidRDefault="00716DCF" w:rsidP="00716DCF">
      <w:pPr>
        <w:numPr>
          <w:ilvl w:val="3"/>
          <w:numId w:val="9"/>
        </w:numPr>
        <w:spacing w:before="20" w:after="20"/>
        <w:rPr>
          <w:rFonts w:ascii="Garamond" w:hAnsi="Garamond"/>
          <w:b/>
        </w:rPr>
      </w:pPr>
      <w:r w:rsidRPr="00E97D58">
        <w:rPr>
          <w:rFonts w:ascii="Garamond" w:hAnsi="Garamond"/>
        </w:rPr>
        <w:lastRenderedPageBreak/>
        <w:t xml:space="preserve">NITROFURANTOIN </w:t>
      </w:r>
      <w:proofErr w:type="spellStart"/>
      <w:r w:rsidRPr="00E97D58">
        <w:rPr>
          <w:rFonts w:ascii="Garamond" w:hAnsi="Garamond"/>
        </w:rPr>
        <w:t>macrocrystal</w:t>
      </w:r>
      <w:proofErr w:type="spellEnd"/>
      <w:r w:rsidRPr="00E97D58">
        <w:rPr>
          <w:rFonts w:ascii="Garamond" w:hAnsi="Garamond"/>
        </w:rPr>
        <w:t xml:space="preserve"> (regular release, </w:t>
      </w:r>
      <w:proofErr w:type="spellStart"/>
      <w:r w:rsidRPr="00E97D58">
        <w:rPr>
          <w:rFonts w:ascii="Garamond" w:hAnsi="Garamond"/>
        </w:rPr>
        <w:t>Macrodantin</w:t>
      </w:r>
      <w:proofErr w:type="spellEnd"/>
      <w:r w:rsidRPr="00E97D58">
        <w:rPr>
          <w:rFonts w:ascii="Garamond" w:hAnsi="Garamond"/>
        </w:rPr>
        <w:t xml:space="preserve">) 100mg TAB 1 </w:t>
      </w:r>
      <w:r w:rsidRPr="002E071B">
        <w:rPr>
          <w:rFonts w:ascii="Garamond" w:hAnsi="Garamond"/>
          <w:highlight w:val="yellow"/>
        </w:rPr>
        <w:t>QIDx5D</w:t>
      </w:r>
      <w:r>
        <w:rPr>
          <w:rFonts w:ascii="Garamond" w:hAnsi="Garamond"/>
          <w:highlight w:val="yellow"/>
        </w:rPr>
        <w:t xml:space="preserve"> #2</w:t>
      </w:r>
      <w:r w:rsidRPr="002E071B">
        <w:rPr>
          <w:rFonts w:ascii="Garamond" w:hAnsi="Garamond"/>
          <w:highlight w:val="yellow"/>
        </w:rPr>
        <w:t>0</w:t>
      </w:r>
      <w:r w:rsidRPr="00E97D58">
        <w:rPr>
          <w:rFonts w:ascii="Garamond" w:hAnsi="Garamond"/>
        </w:rPr>
        <w:t xml:space="preserve"> (about $12 @) Walmart)</w:t>
      </w:r>
    </w:p>
    <w:p w:rsidR="00716DCF" w:rsidRDefault="00716DCF" w:rsidP="006538B5">
      <w:pPr>
        <w:spacing w:before="20" w:after="20"/>
        <w:ind w:left="3240"/>
        <w:rPr>
          <w:rFonts w:ascii="Garamond" w:hAnsi="Garamond"/>
        </w:rPr>
      </w:pPr>
      <w:r w:rsidRPr="001E7FA3">
        <w:rPr>
          <w:rFonts w:ascii="Garamond" w:hAnsi="Garamond"/>
        </w:rPr>
        <w:t>(Not during 3</w:t>
      </w:r>
      <w:r>
        <w:rPr>
          <w:rFonts w:ascii="Garamond" w:hAnsi="Garamond"/>
        </w:rPr>
        <w:t>6wks</w:t>
      </w:r>
      <w:r w:rsidRPr="001E7FA3">
        <w:rPr>
          <w:rFonts w:ascii="Garamond" w:hAnsi="Garamond"/>
        </w:rPr>
        <w:t xml:space="preserve"> gestation</w:t>
      </w:r>
      <w:r>
        <w:rPr>
          <w:rFonts w:ascii="Garamond" w:hAnsi="Garamond"/>
        </w:rPr>
        <w:t xml:space="preserve"> to 30 days postpartum</w:t>
      </w:r>
      <w:r w:rsidRPr="001E7FA3">
        <w:rPr>
          <w:rFonts w:ascii="Garamond" w:hAnsi="Garamond"/>
        </w:rPr>
        <w:t>)</w:t>
      </w:r>
      <w:r>
        <w:rPr>
          <w:rFonts w:ascii="Garamond" w:hAnsi="Garamond"/>
        </w:rPr>
        <w:t>*see below</w:t>
      </w:r>
    </w:p>
    <w:p w:rsidR="00716DCF" w:rsidRPr="00F570A8" w:rsidRDefault="00716DCF" w:rsidP="00716DCF">
      <w:pPr>
        <w:numPr>
          <w:ilvl w:val="3"/>
          <w:numId w:val="9"/>
        </w:numPr>
        <w:spacing w:before="20" w:after="20"/>
        <w:rPr>
          <w:rFonts w:ascii="Garamond" w:hAnsi="Garamond"/>
        </w:rPr>
      </w:pPr>
      <w:r>
        <w:rPr>
          <w:rFonts w:ascii="Garamond" w:hAnsi="Garamond"/>
        </w:rPr>
        <w:t xml:space="preserve">Per BCH </w:t>
      </w:r>
      <w:proofErr w:type="spellStart"/>
      <w:r>
        <w:rPr>
          <w:rFonts w:ascii="Garamond" w:hAnsi="Garamond"/>
        </w:rPr>
        <w:t>antibiogram</w:t>
      </w:r>
      <w:proofErr w:type="spellEnd"/>
      <w:r>
        <w:rPr>
          <w:rFonts w:ascii="Garamond" w:hAnsi="Garamond"/>
        </w:rPr>
        <w:t xml:space="preserve">, first-line treatment for </w:t>
      </w:r>
      <w:r w:rsidRPr="001E7FA3">
        <w:rPr>
          <w:rFonts w:ascii="Garamond" w:hAnsi="Garamond"/>
          <w:b/>
        </w:rPr>
        <w:t>E.coli only.</w:t>
      </w:r>
      <w:r w:rsidRPr="00837F18">
        <w:rPr>
          <w:rFonts w:ascii="Garamond" w:hAnsi="Garamond"/>
        </w:rPr>
        <w:t xml:space="preserve"> </w:t>
      </w:r>
    </w:p>
    <w:p w:rsidR="00716DCF" w:rsidRPr="001E7FA3" w:rsidRDefault="00716DCF" w:rsidP="006538B5">
      <w:pPr>
        <w:spacing w:before="20" w:after="20"/>
        <w:ind w:left="5400"/>
        <w:rPr>
          <w:rFonts w:ascii="Garamond" w:hAnsi="Garamond"/>
        </w:rPr>
      </w:pPr>
      <w:r>
        <w:rPr>
          <w:rFonts w:ascii="Garamond" w:hAnsi="Garamond"/>
          <w:b/>
        </w:rPr>
        <w:t xml:space="preserve"> </w:t>
      </w:r>
      <w:r w:rsidRPr="001E7FA3">
        <w:rPr>
          <w:rFonts w:ascii="Garamond" w:hAnsi="Garamond"/>
          <w:b/>
        </w:rPr>
        <w:t>OR</w:t>
      </w:r>
    </w:p>
    <w:p w:rsidR="00716DCF" w:rsidRDefault="00716DCF" w:rsidP="00716DCF">
      <w:pPr>
        <w:numPr>
          <w:ilvl w:val="3"/>
          <w:numId w:val="9"/>
        </w:numPr>
        <w:spacing w:before="20" w:after="20"/>
        <w:rPr>
          <w:rFonts w:ascii="Garamond" w:hAnsi="Garamond"/>
        </w:rPr>
      </w:pPr>
      <w:r w:rsidRPr="001E7FA3">
        <w:rPr>
          <w:rFonts w:ascii="Garamond" w:hAnsi="Garamond"/>
        </w:rPr>
        <w:t>AMOXIC</w:t>
      </w:r>
      <w:r>
        <w:rPr>
          <w:rFonts w:ascii="Garamond" w:hAnsi="Garamond"/>
        </w:rPr>
        <w:t xml:space="preserve">ILLIN (Amoxil) 500mg TAB 1 </w:t>
      </w:r>
      <w:r w:rsidRPr="002E071B">
        <w:rPr>
          <w:rFonts w:ascii="Garamond" w:hAnsi="Garamond"/>
          <w:highlight w:val="yellow"/>
        </w:rPr>
        <w:t>BIDX5D #10</w:t>
      </w:r>
      <w:r w:rsidRPr="001E7FA3">
        <w:rPr>
          <w:rFonts w:ascii="Garamond" w:hAnsi="Garamond"/>
        </w:rPr>
        <w:t xml:space="preserve">  </w:t>
      </w:r>
    </w:p>
    <w:p w:rsidR="00716DCF" w:rsidRPr="001E7FA3" w:rsidRDefault="00716DCF" w:rsidP="006538B5">
      <w:pPr>
        <w:spacing w:before="20" w:after="20"/>
        <w:ind w:left="5400"/>
        <w:rPr>
          <w:rFonts w:ascii="Garamond" w:hAnsi="Garamond"/>
        </w:rPr>
      </w:pPr>
      <w:r>
        <w:rPr>
          <w:rFonts w:ascii="Garamond" w:hAnsi="Garamond"/>
        </w:rPr>
        <w:t xml:space="preserve"> </w:t>
      </w:r>
      <w:r w:rsidRPr="001E7FA3">
        <w:rPr>
          <w:rFonts w:ascii="Garamond" w:hAnsi="Garamond"/>
          <w:b/>
        </w:rPr>
        <w:t>OR</w:t>
      </w:r>
    </w:p>
    <w:p w:rsidR="00716DCF" w:rsidRDefault="00716DCF" w:rsidP="00716DCF">
      <w:pPr>
        <w:numPr>
          <w:ilvl w:val="3"/>
          <w:numId w:val="9"/>
        </w:numPr>
        <w:spacing w:before="20" w:after="20"/>
        <w:rPr>
          <w:rFonts w:ascii="Garamond" w:hAnsi="Garamond"/>
        </w:rPr>
      </w:pPr>
      <w:r w:rsidRPr="001E7FA3">
        <w:rPr>
          <w:rFonts w:ascii="Garamond" w:hAnsi="Garamond"/>
        </w:rPr>
        <w:t xml:space="preserve">CEPHALEXIN (Keflex) 500mg TAB 1 </w:t>
      </w:r>
      <w:r w:rsidRPr="002E071B">
        <w:rPr>
          <w:rFonts w:ascii="Garamond" w:hAnsi="Garamond"/>
          <w:highlight w:val="yellow"/>
        </w:rPr>
        <w:t>BIDX5D #10</w:t>
      </w:r>
    </w:p>
    <w:p w:rsidR="00716DCF" w:rsidRDefault="00716DCF" w:rsidP="006538B5">
      <w:pPr>
        <w:spacing w:before="20" w:after="20"/>
        <w:rPr>
          <w:rFonts w:ascii="Garamond" w:hAnsi="Garamond"/>
        </w:rPr>
      </w:pPr>
    </w:p>
    <w:p w:rsidR="00716DCF" w:rsidRPr="00F83692" w:rsidRDefault="00716DCF" w:rsidP="00716DCF">
      <w:pPr>
        <w:numPr>
          <w:ilvl w:val="1"/>
          <w:numId w:val="9"/>
        </w:numPr>
        <w:spacing w:before="20" w:after="20"/>
        <w:rPr>
          <w:rFonts w:ascii="Garamond" w:hAnsi="Garamond"/>
          <w:b/>
        </w:rPr>
      </w:pPr>
      <w:r w:rsidRPr="00F83692">
        <w:rPr>
          <w:rFonts w:ascii="Garamond" w:hAnsi="Garamond"/>
          <w:b/>
        </w:rPr>
        <w:t>For dysuria</w:t>
      </w:r>
    </w:p>
    <w:p w:rsidR="00716DCF" w:rsidRPr="000C21A6" w:rsidRDefault="00716DCF" w:rsidP="00716DCF">
      <w:pPr>
        <w:numPr>
          <w:ilvl w:val="3"/>
          <w:numId w:val="9"/>
        </w:numPr>
        <w:spacing w:before="20" w:after="20"/>
        <w:rPr>
          <w:rFonts w:ascii="Garamond" w:hAnsi="Garamond" w:cs="Arial"/>
          <w:u w:val="single"/>
        </w:rPr>
      </w:pPr>
      <w:r>
        <w:rPr>
          <w:rFonts w:ascii="Garamond" w:hAnsi="Garamond"/>
        </w:rPr>
        <w:t>*</w:t>
      </w:r>
      <w:r w:rsidRPr="000C21A6">
        <w:rPr>
          <w:rFonts w:ascii="Garamond" w:hAnsi="Garamond"/>
          <w:u w:val="single"/>
        </w:rPr>
        <w:t>PHENAZOPYRIDINE (</w:t>
      </w:r>
      <w:proofErr w:type="spellStart"/>
      <w:r w:rsidRPr="000C21A6">
        <w:rPr>
          <w:rFonts w:ascii="Garamond" w:hAnsi="Garamond"/>
          <w:u w:val="single"/>
        </w:rPr>
        <w:t>Pyridium</w:t>
      </w:r>
      <w:proofErr w:type="spellEnd"/>
      <w:r w:rsidRPr="000C21A6">
        <w:rPr>
          <w:rFonts w:ascii="Garamond" w:hAnsi="Garamond"/>
          <w:u w:val="single"/>
        </w:rPr>
        <w:t xml:space="preserve">) 100mg TAB 1 TIDX2D #6 </w:t>
      </w:r>
    </w:p>
    <w:p w:rsidR="00716DCF" w:rsidRPr="000C21A6" w:rsidRDefault="00716DCF" w:rsidP="006538B5">
      <w:pPr>
        <w:spacing w:before="20" w:after="20"/>
        <w:ind w:left="2520" w:firstLine="720"/>
        <w:rPr>
          <w:rFonts w:ascii="Garamond" w:hAnsi="Garamond"/>
          <w:u w:val="single"/>
        </w:rPr>
      </w:pPr>
      <w:r w:rsidRPr="000C21A6">
        <w:rPr>
          <w:rFonts w:ascii="Garamond" w:hAnsi="Garamond"/>
          <w:u w:val="single"/>
        </w:rPr>
        <w:t>(</w:t>
      </w:r>
      <w:proofErr w:type="gramStart"/>
      <w:r w:rsidRPr="000C21A6">
        <w:rPr>
          <w:rFonts w:ascii="Garamond" w:hAnsi="Garamond"/>
          <w:u w:val="single"/>
        </w:rPr>
        <w:t>also</w:t>
      </w:r>
      <w:proofErr w:type="gramEnd"/>
      <w:r w:rsidRPr="000C21A6">
        <w:rPr>
          <w:rFonts w:ascii="Garamond" w:hAnsi="Garamond"/>
          <w:u w:val="single"/>
        </w:rPr>
        <w:t xml:space="preserve"> available OTC as “Azo”).</w:t>
      </w:r>
    </w:p>
    <w:p w:rsidR="00716DCF" w:rsidRDefault="00716DCF" w:rsidP="006538B5">
      <w:pPr>
        <w:spacing w:before="20" w:after="20"/>
        <w:ind w:left="1080"/>
        <w:rPr>
          <w:rFonts w:ascii="Garamond" w:hAnsi="Garamond"/>
        </w:rPr>
      </w:pPr>
      <w:r>
        <w:rPr>
          <w:rFonts w:ascii="Garamond" w:hAnsi="Garamond"/>
        </w:rPr>
        <w:tab/>
      </w:r>
      <w:r>
        <w:rPr>
          <w:rFonts w:ascii="Garamond" w:hAnsi="Garamond"/>
        </w:rPr>
        <w:tab/>
      </w:r>
      <w:r>
        <w:rPr>
          <w:rFonts w:ascii="Garamond" w:hAnsi="Garamond"/>
        </w:rPr>
        <w:tab/>
        <w:t xml:space="preserve">  *= if patient would like to get this OTC med through the </w:t>
      </w:r>
      <w:proofErr w:type="spellStart"/>
      <w:r>
        <w:rPr>
          <w:rFonts w:ascii="Garamond" w:hAnsi="Garamond"/>
        </w:rPr>
        <w:t>Clinica</w:t>
      </w:r>
      <w:proofErr w:type="spellEnd"/>
      <w:r>
        <w:rPr>
          <w:rFonts w:ascii="Garamond" w:hAnsi="Garamond"/>
        </w:rPr>
        <w:t xml:space="preserve"> pharmacy, </w:t>
      </w:r>
    </w:p>
    <w:p w:rsidR="00716DCF" w:rsidRDefault="00716DCF" w:rsidP="006538B5">
      <w:pPr>
        <w:spacing w:before="20" w:after="20"/>
        <w:ind w:left="1080"/>
        <w:rPr>
          <w:rFonts w:ascii="Garamond" w:hAnsi="Garamond"/>
        </w:rPr>
      </w:pPr>
      <w:r>
        <w:rPr>
          <w:rFonts w:ascii="Garamond" w:hAnsi="Garamond"/>
        </w:rPr>
        <w:tab/>
      </w:r>
      <w:r>
        <w:rPr>
          <w:rFonts w:ascii="Garamond" w:hAnsi="Garamond"/>
        </w:rPr>
        <w:tab/>
      </w:r>
      <w:r>
        <w:rPr>
          <w:rFonts w:ascii="Garamond" w:hAnsi="Garamond"/>
        </w:rPr>
        <w:tab/>
        <w:t xml:space="preserve">       </w:t>
      </w:r>
      <w:proofErr w:type="gramStart"/>
      <w:r>
        <w:rPr>
          <w:rFonts w:ascii="Garamond" w:hAnsi="Garamond"/>
        </w:rPr>
        <w:t>make</w:t>
      </w:r>
      <w:proofErr w:type="gramEnd"/>
      <w:r>
        <w:rPr>
          <w:rFonts w:ascii="Garamond" w:hAnsi="Garamond"/>
        </w:rPr>
        <w:t xml:space="preserve"> sure that you order the med in </w:t>
      </w:r>
      <w:proofErr w:type="spellStart"/>
      <w:r>
        <w:rPr>
          <w:rFonts w:ascii="Garamond" w:hAnsi="Garamond"/>
        </w:rPr>
        <w:t>NextGen</w:t>
      </w:r>
      <w:proofErr w:type="spellEnd"/>
      <w:r>
        <w:rPr>
          <w:rFonts w:ascii="Garamond" w:hAnsi="Garamond"/>
        </w:rPr>
        <w:t xml:space="preserve"> med module</w:t>
      </w:r>
    </w:p>
    <w:p w:rsidR="00716DCF" w:rsidRPr="00F81EBD" w:rsidRDefault="00716DCF" w:rsidP="00F81EBD"/>
    <w:p w:rsidR="00716DCF" w:rsidRPr="00FE1824" w:rsidRDefault="00716DCF" w:rsidP="00F66329">
      <w:pPr>
        <w:pStyle w:val="Heading1"/>
        <w:spacing w:before="20" w:after="20" w:line="240" w:lineRule="auto"/>
        <w:rPr>
          <w:rFonts w:ascii="Garamond" w:hAnsi="Garamond"/>
          <w:b/>
          <w:smallCaps/>
          <w:u w:val="none"/>
        </w:rPr>
      </w:pPr>
      <w:r w:rsidRPr="00FE1824">
        <w:rPr>
          <w:rFonts w:ascii="Garamond" w:hAnsi="Garamond"/>
          <w:b/>
          <w:smallCaps/>
          <w:u w:val="none"/>
        </w:rPr>
        <w:t>Education</w:t>
      </w:r>
    </w:p>
    <w:p w:rsidR="00716DCF" w:rsidRPr="00FE1824" w:rsidRDefault="00716DCF" w:rsidP="00716DCF">
      <w:pPr>
        <w:numPr>
          <w:ilvl w:val="0"/>
          <w:numId w:val="10"/>
        </w:numPr>
        <w:tabs>
          <w:tab w:val="clear" w:pos="1080"/>
          <w:tab w:val="left" w:pos="360"/>
          <w:tab w:val="num" w:pos="720"/>
        </w:tabs>
        <w:spacing w:before="20" w:after="20"/>
        <w:ind w:left="720"/>
        <w:rPr>
          <w:rFonts w:ascii="Garamond" w:hAnsi="Garamond"/>
        </w:rPr>
      </w:pPr>
      <w:r w:rsidRPr="00FE1824">
        <w:rPr>
          <w:rFonts w:ascii="Garamond" w:hAnsi="Garamond"/>
        </w:rPr>
        <w:t>TOC for pregnant women 2 weeks post completion of treatment.</w:t>
      </w:r>
    </w:p>
    <w:p w:rsidR="00716DCF" w:rsidRPr="00FE1824" w:rsidRDefault="00716DCF" w:rsidP="00716DCF">
      <w:pPr>
        <w:numPr>
          <w:ilvl w:val="0"/>
          <w:numId w:val="10"/>
        </w:numPr>
        <w:tabs>
          <w:tab w:val="clear" w:pos="1080"/>
          <w:tab w:val="left" w:pos="360"/>
          <w:tab w:val="num" w:pos="720"/>
        </w:tabs>
        <w:spacing w:before="20" w:after="20"/>
        <w:ind w:left="720"/>
        <w:rPr>
          <w:rFonts w:ascii="Garamond" w:hAnsi="Garamond"/>
        </w:rPr>
      </w:pPr>
      <w:r w:rsidRPr="00FE1824">
        <w:rPr>
          <w:rFonts w:ascii="Garamond" w:hAnsi="Garamond"/>
        </w:rPr>
        <w:t xml:space="preserve">Discuss how to take meds; emphasize finish all </w:t>
      </w:r>
      <w:proofErr w:type="spellStart"/>
      <w:r w:rsidRPr="00FE1824">
        <w:rPr>
          <w:rFonts w:ascii="Garamond" w:hAnsi="Garamond"/>
        </w:rPr>
        <w:t>abx</w:t>
      </w:r>
      <w:proofErr w:type="spellEnd"/>
      <w:r w:rsidRPr="00FE1824">
        <w:rPr>
          <w:rFonts w:ascii="Garamond" w:hAnsi="Garamond"/>
        </w:rPr>
        <w:t>, even after symptoms clear. Use condoms if on BCPs.</w:t>
      </w:r>
    </w:p>
    <w:p w:rsidR="00716DCF" w:rsidRPr="00FE1824" w:rsidRDefault="00716DCF" w:rsidP="00716DCF">
      <w:pPr>
        <w:numPr>
          <w:ilvl w:val="0"/>
          <w:numId w:val="10"/>
        </w:numPr>
        <w:tabs>
          <w:tab w:val="clear" w:pos="1080"/>
          <w:tab w:val="left" w:pos="360"/>
          <w:tab w:val="num" w:pos="720"/>
        </w:tabs>
        <w:spacing w:before="20" w:after="20"/>
        <w:ind w:left="720"/>
        <w:rPr>
          <w:rFonts w:ascii="Garamond" w:hAnsi="Garamond"/>
        </w:rPr>
      </w:pPr>
      <w:r w:rsidRPr="00FE1824">
        <w:rPr>
          <w:rFonts w:ascii="Garamond" w:hAnsi="Garamond"/>
        </w:rPr>
        <w:t>Prompt treatment is important to prevent pyelonephritis and permanent kidney damage.</w:t>
      </w:r>
    </w:p>
    <w:p w:rsidR="00716DCF" w:rsidRPr="00FE1824" w:rsidRDefault="00716DCF" w:rsidP="00716DCF">
      <w:pPr>
        <w:numPr>
          <w:ilvl w:val="0"/>
          <w:numId w:val="10"/>
        </w:numPr>
        <w:tabs>
          <w:tab w:val="clear" w:pos="1080"/>
          <w:tab w:val="left" w:pos="360"/>
          <w:tab w:val="num" w:pos="720"/>
        </w:tabs>
        <w:spacing w:before="20" w:after="20"/>
        <w:ind w:left="720"/>
        <w:rPr>
          <w:rFonts w:ascii="Garamond" w:hAnsi="Garamond"/>
        </w:rPr>
      </w:pPr>
      <w:r w:rsidRPr="00FE1824">
        <w:rPr>
          <w:rFonts w:ascii="Garamond" w:hAnsi="Garamond"/>
        </w:rPr>
        <w:t>Prevention:</w:t>
      </w:r>
    </w:p>
    <w:p w:rsidR="00716DCF" w:rsidRPr="00FE1824" w:rsidRDefault="00716DCF" w:rsidP="00716DCF">
      <w:pPr>
        <w:numPr>
          <w:ilvl w:val="1"/>
          <w:numId w:val="10"/>
        </w:numPr>
        <w:tabs>
          <w:tab w:val="clear" w:pos="1800"/>
          <w:tab w:val="left" w:pos="360"/>
          <w:tab w:val="num" w:pos="1440"/>
        </w:tabs>
        <w:spacing w:before="20" w:after="20"/>
        <w:ind w:left="1440"/>
        <w:rPr>
          <w:rFonts w:ascii="Garamond" w:hAnsi="Garamond"/>
        </w:rPr>
      </w:pPr>
      <w:r w:rsidRPr="00FE1824">
        <w:rPr>
          <w:rFonts w:ascii="Garamond" w:hAnsi="Garamond"/>
        </w:rPr>
        <w:t>Urinate frequently, especially before and after intercourse.  Completely empty bladder each time. For female patients, encourage good perineal hygiene; wiping front to back.</w:t>
      </w:r>
    </w:p>
    <w:p w:rsidR="00716DCF" w:rsidRPr="00FE1824" w:rsidRDefault="00716DCF" w:rsidP="00716DCF">
      <w:pPr>
        <w:numPr>
          <w:ilvl w:val="1"/>
          <w:numId w:val="10"/>
        </w:numPr>
        <w:tabs>
          <w:tab w:val="clear" w:pos="1800"/>
          <w:tab w:val="left" w:pos="360"/>
          <w:tab w:val="num" w:pos="1440"/>
        </w:tabs>
        <w:spacing w:before="20" w:after="20"/>
        <w:ind w:left="1440"/>
        <w:rPr>
          <w:rFonts w:ascii="Garamond" w:hAnsi="Garamond"/>
        </w:rPr>
      </w:pPr>
      <w:r w:rsidRPr="00FE1824">
        <w:rPr>
          <w:rFonts w:ascii="Garamond" w:hAnsi="Garamond"/>
        </w:rPr>
        <w:t xml:space="preserve">Increase fluid intake. At least 2-3L of water daily. </w:t>
      </w:r>
    </w:p>
    <w:p w:rsidR="00716DCF" w:rsidRPr="00AA3C51" w:rsidRDefault="00716DCF" w:rsidP="00716DCF">
      <w:pPr>
        <w:numPr>
          <w:ilvl w:val="1"/>
          <w:numId w:val="10"/>
        </w:numPr>
        <w:tabs>
          <w:tab w:val="clear" w:pos="1800"/>
          <w:tab w:val="left" w:pos="360"/>
          <w:tab w:val="num" w:pos="1440"/>
        </w:tabs>
        <w:spacing w:before="20" w:after="20"/>
        <w:ind w:left="1440"/>
        <w:rPr>
          <w:rFonts w:ascii="Garamond" w:hAnsi="Garamond"/>
        </w:rPr>
      </w:pPr>
      <w:r w:rsidRPr="00AA3C51">
        <w:rPr>
          <w:rFonts w:ascii="Garamond" w:hAnsi="Garamond"/>
        </w:rPr>
        <w:t xml:space="preserve">Unsweetened cranberry juice (8oz TID) or tablets of cranberry concentrate (300-400mg BID)  </w:t>
      </w:r>
    </w:p>
    <w:p w:rsidR="00716DCF" w:rsidRPr="00AA3C51" w:rsidRDefault="00716DCF" w:rsidP="00F81EBD">
      <w:pPr>
        <w:pStyle w:val="Heading1"/>
        <w:spacing w:before="20" w:after="20" w:line="240" w:lineRule="auto"/>
        <w:rPr>
          <w:rFonts w:ascii="Garamond" w:hAnsi="Garamond"/>
          <w:b/>
          <w:smallCaps/>
          <w:u w:val="none"/>
        </w:rPr>
      </w:pPr>
      <w:r w:rsidRPr="00AA3C51">
        <w:rPr>
          <w:rFonts w:ascii="Garamond" w:hAnsi="Garamond"/>
          <w:b/>
          <w:smallCaps/>
          <w:u w:val="none"/>
        </w:rPr>
        <w:t>If Co-Visit</w:t>
      </w:r>
    </w:p>
    <w:p w:rsidR="00716DCF" w:rsidRPr="00AA3C51" w:rsidRDefault="00716DCF" w:rsidP="00716DCF">
      <w:pPr>
        <w:numPr>
          <w:ilvl w:val="0"/>
          <w:numId w:val="10"/>
        </w:numPr>
        <w:tabs>
          <w:tab w:val="clear" w:pos="1080"/>
          <w:tab w:val="left" w:pos="360"/>
          <w:tab w:val="num" w:pos="720"/>
        </w:tabs>
        <w:spacing w:before="20" w:after="20"/>
        <w:ind w:left="720"/>
        <w:rPr>
          <w:rFonts w:ascii="Garamond" w:hAnsi="Garamond"/>
        </w:rPr>
      </w:pPr>
      <w:r w:rsidRPr="00AA3C51">
        <w:rPr>
          <w:rFonts w:ascii="Garamond" w:hAnsi="Garamond"/>
        </w:rPr>
        <w:t>Make sure all of the above is documented.</w:t>
      </w:r>
    </w:p>
    <w:p w:rsidR="00716DCF" w:rsidRPr="00AA3C51" w:rsidRDefault="00716DCF" w:rsidP="00716DCF">
      <w:pPr>
        <w:numPr>
          <w:ilvl w:val="0"/>
          <w:numId w:val="10"/>
        </w:numPr>
        <w:tabs>
          <w:tab w:val="clear" w:pos="1080"/>
          <w:tab w:val="left" w:pos="360"/>
          <w:tab w:val="num" w:pos="720"/>
        </w:tabs>
        <w:spacing w:before="20" w:after="20"/>
        <w:ind w:left="720"/>
        <w:rPr>
          <w:rFonts w:ascii="Garamond" w:hAnsi="Garamond"/>
        </w:rPr>
      </w:pPr>
      <w:r w:rsidRPr="00AA3C51">
        <w:rPr>
          <w:rFonts w:ascii="Garamond" w:hAnsi="Garamond"/>
        </w:rPr>
        <w:t>Present to provider.</w:t>
      </w:r>
    </w:p>
    <w:p w:rsidR="00716DCF" w:rsidRDefault="00716DCF" w:rsidP="00716DCF">
      <w:pPr>
        <w:numPr>
          <w:ilvl w:val="0"/>
          <w:numId w:val="10"/>
        </w:numPr>
        <w:tabs>
          <w:tab w:val="clear" w:pos="1080"/>
          <w:tab w:val="left" w:pos="360"/>
          <w:tab w:val="num" w:pos="720"/>
        </w:tabs>
        <w:spacing w:before="20" w:after="20"/>
        <w:ind w:left="720"/>
        <w:rPr>
          <w:rFonts w:ascii="Garamond" w:hAnsi="Garamond"/>
        </w:rPr>
      </w:pPr>
      <w:r w:rsidRPr="00AA3C51">
        <w:rPr>
          <w:rFonts w:ascii="Garamond" w:hAnsi="Garamond"/>
        </w:rPr>
        <w:t xml:space="preserve">Immediately cut and paste appointment into provider’s schedule so they can access patient’s chart </w:t>
      </w:r>
      <w:proofErr w:type="gramStart"/>
      <w:r w:rsidRPr="00AA3C51">
        <w:rPr>
          <w:rFonts w:ascii="Garamond" w:hAnsi="Garamond"/>
        </w:rPr>
        <w:t>and  code</w:t>
      </w:r>
      <w:proofErr w:type="gramEnd"/>
      <w:r w:rsidRPr="00AA3C51">
        <w:rPr>
          <w:rFonts w:ascii="Garamond" w:hAnsi="Garamond"/>
        </w:rPr>
        <w:t>/concatenate visit after reviewing nurse’s documentation.</w:t>
      </w:r>
    </w:p>
    <w:p w:rsidR="00716DCF" w:rsidRDefault="00716DCF" w:rsidP="009D3DB3">
      <w:pPr>
        <w:tabs>
          <w:tab w:val="left" w:pos="360"/>
        </w:tabs>
        <w:spacing w:before="20" w:after="20"/>
        <w:rPr>
          <w:rFonts w:ascii="Garamond" w:hAnsi="Garamond"/>
        </w:rPr>
      </w:pPr>
    </w:p>
    <w:p w:rsidR="00716DCF" w:rsidRPr="00AA3C51" w:rsidRDefault="00716DCF" w:rsidP="009D3DB3">
      <w:pPr>
        <w:rPr>
          <w:rFonts w:ascii="Garamond" w:hAnsi="Garamond"/>
        </w:rPr>
      </w:pPr>
      <w:r w:rsidRPr="000F270B">
        <w:t>*</w:t>
      </w:r>
      <w:proofErr w:type="spellStart"/>
      <w:r w:rsidRPr="000F270B">
        <w:t>Macrobid</w:t>
      </w:r>
      <w:proofErr w:type="spellEnd"/>
      <w:r w:rsidRPr="000F270B">
        <w:t xml:space="preserve"> </w:t>
      </w:r>
      <w:proofErr w:type="spellStart"/>
      <w:r w:rsidRPr="000F270B">
        <w:t>inibits</w:t>
      </w:r>
      <w:proofErr w:type="spellEnd"/>
      <w:r w:rsidRPr="000F270B">
        <w:t xml:space="preserve"> the G6PD enzyme in the baby, one of the things we test for in the newborn screen. </w:t>
      </w:r>
      <w:proofErr w:type="spellStart"/>
      <w:r w:rsidRPr="000F270B">
        <w:t>Macro</w:t>
      </w:r>
      <w:r>
        <w:t>b</w:t>
      </w:r>
      <w:r w:rsidRPr="000F270B">
        <w:t>id</w:t>
      </w:r>
      <w:proofErr w:type="spellEnd"/>
      <w:r w:rsidRPr="000F270B">
        <w:t xml:space="preserve"> should not be given from 36wks gestation to 30 days postpartum. </w:t>
      </w:r>
    </w:p>
    <w:p w:rsidR="00716DCF" w:rsidRPr="00AA3C51" w:rsidRDefault="00716DCF" w:rsidP="00F66329">
      <w:pPr>
        <w:pStyle w:val="Title"/>
        <w:spacing w:before="20" w:after="20"/>
        <w:jc w:val="left"/>
        <w:rPr>
          <w:rFonts w:ascii="Garamond" w:hAnsi="Garamond"/>
          <w:i/>
          <w:smallCaps/>
          <w:color w:val="FF0000"/>
        </w:rPr>
      </w:pPr>
    </w:p>
    <w:p w:rsidR="00716DCF" w:rsidRPr="00AA3C51" w:rsidRDefault="00716DCF" w:rsidP="00F66329">
      <w:pPr>
        <w:pStyle w:val="Title"/>
        <w:spacing w:before="20" w:after="20"/>
        <w:jc w:val="left"/>
        <w:rPr>
          <w:rFonts w:ascii="Garamond" w:hAnsi="Garamond"/>
          <w:i/>
          <w:smallCaps/>
          <w:color w:val="FF0000"/>
        </w:rPr>
      </w:pPr>
      <w:r w:rsidRPr="00AA3C51">
        <w:rPr>
          <w:rFonts w:ascii="Garamond" w:hAnsi="Garamond"/>
          <w:i/>
          <w:smallCaps/>
          <w:color w:val="FF0000"/>
        </w:rPr>
        <w:t xml:space="preserve">Call back for appointment with provider if: </w:t>
      </w:r>
    </w:p>
    <w:p w:rsidR="00716DCF" w:rsidRPr="00AA3C51" w:rsidRDefault="00716DCF" w:rsidP="00716DCF">
      <w:pPr>
        <w:numPr>
          <w:ilvl w:val="0"/>
          <w:numId w:val="66"/>
        </w:numPr>
        <w:rPr>
          <w:rFonts w:ascii="Garamond" w:hAnsi="Garamond"/>
        </w:rPr>
      </w:pPr>
      <w:r w:rsidRPr="00AA3C51">
        <w:rPr>
          <w:rFonts w:ascii="Garamond" w:hAnsi="Garamond"/>
        </w:rPr>
        <w:t>Not improving on antibiotics.  Most women experience relief from symptoms within 24-48 hours.</w:t>
      </w:r>
    </w:p>
    <w:p w:rsidR="00716DCF" w:rsidRPr="00AA3C51" w:rsidRDefault="00716DCF" w:rsidP="00716DCF">
      <w:pPr>
        <w:numPr>
          <w:ilvl w:val="0"/>
          <w:numId w:val="66"/>
        </w:numPr>
        <w:spacing w:line="264" w:lineRule="auto"/>
        <w:rPr>
          <w:rFonts w:ascii="Garamond" w:hAnsi="Garamond"/>
        </w:rPr>
      </w:pPr>
      <w:r w:rsidRPr="00AA3C51">
        <w:rPr>
          <w:rFonts w:ascii="Garamond" w:hAnsi="Garamond"/>
        </w:rPr>
        <w:t xml:space="preserve">Worsening with signs and symptoms of pyelonephritis including, flank pain, fever, chills, vomiting, </w:t>
      </w:r>
      <w:proofErr w:type="gramStart"/>
      <w:r w:rsidRPr="00AA3C51">
        <w:rPr>
          <w:rFonts w:ascii="Garamond" w:hAnsi="Garamond"/>
        </w:rPr>
        <w:t>malaise</w:t>
      </w:r>
      <w:proofErr w:type="gramEnd"/>
      <w:r w:rsidRPr="00AA3C51">
        <w:rPr>
          <w:rFonts w:ascii="Garamond" w:hAnsi="Garamond"/>
        </w:rPr>
        <w:t>.</w:t>
      </w:r>
    </w:p>
    <w:p w:rsidR="00716DCF" w:rsidRPr="00AA3C51" w:rsidRDefault="00716DCF" w:rsidP="00D57160">
      <w:pPr>
        <w:spacing w:line="264" w:lineRule="auto"/>
        <w:ind w:left="360"/>
        <w:rPr>
          <w:rFonts w:ascii="Garamond" w:hAnsi="Garamond"/>
        </w:rPr>
      </w:pPr>
    </w:p>
    <w:p w:rsidR="00716DCF" w:rsidRDefault="00716DCF" w:rsidP="002410D7">
      <w:pPr>
        <w:spacing w:line="288" w:lineRule="auto"/>
        <w:jc w:val="center"/>
        <w:rPr>
          <w:rFonts w:ascii="Garamond" w:hAnsi="Garamond"/>
          <w:b/>
          <w:smallCaps/>
        </w:rPr>
      </w:pPr>
      <w:r w:rsidRPr="00AA3C51">
        <w:rPr>
          <w:rFonts w:ascii="Garamond" w:hAnsi="Garamond"/>
          <w:b/>
          <w:smallCaps/>
        </w:rPr>
        <w:t>Document all of above in Medical Record and send task to PCP as FYI.</w:t>
      </w:r>
    </w:p>
    <w:p w:rsidR="00716DCF" w:rsidRDefault="00716DCF" w:rsidP="006538B5">
      <w:pPr>
        <w:spacing w:line="288" w:lineRule="auto"/>
        <w:jc w:val="center"/>
        <w:rPr>
          <w:rFonts w:ascii="Garamond" w:hAnsi="Garamond"/>
          <w:b/>
          <w:smallCaps/>
        </w:rPr>
      </w:pPr>
      <w:r>
        <w:rPr>
          <w:rFonts w:ascii="Garamond" w:hAnsi="Garamond"/>
          <w:b/>
          <w:smallCaps/>
        </w:rPr>
        <w:br w:type="page"/>
      </w:r>
      <w:proofErr w:type="spellStart"/>
      <w:r w:rsidRPr="00883915">
        <w:rPr>
          <w:rFonts w:ascii="Garamond" w:hAnsi="Garamond"/>
          <w:b/>
          <w:smallCaps/>
          <w:highlight w:val="yellow"/>
        </w:rPr>
        <w:lastRenderedPageBreak/>
        <w:t>NextGen</w:t>
      </w:r>
      <w:proofErr w:type="spellEnd"/>
      <w:r w:rsidRPr="00883915">
        <w:rPr>
          <w:rFonts w:ascii="Garamond" w:hAnsi="Garamond"/>
          <w:b/>
          <w:smallCaps/>
          <w:highlight w:val="yellow"/>
        </w:rPr>
        <w:t xml:space="preserve"> Documentation for GBS in Urine</w:t>
      </w:r>
    </w:p>
    <w:p w:rsidR="00716DCF" w:rsidRDefault="00716DCF" w:rsidP="00716DCF">
      <w:pPr>
        <w:numPr>
          <w:ilvl w:val="0"/>
          <w:numId w:val="13"/>
        </w:numPr>
        <w:spacing w:line="288" w:lineRule="auto"/>
        <w:rPr>
          <w:rFonts w:ascii="Garamond" w:hAnsi="Garamond"/>
          <w:b/>
          <w:smallCaps/>
        </w:rPr>
      </w:pPr>
      <w:r>
        <w:rPr>
          <w:rFonts w:ascii="Garamond" w:hAnsi="Garamond"/>
          <w:b/>
          <w:smallCaps/>
        </w:rPr>
        <w:t>Enter in OB Problem List:</w:t>
      </w:r>
    </w:p>
    <w:p w:rsidR="00716DCF" w:rsidRDefault="00716DCF" w:rsidP="006538B5">
      <w:r>
        <w:rPr>
          <w:noProof/>
        </w:rPr>
        <w:pict>
          <v:shape id="_x0000_s1160" type="#_x0000_t77" style="position:absolute;margin-left:132.7pt;margin-top:7.5pt;width:134.6pt;height:65.75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WAgQIAAAoFAAAOAAAAZHJzL2Uyb0RvYy54bWysVEtv2zAMvg/YfxB0X+206ZIGdYogRYYB&#10;QRugLXpmZCk2IIuapMTOfv0o2U0f62mYDzIpUnx8+qjrm67R7CCdr9EUfHSWcyaNwLI2u4I/Pa6+&#10;TTnzAUwJGo0s+FF6fjP/+uW6tTN5jhXqUjpGQYyftbbgVQh2lmVeVLIBf4ZWGjIqdA0EUt0uKx20&#10;FL3R2Xmef89adKV1KKT3tHvbG/k8xVdKinCvlJeB6YJTbSGtLq3buGbza5jtHNiqFkMZ8A9VNFAb&#10;SnoKdQsB2N7Vf4VqauHQowpnApsMlaqFTD1QN6P8QzcPFViZeiFwvD3B5P9fWHF32DhWlwWfcGag&#10;oStaSxXYwjls2RK0xn1gk4hTa/2M3B/sxg2aJzE23SnXxD+1w7qE7fGErewCE7Q5muRXlxcjzgTZ&#10;phfj6TQFzV5PW+fDD4kNi0LBNZWRqhiKSPDCYe0DZadjL+4xsUddl6ta66Qc/VI7dgC6cmJKiS1n&#10;GnygzYKv0hfboRDvjmnD2oJfTEc58UQAcVFpCCQ2ltDxZscZ6B2RXASXanl32rvd9pR1tcrp+yxJ&#10;LPoWfNVXlyIMbtrE2mWi7NBjBLyHOEqh23YD7lssj3RrDns6eytWNQVeU5MbcMRf6oBmMtzTojRS&#10;WzhInFXofn+2H/2JVmTlrKV5oJZ/7cFJwu6nIcJdjcbjOEBJGV9Ozklxby3btxazb5ZI+NN9U3VJ&#10;jP5Bv4jKYfNMo7uIWckERlDuHtxBWYZ+Tmn4hVwskhsNjYWwNg9WxOARsgjpY/cMzg7ECUS5O3yZ&#10;HZh94EzvG08aXOwDqjoRKkLc40rUiAoNXCLJ8DjEiX6rJ6/XJ2z+BwAA//8DAFBLAwQUAAYACAAA&#10;ACEAW/6KXd8AAAAKAQAADwAAAGRycy9kb3ducmV2LnhtbEyPwU7DMBBE70j8g7VIXBB1WhILhTgV&#10;rYSExKUUuLvxNokar6PYSQNfz3Kix515mp0p1rPrxIRDaD1pWC4SEEiVty3VGj4/Xu4fQYRoyJrO&#10;E2r4xgDr8vqqMLn1Z3rHaR9rwSEUcqOhibHPpQxVg86Ehe+R2Dv6wZnI51BLO5gzh7tOrpJESWda&#10;4g+N6XHbYHXaj07DZvPzejcuUb6dJkNKbXfJ8Wun9e3N/PwEIuIc/2H4q8/VoeROBz+SDaLTsFJZ&#10;yigbGW9iIHtIFYgDC6nKQJaFvJxQ/gIAAP//AwBQSwECLQAUAAYACAAAACEAtoM4kv4AAADhAQAA&#10;EwAAAAAAAAAAAAAAAAAAAAAAW0NvbnRlbnRfVHlwZXNdLnhtbFBLAQItABQABgAIAAAAIQA4/SH/&#10;1gAAAJQBAAALAAAAAAAAAAAAAAAAAC8BAABfcmVscy8ucmVsc1BLAQItABQABgAIAAAAIQBPeEWA&#10;gQIAAAoFAAAOAAAAAAAAAAAAAAAAAC4CAABkcnMvZTJvRG9jLnhtbFBLAQItABQABgAIAAAAIQBb&#10;/opd3wAAAAoBAAAPAAAAAAAAAAAAAAAAANsEAABkcnMvZG93bnJldi54bWxQSwUGAAAAAAQABADz&#10;AAAA5wUAAAAA&#10;" adj="7565,,2637" strokecolor="red" strokeweight="3pt">
            <v:textbox>
              <w:txbxContent>
                <w:p w:rsidR="00716DCF" w:rsidRPr="00F77110" w:rsidRDefault="00716DCF" w:rsidP="006538B5">
                  <w:pPr>
                    <w:jc w:val="center"/>
                    <w:rPr>
                      <w:color w:val="0D0D0D"/>
                    </w:rPr>
                  </w:pPr>
                  <w:proofErr w:type="gramStart"/>
                  <w:r w:rsidRPr="00F77110">
                    <w:rPr>
                      <w:color w:val="0D0D0D"/>
                    </w:rPr>
                    <w:t>From the Medical Summary tab…</w:t>
                  </w:r>
                  <w:proofErr w:type="gramEnd"/>
                </w:p>
                <w:p w:rsidR="00716DCF" w:rsidRDefault="00716DCF" w:rsidP="006538B5"/>
                <w:p w:rsidR="00716DCF" w:rsidRPr="00A2202C" w:rsidRDefault="00716DCF" w:rsidP="006538B5"/>
              </w:txbxContent>
            </v:textbox>
          </v:shape>
        </w:pict>
      </w:r>
      <w:r>
        <w:rPr>
          <w:noProof/>
        </w:rPr>
        <w:pict>
          <v:roundrect id="_x0000_s1157" style="position:absolute;margin-left:80.75pt;margin-top:31.3pt;width:38.8pt;height:15.05pt;z-index:251721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ueZAIAAL0EAAAOAAAAZHJzL2Uyb0RvYy54bWysVE1v2zAMvQ/YfxB0X+2k2ZYYdYqgRYYB&#10;RVe0HXpmZMk2IImapMTpfv0o2f1Yt9OwHBRSpCi+p0efnR+NZgfpQ4+25rOTkjNpBTa9bWv+/X77&#10;YclZiGAb0GhlzR9l4Ofr9+/OBlfJOXaoG+kZFbGhGlzNuxhdVRRBdNJAOEEnLQUVegORXN8WjYeB&#10;qhtdzMvyUzGgb5xHIUOg3csxyNe5vlJSxG9KBRmZrjn1FvPq87pLa7E+g6r14LpeTG3AP3RhoLd0&#10;6XOpS4jA9r7/o5TphceAKp4INAUq1QuZMRCaWfkGzV0HTmYsRE5wzzSF/1dWXB9uPOubmp9yZsHQ&#10;E93i3jayYbdEHthWS3aaaBpcqCj7zt34yQtkJsxH5U36JzTsmKl9fKZWHiMTtLlYzVfLGWeCQrNV&#10;uTydp5rFy2HnQ/wi0bBk1NynJlIHmVU4XIU45j/lpQstbnutaR8qbdlAGJazkl5ZAClJaYhkGkfY&#10;gm05A92SREX0uWRA3TfpeDodfLu70J4dgGSy3Zb0m9r7LS3dfQmhG/NyaErTNpWRWXBTq4mvkaFk&#10;7bB5JKI9jgoMTmx7qnYFId6AJ8lR2zRG8RstSiNhwcnirEP/82/7KZ+UQFHOBpIw4fyxBy85018t&#10;aWQ1WyyS5rOz+Ph5To5/Hdm9jti9uUCCT49E3WUz5Uf9ZCqP5oGmbZNupRBYQXePjE7ORRxHi+ZV&#10;yM0mp5HOHcQre+dEKp54SjzeHx/Au+m1I8nkGp/kDtWb9x5z00mLm31E1WcxvPBKSkoOzUjW1DTP&#10;aQhf+znr5auz/gUAAP//AwBQSwMEFAAGAAgAAAAhAC0NaubgAAAACQEAAA8AAABkcnMvZG93bnJl&#10;di54bWxMj0FOwzAQRfdI3MEaJHbUToCQhjgVRUICFRVRegA3HpKo8TiK3TZweoYVLL/m6f835WJy&#10;vTjiGDpPGpKZAoFUe9tRo2H78XSVgwjRkDW9J9TwhQEW1flZaQrrT/SOx01sBJdQKIyGNsahkDLU&#10;LToTZn5A4tunH52JHMdG2tGcuNz1MlUqk850xAutGfCxxXq/OTgN+5fl8/qmzt2klm9h+73K67V6&#10;1fryYnq4BxFxin8w/OqzOlTstPMHskH0nLPkllENWZqBYCC9nicgdhrm6R3IqpT/P6h+AAAA//8D&#10;AFBLAQItABQABgAIAAAAIQC2gziS/gAAAOEBAAATAAAAAAAAAAAAAAAAAAAAAABbQ29udGVudF9U&#10;eXBlc10ueG1sUEsBAi0AFAAGAAgAAAAhADj9If/WAAAAlAEAAAsAAAAAAAAAAAAAAAAALwEAAF9y&#10;ZWxzLy5yZWxzUEsBAi0AFAAGAAgAAAAhAGlQK55kAgAAvQQAAA4AAAAAAAAAAAAAAAAALgIAAGRy&#10;cy9lMm9Eb2MueG1sUEsBAi0AFAAGAAgAAAAhAC0NaubgAAAACQEAAA8AAAAAAAAAAAAAAAAAvgQA&#10;AGRycy9kb3ducmV2LnhtbFBLBQYAAAAABAAEAPMAAADLBQAAAAA=&#10;" filled="f" strokecolor="red" strokeweight="3pt"/>
        </w:pict>
      </w:r>
      <w:r>
        <w:rPr>
          <w:noProof/>
        </w:rPr>
        <w:pict>
          <v:shape id="_x0000_i1045" type="#_x0000_t75" style="width:290.25pt;height:52.5pt;visibility:visible">
            <v:imagedata r:id="rId11" o:title="" cropbottom="52452f" cropright="24971f"/>
          </v:shape>
        </w:pict>
      </w:r>
    </w:p>
    <w:p w:rsidR="00716DCF" w:rsidRDefault="00716DCF" w:rsidP="006538B5"/>
    <w:p w:rsidR="00716DCF" w:rsidRDefault="00716DCF" w:rsidP="006538B5">
      <w:r>
        <w:rPr>
          <w:noProof/>
        </w:rPr>
        <w:pict>
          <v:shape id="_x0000_s1161" type="#_x0000_t77" style="position:absolute;margin-left:250.45pt;margin-top:99.1pt;width:174.05pt;height:125.85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PXgwIAABIFAAAOAAAAZHJzL2Uyb0RvYy54bWysVEtv2zAMvg/YfxB0X21naZsGdYogRYYB&#10;QVegHXpmZCk2IIuapMTOfv0o2U0f62mYDzIpUnx8+qjrm77V7CCdb9CUvDjLOZNGYNWYXcl/Pq6/&#10;zDjzAUwFGo0s+VF6frP4/Om6s3M5wRp1JR2jIMbPO1vyOgQ7zzIvatmCP0MrDRkVuhYCqW6XVQ46&#10;it7qbJLnF1mHrrIOhfSedm8HI1+k+EpJEX4o5WVguuRUW0irS+s2rtniGuY7B7ZuxFgG/EMVLTSG&#10;kp5C3UIAtnfNX6HaRjj0qMKZwDZDpRohUw/UTZG/6+ahBitTLwSOtyeY/P8LK+4O9441Vcnpogy0&#10;dEUbqQJbOocdW4HWuA9sFnHqrJ+T+4O9d6PmSYxN98q18U/tsD5hezxhK/vABG1OJkU+vZhwJshW&#10;nF/NivPLGDV7OW6dD98ktiwKJddURypjrCLhC4eND8OxZ/eY2aNuqnWjdVKOfqUdOwDdOVGlwo4z&#10;DT7QZsnX6RszvzmmDetK/nVW5EQUAURGpSGQ2FqCx5sdZ6B3xHIRXKrlzWnvdttT1vU6p++jJLHo&#10;W/D1UF2KMLppE2uXibNjjxHxAeMohX7bp5sq4om4s8XqSLfncKC1t2LdUPwN9XoPjnhMjdBshh+0&#10;KI3UHY4SZzW63x/tR3+iF1k562guqPNfe3CSIPxuiHhXxXQaBykp0/PLCSnutWX72mL27QrpGgp6&#10;BaxIYvQP+llUDtsnGuFlzEomMIJyDxiPyioM80qPgJDLZXKj4bEQNubBihg8IheRfeyfwNmRP4Go&#10;d4fPMwTzd9QZfONJg8t9QNUkXr3gStyMCg1eYun4SMTJfq0nr5enbPEHAAD//wMAUEsDBBQABgAI&#10;AAAAIQAb0s2r4QAAAAsBAAAPAAAAZHJzL2Rvd25yZXYueG1sTI/BTsMwEETvSPyDtUjcqE0VIA5x&#10;qgoBB040RW2PTrxNImI7xG4b+PouJziu5mn2Tb6YbM+OOIbOOwW3MwEMXe1N5xoFH+uXmxRYiNoZ&#10;3XuHCr4xwKK4vMh1ZvzJrfBYxoZRiQuZVtDGOGSch7pFq8PMD+go2/vR6kjn2HAz6hOV257Phbjn&#10;VneOPrR6wKcW68/yYBWs7OY5eej2r++6xLflZrv+2lU/Sl1fTctHYBGn+AfDrz6pQ0FOlT84E1iv&#10;4E4ISSgFMp0DIyJNJK2rFCSJlMCLnP/fUJwBAAD//wMAUEsBAi0AFAAGAAgAAAAhALaDOJL+AAAA&#10;4QEAABMAAAAAAAAAAAAAAAAAAAAAAFtDb250ZW50X1R5cGVzXS54bWxQSwECLQAUAAYACAAAACEA&#10;OP0h/9YAAACUAQAACwAAAAAAAAAAAAAAAAAvAQAAX3JlbHMvLnJlbHNQSwECLQAUAAYACAAAACEA&#10;8KnD14MCAAASBQAADgAAAAAAAAAAAAAAAAAuAgAAZHJzL2Uyb0RvYy54bWxQSwECLQAUAAYACAAA&#10;ACEAG9LNq+EAAAALAQAADwAAAAAAAAAAAAAAAADdBAAAZHJzL2Rvd25yZXYueG1sUEsFBgAAAAAE&#10;AAQA8wAAAOsFAAAAAA==&#10;" adj="7565,,3904" strokecolor="red" strokeweight="3pt">
            <v:textbox>
              <w:txbxContent>
                <w:p w:rsidR="00716DCF" w:rsidRDefault="00716DCF" w:rsidP="006538B5">
                  <w:pPr>
                    <w:jc w:val="center"/>
                  </w:pPr>
                  <w:r w:rsidRPr="00F77110">
                    <w:rPr>
                      <w:color w:val="0D0D0D"/>
                    </w:rPr>
                    <w:t>Scroll to Moderate Risk and select “GBS”.  Enter information in the Detail box about the positive source, etc.  Select “OK”.</w:t>
                  </w:r>
                </w:p>
                <w:p w:rsidR="00716DCF" w:rsidRPr="00A2202C" w:rsidRDefault="00716DCF" w:rsidP="006538B5"/>
              </w:txbxContent>
            </v:textbox>
          </v:shape>
        </w:pict>
      </w:r>
      <w:r>
        <w:rPr>
          <w:noProof/>
        </w:rPr>
        <w:pict>
          <v:roundrect id="_x0000_s1158" style="position:absolute;margin-left:159.05pt;margin-top:150.4pt;width:83.9pt;height:10.65pt;z-index:2517227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hWZgIAAL4EAAAOAAAAZHJzL2Uyb0RvYy54bWysVNtu2zAMfR+wfxD0vtpOk16MOkXQIsOA&#10;og3aDn1mZPkCSKImKXG6rx8lu5d1exqWB4UUjyjy6NAXlwet2F4636OpeHGUcyaNwLo3bcW/P66/&#10;nHHmA5gaFBpZ8Wfp+eXy86eLwZZyhh2qWjpGSYwvB1vxLgRbZpkXndTgj9BKQ8EGnYZArmuz2sFA&#10;2bXKZnl+kg3oautQSO9p93oM8mXK3zRShLum8TIwVXGqLaTVpXUb12x5AWXrwHa9mMqAf6hCQ2/o&#10;0tdU1xCA7Vz/RyrdC4cem3AkUGfYNL2QqQfqpsg/dPPQgZWpFyLH21ea/P9LK273G8f6uuJzzgxo&#10;eqJ73Jla1uyeyAPTKsnmkabB+pLQD3bjJs+TGXs+NE7Hf+qGHRK1z6/UykNggjaL/GQxP11wJihW&#10;HC+K01lMmr2dts6HrxI1i0bFXawilpBohf2NDyP+BRdvNLjulaJ9KJVhQ8WPz4qcnlkASalREMjU&#10;lprzpuUMVEsaFcGllB5VX8fj8bR37fZKObYH0sl6ndNvKu83WLz7Gnw34lJogikT08ikuKnUSNhI&#10;UbS2WD8T0w5HCXor1j1luwEfNuBIc1Q2zVG4o6VRSL3gZHHWofv5t/2IJylQlLOBNEx9/tiBk5yp&#10;b4ZEcl7M51H0yZkvTmfkuPeR7fuI2ekrpPYLmlgrkhnxQb2YjUP9ROO2irdSCIygu0dGJ+cqjLNF&#10;AyvkapVgJHQL4cY8WBGTR54ij4+HJ3B2eu1AOrnFF71D+eG9R2w8aXC1C9j0SQxvvJKSokNDkjQ1&#10;DXScwvd+Qr19dpa/AAAA//8DAFBLAwQUAAYACAAAACEAUJ6eC+EAAAALAQAADwAAAGRycy9kb3du&#10;cmV2LnhtbEyPwU7DMBBE70j8g7VI3KidUJAJcSqKhASiKqL0A1xnSaLG6yh228DXs5zgtrszmn1T&#10;LibfiyOOsQtkIJspEEgu1B01BrYfT1caREyWatsHQgNfGGFRnZ+VtqjDid7xuEmN4BCKhTXQpjQU&#10;UkbXordxFgYk1j7D6G3idWxkPdoTh/te5krdSm874g+tHfCxRbffHLyB/cvyeT132k9q+Ra336/a&#10;rdXKmMuL6eEeRMIp/ZnhF5/RoWKmXThQHUVv4DrTGVt5UIo7sGOub+5A7PiS5xnIqpT/O1Q/AAAA&#10;//8DAFBLAQItABQABgAIAAAAIQC2gziS/gAAAOEBAAATAAAAAAAAAAAAAAAAAAAAAABbQ29udGVu&#10;dF9UeXBlc10ueG1sUEsBAi0AFAAGAAgAAAAhADj9If/WAAAAlAEAAAsAAAAAAAAAAAAAAAAALwEA&#10;AF9yZWxzLy5yZWxzUEsBAi0AFAAGAAgAAAAhABgnmFZmAgAAvgQAAA4AAAAAAAAAAAAAAAAALgIA&#10;AGRycy9lMm9Eb2MueG1sUEsBAi0AFAAGAAgAAAAhAFCengvhAAAACwEAAA8AAAAAAAAAAAAAAAAA&#10;wAQAAGRycy9kb3ducmV2LnhtbFBLBQYAAAAABAAEAPMAAADOBQAAAAA=&#10;" filled="f" strokecolor="red" strokeweight="3pt"/>
        </w:pict>
      </w:r>
      <w:r>
        <w:rPr>
          <w:noProof/>
        </w:rPr>
        <w:pict>
          <v:shape id="_x0000_i1046" type="#_x0000_t75" style="width:267.75pt;height:263.25pt;visibility:visible">
            <v:imagedata r:id="rId12" o:title="" cropright="28125f"/>
          </v:shape>
        </w:pict>
      </w:r>
    </w:p>
    <w:p w:rsidR="00716DCF" w:rsidRDefault="00716DCF" w:rsidP="006538B5">
      <w:r>
        <w:rPr>
          <w:noProof/>
        </w:rPr>
        <w:pict>
          <v:shape id="_x0000_s1162" type="#_x0000_t77" style="position:absolute;margin-left:278.55pt;margin-top:35.9pt;width:174.05pt;height:125.85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LHgwIAABIFAAAOAAAAZHJzL2Uyb0RvYy54bWysVEtv2zAMvg/YfxB0X/1Y+khQpwhSZBgQ&#10;dAXaoWdGlhIDsqhJSuzs14+S3fSxnob5IJMixcenj7q+6VvNDtL5Bk3Fi7OcM2kE1o3ZVvzn4+rL&#10;FWc+gKlBo5EVP0rPb+afP113diZL3KGupWMUxPhZZyu+C8HOssyLnWzBn6GVhowKXQuBVLfNagcd&#10;RW91Vub5Rdahq61DIb2n3dvByOcpvlJShB9KeRmYrjjVFtLq0rqJaza/htnWgd01YiwD/qGKFhpD&#10;SU+hbiEA27vmr1BtIxx6VOFMYJuhUo2QqQfqpsjfdfOwAytTLwSOtyeY/P8LK+4O9441dcWnnBlo&#10;6YrWUgW2cA47tgStcR/YNOLUWT8j9wd770bNkxib7pVr45/aYX3C9njCVvaBCdosyyKfXJScCbIV&#10;59Or4vwyRs1ejlvnwzeJLYtCxTXVkcoYq0j4wmHtw3Ds2T1m9qibetVonZSjX2rHDkB3TlSpseNM&#10;gw+0WfFV+sbMb45pw7qKf70qciKKACKj0hBIbC3B482WM9BbYrkILtXy5rR3280p62qV0/dRklj0&#10;LfjdUF2KMLppE2uXibNjjxHxAeMohX7Tp5sq44m4s8H6SLfncKC1t2LVUPw19XoPjnhMjdBshh+0&#10;KI3UHY4SZzt0vz/aj/5EL7Jy1tFcUOe/9uAkQfjdEPGmxWQSBykpk/PLkhT32rJ5bTH7dol0DQW9&#10;AlYkMfoH/Swqh+0TjfAiZiUTGEG5B4xHZRmGeaVHQMjFIrnR8FgIa/NgRQwekYvIPvZP4OzIn0DU&#10;u8PnGYLZO+oMvvGkwcU+oGoSr15wJW5GhQYvsXR8JOJkv9aT18tTNv8DAAD//wMAUEsDBBQABgAI&#10;AAAAIQAcj4ur4QAAAAoBAAAPAAAAZHJzL2Rvd25yZXYueG1sTI9BT4NAEIXvJv6HzZh4swtUpCJD&#10;0xj14KmlTfW4wBSI7Cyy2xb99a4nPU7my3vfy5aT7sWJRtsZRghnAQjiytQdNwi77fPNAoR1imvV&#10;GyaEL7KwzC8vMpXW5swbOhWuET6EbaoQWueGVEpbtaSVnZmB2P8OZtTK+XNsZD2qsw/XvYyC4E5q&#10;1bFvaNVAjy1VH8VRI2z0/uk26Q4va1XQ62r/tv18L78Rr6+m1QMIR5P7g+FX36tD7p1Kc+Taih4h&#10;jpPQowhJ6Cd44D6IIxAlwjyaxyDzTP6fkP8AAAD//wMAUEsBAi0AFAAGAAgAAAAhALaDOJL+AAAA&#10;4QEAABMAAAAAAAAAAAAAAAAAAAAAAFtDb250ZW50X1R5cGVzXS54bWxQSwECLQAUAAYACAAAACEA&#10;OP0h/9YAAACUAQAACwAAAAAAAAAAAAAAAAAvAQAAX3JlbHMvLnJlbHNQSwECLQAUAAYACAAAACEA&#10;QrTCx4MCAAASBQAADgAAAAAAAAAAAAAAAAAuAgAAZHJzL2Uyb0RvYy54bWxQSwECLQAUAAYACAAA&#10;ACEAHI+Lq+EAAAAKAQAADwAAAAAAAAAAAAAAAADdBAAAZHJzL2Rvd25yZXYueG1sUEsFBgAAAAAE&#10;AAQA8wAAAOsFAAAAAA==&#10;" adj="7565,,3904" strokecolor="red" strokeweight="3pt">
            <v:textbox>
              <w:txbxContent>
                <w:p w:rsidR="00716DCF" w:rsidRDefault="00716DCF" w:rsidP="006538B5">
                  <w:pPr>
                    <w:jc w:val="center"/>
                  </w:pPr>
                  <w:r w:rsidRPr="00F77110">
                    <w:rPr>
                      <w:color w:val="0D0D0D"/>
                    </w:rPr>
                    <w:t>An entry will automatically be made in the Problem grid on Prenatal Detail.</w:t>
                  </w:r>
                </w:p>
                <w:p w:rsidR="00716DCF" w:rsidRPr="00A2202C" w:rsidRDefault="00716DCF" w:rsidP="006538B5"/>
              </w:txbxContent>
            </v:textbox>
          </v:shape>
        </w:pict>
      </w:r>
      <w:r>
        <w:rPr>
          <w:noProof/>
        </w:rPr>
        <w:pict>
          <v:roundrect id="_x0000_s1159" style="position:absolute;margin-left:45.1pt;margin-top:94.15pt;width:222.25pt;height:15.05pt;z-index:2517237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PMZgIAAL4EAAAOAAAAZHJzL2Uyb0RvYy54bWysVE1v2zAMvQ/YfxB0X20nXZsacYqgRYYB&#10;RVu0HXpmZMk2IIuapMTpfv0o2f3cTsNyUEjxiSKfHr08P/Sa7aXzHZqKF0c5Z9IIrDvTVPzHw+bL&#10;gjMfwNSg0ciKP0nPz1efPy0HW8oZtqhr6RglMb4cbMXbEGyZZV60sgd/hFYaCip0PQRyXZPVDgbK&#10;3utslucn2YCutg6F9J52L8cgX6X8SkkRbpTyMjBdcaotpNWldRvXbLWEsnFg205MZcA/VNFDZ+jS&#10;l1SXEIDtXPdHqr4TDj2qcCSwz1CpTsjUA3VT5B+6uW/BytQLkePtC03+/6UV1/tbx7q64iecGejp&#10;ie5wZ2pZszsiD0yjJTuJNA3Wl4S+t7du8jyZseeDcn38p27YIVH79EKtPAQmaHO2mM1OizlngmLF&#10;Wb6YFzFp9nraOh++SexZNCruYhWxhEQr7K98GPHPuHijwU2nNe1DqQ0bKj5fFDk9swCSktIQyOwt&#10;NedNwxnohjQqgkspPequjsfjae+a7YV2bA+kk80mp99U3jtYvPsSfDviUmiCaRPTyKS4qdRI2EhR&#10;tLZYPxHTDkcJeis2HWW7Ah9uwZHmqGyao3BDi9JIveBkcdai+/W3/YgnKVCUs4E0TH3+3IGTnOnv&#10;hkRyVhwfR9En5/jr6Ywc9zayfRsxu/4Cqf2CJtaKZEZ80M+mctg/0rit460UAiPo7pHRybkI42zR&#10;wAq5XicYCd1CuDL3VsTkkafI48PhEZydXjuQTq7xWe9QfnjvERtPGlzvAqouieGVV1JSdGhIkqam&#10;gY5T+NZPqNfPzuo3AAAA//8DAFBLAwQUAAYACAAAACEAez3mw+EAAAAKAQAADwAAAGRycy9kb3du&#10;cmV2LnhtbEyPQU7DMBBF90jcwRokdtRuGqgJcSqKhAQqKmrpAVx7SKLGdhS7beD0DCtYzszTn/fL&#10;xeg6dsIhtsErmE4EMPQm2NbXCnYfzzcSWEzaW90Fjwq+MMKiurwodWHD2W/wtE01oxAfC62gSakv&#10;OI+mQafjJPTo6fYZBqcTjUPN7aDPFO46nglxx51uPX1odI9PDZrD9ugUHF6XL+vcSDeK5Xvcfa+k&#10;WYs3pa6vxscHYAnH9AfDrz6pQ0VO+3D0NrJOwb3IiKS9lDNgBNzO8jmwvYJsKnPgVcn/V6h+AAAA&#10;//8DAFBLAQItABQABgAIAAAAIQC2gziS/gAAAOEBAAATAAAAAAAAAAAAAAAAAAAAAABbQ29udGVu&#10;dF9UeXBlc10ueG1sUEsBAi0AFAAGAAgAAAAhADj9If/WAAAAlAEAAAsAAAAAAAAAAAAAAAAALwEA&#10;AF9yZWxzLy5yZWxzUEsBAi0AFAAGAAgAAAAhADFjg8xmAgAAvgQAAA4AAAAAAAAAAAAAAAAALgIA&#10;AGRycy9lMm9Eb2MueG1sUEsBAi0AFAAGAAgAAAAhAHs95sPhAAAACgEAAA8AAAAAAAAAAAAAAAAA&#10;wAQAAGRycy9kb3ducmV2LnhtbFBLBQYAAAAABAAEAPMAAADOBQAAAAA=&#10;" filled="f" strokecolor="red" strokeweight="3pt"/>
        </w:pict>
      </w:r>
      <w:r>
        <w:rPr>
          <w:noProof/>
        </w:rPr>
        <w:pict>
          <v:shape id="Picture 5" o:spid="_x0000_i1047" type="#_x0000_t75" style="width:296.25pt;height:263.25pt;visibility:visible">
            <v:imagedata r:id="rId13" o:title="" cropright="24006f"/>
          </v:shape>
        </w:pict>
      </w:r>
    </w:p>
    <w:p w:rsidR="00716DCF" w:rsidRDefault="00716DCF" w:rsidP="006538B5">
      <w:pPr>
        <w:spacing w:line="288" w:lineRule="auto"/>
        <w:jc w:val="center"/>
        <w:rPr>
          <w:rFonts w:ascii="Garamond" w:hAnsi="Garamond"/>
          <w:b/>
          <w:smallCaps/>
        </w:rPr>
      </w:pPr>
    </w:p>
    <w:p w:rsidR="00716DCF" w:rsidRDefault="00716DCF" w:rsidP="006538B5">
      <w:pPr>
        <w:spacing w:line="288" w:lineRule="auto"/>
        <w:jc w:val="center"/>
        <w:rPr>
          <w:rFonts w:ascii="Garamond" w:hAnsi="Garamond"/>
          <w:b/>
          <w:smallCaps/>
        </w:rPr>
      </w:pPr>
    </w:p>
    <w:p w:rsidR="00716DCF" w:rsidRDefault="00716DCF" w:rsidP="006538B5">
      <w:pPr>
        <w:spacing w:line="288" w:lineRule="auto"/>
        <w:jc w:val="center"/>
        <w:rPr>
          <w:rFonts w:ascii="Garamond" w:hAnsi="Garamond"/>
          <w:b/>
          <w:smallCaps/>
        </w:rPr>
      </w:pPr>
    </w:p>
    <w:p w:rsidR="00716DCF" w:rsidRDefault="00716DCF" w:rsidP="00716DCF">
      <w:pPr>
        <w:numPr>
          <w:ilvl w:val="0"/>
          <w:numId w:val="13"/>
        </w:numPr>
        <w:spacing w:line="288" w:lineRule="auto"/>
        <w:rPr>
          <w:rFonts w:ascii="Garamond" w:hAnsi="Garamond"/>
          <w:b/>
          <w:smallCaps/>
        </w:rPr>
      </w:pPr>
      <w:r>
        <w:rPr>
          <w:rFonts w:ascii="Garamond" w:hAnsi="Garamond"/>
          <w:b/>
          <w:smallCaps/>
        </w:rPr>
        <w:t>Enter in Lab Results:</w:t>
      </w:r>
    </w:p>
    <w:p w:rsidR="00716DCF" w:rsidRDefault="00716DCF" w:rsidP="00716DCF">
      <w:pPr>
        <w:numPr>
          <w:ilvl w:val="1"/>
          <w:numId w:val="13"/>
        </w:numPr>
        <w:spacing w:line="288" w:lineRule="auto"/>
        <w:rPr>
          <w:rFonts w:ascii="Garamond" w:hAnsi="Garamond"/>
          <w:b/>
          <w:smallCaps/>
        </w:rPr>
      </w:pPr>
      <w:r>
        <w:rPr>
          <w:rFonts w:ascii="Garamond" w:hAnsi="Garamond"/>
          <w:b/>
          <w:smallCaps/>
        </w:rPr>
        <w:t>From OB Pre-Natal Detail Template, click on Lab Results Tab</w:t>
      </w:r>
    </w:p>
    <w:p w:rsidR="00716DCF" w:rsidRDefault="00716DCF" w:rsidP="006538B5">
      <w:pPr>
        <w:spacing w:line="288" w:lineRule="auto"/>
        <w:ind w:left="1440"/>
        <w:rPr>
          <w:rFonts w:ascii="Garamond" w:hAnsi="Garamond"/>
          <w:b/>
          <w:smallCaps/>
        </w:rPr>
      </w:pPr>
    </w:p>
    <w:p w:rsidR="00716DCF" w:rsidRDefault="00716DCF" w:rsidP="006538B5">
      <w:pPr>
        <w:spacing w:line="288" w:lineRule="auto"/>
        <w:ind w:left="720"/>
        <w:rPr>
          <w:noProof/>
        </w:rPr>
      </w:pPr>
      <w:r>
        <w:rPr>
          <w:rFonts w:ascii="Garamond" w:hAnsi="Garamond"/>
          <w:b/>
          <w:smallCaps/>
          <w:noProof/>
        </w:rPr>
        <w:pict>
          <v:shape id="_x0000_s1163" type="#_x0000_t67" style="position:absolute;left:0;text-align:left;margin-left:184.25pt;margin-top:4.55pt;width:14.1pt;height:28.2pt;z-index:251727872" fillcolor="red" strokecolor="red">
            <v:textbox style="layout-flow:vertical-ideographic"/>
          </v:shape>
        </w:pict>
      </w:r>
      <w:r>
        <w:rPr>
          <w:noProof/>
        </w:rPr>
        <w:pict>
          <v:shape id="_x0000_i1048" type="#_x0000_t75" style="width:394.5pt;height:167.25pt;visibility:visible">
            <v:imagedata r:id="rId14" o:title="" cropbottom="30811f"/>
          </v:shape>
        </w:pict>
      </w:r>
    </w:p>
    <w:p w:rsidR="00716DCF" w:rsidRDefault="00716DCF" w:rsidP="006538B5">
      <w:pPr>
        <w:spacing w:line="288" w:lineRule="auto"/>
        <w:rPr>
          <w:noProof/>
        </w:rPr>
      </w:pPr>
    </w:p>
    <w:p w:rsidR="00716DCF" w:rsidRDefault="00716DCF" w:rsidP="006538B5">
      <w:pPr>
        <w:spacing w:line="288" w:lineRule="auto"/>
        <w:rPr>
          <w:noProof/>
        </w:rPr>
      </w:pPr>
    </w:p>
    <w:p w:rsidR="00716DCF" w:rsidRPr="00F77110" w:rsidRDefault="00716DCF" w:rsidP="00716DCF">
      <w:pPr>
        <w:numPr>
          <w:ilvl w:val="1"/>
          <w:numId w:val="13"/>
        </w:numPr>
        <w:spacing w:line="288" w:lineRule="auto"/>
        <w:rPr>
          <w:rFonts w:ascii="Garamond" w:hAnsi="Garamond"/>
          <w:b/>
          <w:smallCaps/>
        </w:rPr>
      </w:pPr>
      <w:r>
        <w:rPr>
          <w:noProof/>
        </w:rPr>
        <w:t>Scroll down to 32-36 week lab results &amp; enter there (ok to enter even if lab done before 32 weeks; it’s very important to document the positive results!)</w:t>
      </w:r>
    </w:p>
    <w:p w:rsidR="00716DCF" w:rsidRPr="00F77110" w:rsidRDefault="00716DCF" w:rsidP="006538B5">
      <w:pPr>
        <w:spacing w:line="288" w:lineRule="auto"/>
        <w:ind w:left="1440"/>
        <w:rPr>
          <w:rFonts w:ascii="Garamond" w:hAnsi="Garamond"/>
          <w:b/>
          <w:smallCaps/>
        </w:rPr>
      </w:pPr>
    </w:p>
    <w:p w:rsidR="00716DCF" w:rsidRDefault="00716DCF" w:rsidP="006538B5">
      <w:pPr>
        <w:spacing w:line="288" w:lineRule="auto"/>
        <w:ind w:left="720"/>
        <w:rPr>
          <w:rFonts w:ascii="Garamond" w:hAnsi="Garamond"/>
          <w:b/>
          <w:smallCaps/>
        </w:rPr>
      </w:pPr>
      <w:r>
        <w:rPr>
          <w:noProof/>
        </w:rPr>
        <w:pict>
          <v:shape id="_x0000_s1164" type="#_x0000_t13" style="position:absolute;left:0;text-align:left;margin-left:116.45pt;margin-top:158.3pt;width:33.4pt;height:12pt;z-index:251728896" fillcolor="red" strokecolor="red"/>
        </w:pict>
      </w:r>
      <w:r>
        <w:rPr>
          <w:noProof/>
        </w:rPr>
        <w:pict>
          <v:shape id="_x0000_i1049" type="#_x0000_t75" style="width:468.75pt;height:202.5pt;visibility:visible">
            <v:imagedata r:id="rId15" o:title="" cropbottom="30118f"/>
          </v:shape>
        </w:pict>
      </w:r>
    </w:p>
    <w:p w:rsidR="00716DCF" w:rsidRPr="001116DA" w:rsidRDefault="00716DCF" w:rsidP="008D6E27">
      <w:pPr>
        <w:spacing w:line="288" w:lineRule="auto"/>
        <w:ind w:left="720"/>
        <w:rPr>
          <w:b/>
          <w:noProof/>
          <w:u w:val="single"/>
        </w:rPr>
      </w:pPr>
      <w:r>
        <w:rPr>
          <w:rFonts w:ascii="Garamond" w:hAnsi="Garamond"/>
          <w:b/>
          <w:smallCaps/>
        </w:rPr>
        <w:br w:type="page"/>
      </w:r>
      <w:r w:rsidRPr="001116DA">
        <w:rPr>
          <w:b/>
          <w:noProof/>
          <w:u w:val="single"/>
        </w:rPr>
        <w:lastRenderedPageBreak/>
        <w:t>Antibiogram Review:</w:t>
      </w:r>
    </w:p>
    <w:p w:rsidR="00716DCF" w:rsidRDefault="00716DCF" w:rsidP="008D6E27">
      <w:pPr>
        <w:spacing w:line="288" w:lineRule="auto"/>
        <w:ind w:left="720"/>
        <w:rPr>
          <w:noProof/>
        </w:rPr>
      </w:pPr>
    </w:p>
    <w:p w:rsidR="00716DCF" w:rsidRDefault="00716DCF" w:rsidP="008D6E27">
      <w:pPr>
        <w:spacing w:line="288" w:lineRule="auto"/>
        <w:ind w:left="720"/>
        <w:rPr>
          <w:rFonts w:ascii="Garamond" w:hAnsi="Garamond"/>
          <w:b/>
          <w:smallCaps/>
        </w:rPr>
      </w:pPr>
      <w:r>
        <w:rPr>
          <w:noProof/>
        </w:rPr>
        <w:t>8/19/14:</w:t>
      </w:r>
      <w:r>
        <w:rPr>
          <w:noProof/>
        </w:rPr>
        <w:tab/>
        <w:t>Antiobiogram data reviewed &amp; no changes made to recommended antibiotic treatment</w:t>
      </w:r>
    </w:p>
    <w:p w:rsidR="00716DCF" w:rsidRPr="00AA3C51" w:rsidRDefault="00716DCF" w:rsidP="008D6E27">
      <w:pPr>
        <w:spacing w:line="288" w:lineRule="auto"/>
        <w:rPr>
          <w:rFonts w:ascii="Garamond" w:hAnsi="Garamond"/>
          <w:b/>
          <w:smallCaps/>
        </w:rPr>
      </w:pPr>
    </w:p>
    <w:p w:rsidR="00716DCF" w:rsidRDefault="00716DCF">
      <w:pPr>
        <w:rPr>
          <w:rFonts w:ascii="Garamond" w:hAnsi="Garamond"/>
          <w:b/>
          <w:bCs/>
          <w:smallCaps/>
          <w:sz w:val="28"/>
          <w:szCs w:val="28"/>
          <w:u w:val="single"/>
        </w:rPr>
      </w:pPr>
      <w:r>
        <w:rPr>
          <w:rFonts w:ascii="Garamond" w:hAnsi="Garamond"/>
          <w:smallCaps/>
          <w:sz w:val="28"/>
          <w:szCs w:val="28"/>
          <w:u w:val="single"/>
        </w:rPr>
        <w:br w:type="page"/>
      </w:r>
    </w:p>
    <w:p w:rsidR="00716DCF" w:rsidRPr="00C1563F" w:rsidRDefault="00716DCF" w:rsidP="00305523">
      <w:pPr>
        <w:pStyle w:val="Title"/>
        <w:spacing w:before="20" w:after="20"/>
        <w:rPr>
          <w:rFonts w:ascii="Garamond" w:hAnsi="Garamond"/>
          <w:smallCaps/>
          <w:sz w:val="28"/>
          <w:szCs w:val="28"/>
          <w:u w:val="single"/>
        </w:rPr>
      </w:pPr>
      <w:r>
        <w:rPr>
          <w:rFonts w:ascii="Garamond" w:hAnsi="Garamond"/>
          <w:smallCaps/>
          <w:sz w:val="28"/>
          <w:szCs w:val="28"/>
          <w:u w:val="single"/>
        </w:rPr>
        <w:lastRenderedPageBreak/>
        <w:t>3.7 PPD Reading (Positive)</w:t>
      </w:r>
    </w:p>
    <w:p w:rsidR="00716DCF" w:rsidRDefault="00716DCF" w:rsidP="00A944C6">
      <w:pPr>
        <w:pStyle w:val="Subtitle"/>
        <w:spacing w:before="20" w:after="20" w:line="240" w:lineRule="auto"/>
        <w:jc w:val="center"/>
        <w:rPr>
          <w:rFonts w:ascii="Garamond" w:hAnsi="Garamond"/>
          <w:b/>
          <w:sz w:val="22"/>
          <w:szCs w:val="22"/>
          <w:u w:val="none"/>
        </w:rPr>
      </w:pPr>
      <w:r w:rsidRPr="00A944C6">
        <w:rPr>
          <w:rFonts w:ascii="Garamond" w:hAnsi="Garamond"/>
          <w:b/>
          <w:sz w:val="22"/>
          <w:szCs w:val="22"/>
          <w:u w:val="none"/>
        </w:rPr>
        <w:t xml:space="preserve">PPD </w:t>
      </w:r>
      <w:smartTag w:uri="urn:schemas-microsoft-com:office:smarttags" w:element="City">
        <w:smartTag w:uri="urn:schemas-microsoft-com:office:smarttags" w:element="place">
          <w:r w:rsidRPr="00A944C6">
            <w:rPr>
              <w:rFonts w:ascii="Garamond" w:hAnsi="Garamond"/>
              <w:b/>
              <w:sz w:val="22"/>
              <w:szCs w:val="22"/>
              <w:u w:val="none"/>
            </w:rPr>
            <w:t>Reading</w:t>
          </w:r>
        </w:smartTag>
      </w:smartTag>
      <w:r w:rsidRPr="00A944C6">
        <w:rPr>
          <w:rFonts w:ascii="Garamond" w:hAnsi="Garamond"/>
          <w:b/>
          <w:sz w:val="22"/>
          <w:szCs w:val="22"/>
          <w:u w:val="none"/>
        </w:rPr>
        <w:t xml:space="preserve"> may initially be done by MA.  </w:t>
      </w:r>
      <w:proofErr w:type="gramStart"/>
      <w:r w:rsidRPr="00A944C6">
        <w:rPr>
          <w:rFonts w:ascii="Garamond" w:hAnsi="Garamond"/>
          <w:b/>
          <w:sz w:val="22"/>
          <w:szCs w:val="22"/>
          <w:u w:val="none"/>
        </w:rPr>
        <w:t>If found positive, Nurse</w:t>
      </w:r>
      <w:r>
        <w:rPr>
          <w:rFonts w:ascii="Garamond" w:hAnsi="Garamond"/>
          <w:b/>
          <w:sz w:val="22"/>
          <w:szCs w:val="22"/>
          <w:u w:val="none"/>
        </w:rPr>
        <w:t xml:space="preserve"> or Provider</w:t>
      </w:r>
      <w:r w:rsidRPr="00A944C6">
        <w:rPr>
          <w:rFonts w:ascii="Garamond" w:hAnsi="Garamond"/>
          <w:b/>
          <w:sz w:val="22"/>
          <w:szCs w:val="22"/>
          <w:u w:val="none"/>
        </w:rPr>
        <w:t xml:space="preserve"> will take over visit.</w:t>
      </w:r>
      <w:proofErr w:type="gramEnd"/>
    </w:p>
    <w:p w:rsidR="00716DCF" w:rsidRPr="00A944C6" w:rsidRDefault="00716DCF" w:rsidP="00A944C6">
      <w:pPr>
        <w:pStyle w:val="Subtitle"/>
        <w:spacing w:before="20" w:after="20" w:line="240" w:lineRule="auto"/>
        <w:jc w:val="center"/>
        <w:rPr>
          <w:rFonts w:ascii="Garamond" w:hAnsi="Garamond"/>
          <w:b/>
          <w:sz w:val="22"/>
          <w:szCs w:val="22"/>
          <w:u w:val="none"/>
        </w:rPr>
      </w:pPr>
    </w:p>
    <w:p w:rsidR="00716DCF" w:rsidRPr="003E5D44" w:rsidRDefault="00716DCF" w:rsidP="00E44832">
      <w:pPr>
        <w:pStyle w:val="Subtitle"/>
        <w:spacing w:before="20" w:after="20" w:line="240" w:lineRule="auto"/>
        <w:rPr>
          <w:rFonts w:ascii="Garamond" w:hAnsi="Garamond"/>
          <w:b/>
          <w:smallCaps/>
          <w:sz w:val="22"/>
          <w:szCs w:val="22"/>
          <w:u w:val="none"/>
        </w:rPr>
      </w:pPr>
      <w:r w:rsidRPr="003E5D44">
        <w:rPr>
          <w:rFonts w:ascii="Garamond" w:hAnsi="Garamond"/>
          <w:b/>
          <w:smallCaps/>
          <w:sz w:val="22"/>
          <w:szCs w:val="22"/>
          <w:u w:val="none"/>
        </w:rPr>
        <w:t>Requirements for Reading Results</w:t>
      </w:r>
    </w:p>
    <w:p w:rsidR="00716DCF" w:rsidRPr="003E5D44" w:rsidRDefault="00716DCF" w:rsidP="00716DCF">
      <w:pPr>
        <w:numPr>
          <w:ilvl w:val="0"/>
          <w:numId w:val="3"/>
        </w:numPr>
        <w:tabs>
          <w:tab w:val="left" w:pos="360"/>
        </w:tabs>
        <w:spacing w:before="20" w:after="20"/>
        <w:rPr>
          <w:rFonts w:ascii="Garamond" w:hAnsi="Garamond"/>
          <w:sz w:val="22"/>
          <w:szCs w:val="22"/>
        </w:rPr>
      </w:pPr>
      <w:r w:rsidRPr="003E5D44">
        <w:rPr>
          <w:rFonts w:ascii="Garamond" w:hAnsi="Garamond"/>
          <w:sz w:val="22"/>
          <w:szCs w:val="22"/>
        </w:rPr>
        <w:t>Test should have been placed 48-72 hours prior to reading.</w:t>
      </w:r>
    </w:p>
    <w:p w:rsidR="00716DCF" w:rsidRPr="003E5D44" w:rsidRDefault="00716DCF" w:rsidP="00716DCF">
      <w:pPr>
        <w:numPr>
          <w:ilvl w:val="0"/>
          <w:numId w:val="3"/>
        </w:numPr>
        <w:tabs>
          <w:tab w:val="left" w:pos="360"/>
        </w:tabs>
        <w:spacing w:before="20" w:after="20"/>
        <w:rPr>
          <w:rFonts w:ascii="Garamond" w:hAnsi="Garamond"/>
          <w:sz w:val="22"/>
          <w:szCs w:val="22"/>
        </w:rPr>
      </w:pPr>
      <w:r w:rsidRPr="003E5D44">
        <w:rPr>
          <w:rFonts w:ascii="Garamond" w:hAnsi="Garamond"/>
          <w:sz w:val="22"/>
          <w:szCs w:val="22"/>
        </w:rPr>
        <w:t>If patient no-shows:</w:t>
      </w:r>
    </w:p>
    <w:p w:rsidR="00716DCF" w:rsidRPr="003E5D44" w:rsidRDefault="00716DCF" w:rsidP="00716DCF">
      <w:pPr>
        <w:numPr>
          <w:ilvl w:val="1"/>
          <w:numId w:val="3"/>
        </w:numPr>
        <w:tabs>
          <w:tab w:val="left" w:pos="360"/>
        </w:tabs>
        <w:spacing w:before="20" w:after="20"/>
        <w:rPr>
          <w:rFonts w:ascii="Garamond" w:hAnsi="Garamond"/>
          <w:sz w:val="22"/>
          <w:szCs w:val="22"/>
        </w:rPr>
      </w:pPr>
      <w:proofErr w:type="gramStart"/>
      <w:r w:rsidRPr="003E5D44">
        <w:rPr>
          <w:rFonts w:ascii="Garamond" w:hAnsi="Garamond"/>
          <w:sz w:val="22"/>
          <w:szCs w:val="22"/>
        </w:rPr>
        <w:t>positive</w:t>
      </w:r>
      <w:proofErr w:type="gramEnd"/>
      <w:r w:rsidRPr="003E5D44">
        <w:rPr>
          <w:rFonts w:ascii="Garamond" w:hAnsi="Garamond"/>
          <w:sz w:val="22"/>
          <w:szCs w:val="22"/>
        </w:rPr>
        <w:t xml:space="preserve"> test may sti</w:t>
      </w:r>
      <w:r>
        <w:rPr>
          <w:rFonts w:ascii="Garamond" w:hAnsi="Garamond"/>
          <w:sz w:val="22"/>
          <w:szCs w:val="22"/>
        </w:rPr>
        <w:t>ll be read up to 1 week later.</w:t>
      </w:r>
    </w:p>
    <w:p w:rsidR="00716DCF" w:rsidRPr="003E5D44" w:rsidRDefault="00716DCF" w:rsidP="00716DCF">
      <w:pPr>
        <w:numPr>
          <w:ilvl w:val="1"/>
          <w:numId w:val="3"/>
        </w:numPr>
        <w:tabs>
          <w:tab w:val="left" w:pos="360"/>
        </w:tabs>
        <w:spacing w:before="20" w:after="20"/>
        <w:rPr>
          <w:rFonts w:ascii="Garamond" w:hAnsi="Garamond"/>
          <w:sz w:val="22"/>
          <w:szCs w:val="22"/>
        </w:rPr>
      </w:pPr>
      <w:r w:rsidRPr="003E5D44">
        <w:rPr>
          <w:rFonts w:ascii="Garamond" w:hAnsi="Garamond"/>
          <w:sz w:val="22"/>
          <w:szCs w:val="22"/>
        </w:rPr>
        <w:t>negative reaction read beyond 72 hours is not valid and needs to be repeated in 1-3 weeks</w:t>
      </w:r>
    </w:p>
    <w:p w:rsidR="00716DCF" w:rsidRPr="003E5D44" w:rsidRDefault="00716DCF" w:rsidP="00E44832">
      <w:pPr>
        <w:pStyle w:val="Subtitle"/>
        <w:spacing w:before="20" w:after="20" w:line="240" w:lineRule="auto"/>
        <w:rPr>
          <w:rFonts w:ascii="Garamond" w:hAnsi="Garamond"/>
          <w:b/>
          <w:smallCaps/>
          <w:sz w:val="22"/>
          <w:szCs w:val="22"/>
          <w:u w:val="none"/>
        </w:rPr>
      </w:pPr>
    </w:p>
    <w:p w:rsidR="00716DCF" w:rsidRPr="00B34143" w:rsidRDefault="00716DCF" w:rsidP="008E3A08">
      <w:pPr>
        <w:pStyle w:val="Subtitle"/>
        <w:spacing w:before="20" w:after="20" w:line="240" w:lineRule="auto"/>
        <w:rPr>
          <w:rFonts w:ascii="Garamond" w:hAnsi="Garamond"/>
          <w:b/>
          <w:smallCaps/>
          <w:sz w:val="22"/>
          <w:szCs w:val="22"/>
          <w:u w:val="none"/>
        </w:rPr>
      </w:pPr>
      <w:r w:rsidRPr="00B34143">
        <w:rPr>
          <w:rFonts w:ascii="Garamond" w:hAnsi="Garamond"/>
          <w:b/>
          <w:smallCaps/>
          <w:sz w:val="22"/>
          <w:szCs w:val="22"/>
          <w:u w:val="none"/>
        </w:rPr>
        <w:t>Subjective/Objective</w:t>
      </w:r>
    </w:p>
    <w:p w:rsidR="00716DCF" w:rsidRPr="00F45D87" w:rsidRDefault="00716DCF" w:rsidP="00716DCF">
      <w:pPr>
        <w:numPr>
          <w:ilvl w:val="0"/>
          <w:numId w:val="4"/>
        </w:numPr>
        <w:tabs>
          <w:tab w:val="left" w:pos="360"/>
        </w:tabs>
        <w:spacing w:before="20" w:after="20"/>
        <w:rPr>
          <w:rFonts w:ascii="Garamond" w:hAnsi="Garamond"/>
          <w:b/>
          <w:sz w:val="22"/>
          <w:szCs w:val="22"/>
        </w:rPr>
      </w:pPr>
      <w:r>
        <w:rPr>
          <w:rFonts w:ascii="Garamond" w:hAnsi="Garamond"/>
          <w:sz w:val="22"/>
          <w:szCs w:val="22"/>
        </w:rPr>
        <w:t xml:space="preserve">Repeating vitals unnecessary if they were within normal limits at time of PPD placement.  </w:t>
      </w:r>
    </w:p>
    <w:p w:rsidR="00716DCF" w:rsidRPr="00B34143" w:rsidRDefault="00716DCF" w:rsidP="00716DCF">
      <w:pPr>
        <w:numPr>
          <w:ilvl w:val="0"/>
          <w:numId w:val="4"/>
        </w:numPr>
        <w:tabs>
          <w:tab w:val="left" w:pos="360"/>
        </w:tabs>
        <w:spacing w:before="20" w:after="20"/>
        <w:rPr>
          <w:rFonts w:ascii="Garamond" w:hAnsi="Garamond"/>
          <w:b/>
          <w:sz w:val="22"/>
          <w:szCs w:val="22"/>
        </w:rPr>
      </w:pPr>
      <w:r w:rsidRPr="00B34143">
        <w:rPr>
          <w:rFonts w:ascii="Garamond" w:hAnsi="Garamond"/>
          <w:sz w:val="22"/>
          <w:szCs w:val="22"/>
        </w:rPr>
        <w:t xml:space="preserve">Symptoms of TB </w:t>
      </w:r>
      <w:r w:rsidRPr="00B34143">
        <w:rPr>
          <w:rFonts w:ascii="Garamond" w:hAnsi="Garamond"/>
          <w:b/>
          <w:sz w:val="22"/>
          <w:szCs w:val="22"/>
        </w:rPr>
        <w:t>(</w:t>
      </w:r>
      <w:r w:rsidRPr="00B34143">
        <w:rPr>
          <w:rFonts w:ascii="Garamond" w:hAnsi="Garamond"/>
          <w:b/>
          <w:smallCaps/>
          <w:sz w:val="22"/>
          <w:szCs w:val="22"/>
        </w:rPr>
        <w:t xml:space="preserve">if patient is coughing, place mask on patient </w:t>
      </w:r>
      <w:r w:rsidRPr="005C0ABB">
        <w:rPr>
          <w:rFonts w:ascii="Garamond" w:hAnsi="Garamond"/>
          <w:b/>
          <w:smallCaps/>
          <w:sz w:val="22"/>
          <w:szCs w:val="22"/>
        </w:rPr>
        <w:t>and yourself</w:t>
      </w:r>
      <w:r w:rsidRPr="00B34143">
        <w:rPr>
          <w:rFonts w:ascii="Garamond" w:hAnsi="Garamond"/>
          <w:b/>
          <w:smallCaps/>
          <w:sz w:val="22"/>
          <w:szCs w:val="22"/>
        </w:rPr>
        <w:t xml:space="preserve"> immediately</w:t>
      </w:r>
      <w:r w:rsidRPr="00B34143">
        <w:rPr>
          <w:rFonts w:ascii="Garamond" w:hAnsi="Garamond"/>
          <w:b/>
          <w:sz w:val="22"/>
          <w:szCs w:val="22"/>
        </w:rPr>
        <w:t>):</w:t>
      </w:r>
    </w:p>
    <w:p w:rsidR="00716DCF" w:rsidRPr="00B34143" w:rsidRDefault="00716DCF" w:rsidP="00716DCF">
      <w:pPr>
        <w:numPr>
          <w:ilvl w:val="1"/>
          <w:numId w:val="4"/>
        </w:numPr>
        <w:tabs>
          <w:tab w:val="left" w:pos="360"/>
        </w:tabs>
        <w:spacing w:before="20" w:after="20"/>
        <w:rPr>
          <w:rFonts w:ascii="Garamond" w:hAnsi="Garamond"/>
          <w:b/>
          <w:sz w:val="22"/>
          <w:szCs w:val="22"/>
        </w:rPr>
      </w:pPr>
      <w:r w:rsidRPr="00B34143">
        <w:rPr>
          <w:rFonts w:ascii="Garamond" w:hAnsi="Garamond"/>
          <w:sz w:val="22"/>
          <w:szCs w:val="22"/>
        </w:rPr>
        <w:t>Productive cough, chest pain, prolonged cough</w:t>
      </w:r>
      <w:r>
        <w:rPr>
          <w:rFonts w:ascii="Garamond" w:hAnsi="Garamond"/>
          <w:sz w:val="22"/>
          <w:szCs w:val="22"/>
        </w:rPr>
        <w:t xml:space="preserve"> (&gt;3 weeks)</w:t>
      </w:r>
      <w:r w:rsidRPr="00B34143">
        <w:rPr>
          <w:rFonts w:ascii="Garamond" w:hAnsi="Garamond"/>
          <w:sz w:val="22"/>
          <w:szCs w:val="22"/>
        </w:rPr>
        <w:t>, fatigue, enlarged lymph nodes, hemoptysis</w:t>
      </w:r>
      <w:r>
        <w:rPr>
          <w:rFonts w:ascii="Garamond" w:hAnsi="Garamond"/>
          <w:sz w:val="22"/>
          <w:szCs w:val="22"/>
        </w:rPr>
        <w:t xml:space="preserve"> (coughing up blood)</w:t>
      </w:r>
      <w:r w:rsidRPr="00B34143">
        <w:rPr>
          <w:rFonts w:ascii="Garamond" w:hAnsi="Garamond"/>
          <w:sz w:val="22"/>
          <w:szCs w:val="22"/>
        </w:rPr>
        <w:t>, night sweats, fever, chills, decreased appetite, or weight loss</w:t>
      </w:r>
    </w:p>
    <w:p w:rsidR="00716DCF" w:rsidRPr="00B34143" w:rsidRDefault="00716DCF" w:rsidP="00716DCF">
      <w:pPr>
        <w:numPr>
          <w:ilvl w:val="0"/>
          <w:numId w:val="4"/>
        </w:numPr>
        <w:tabs>
          <w:tab w:val="left" w:pos="360"/>
        </w:tabs>
        <w:spacing w:before="20" w:after="20"/>
        <w:rPr>
          <w:rFonts w:ascii="Garamond" w:hAnsi="Garamond"/>
          <w:sz w:val="22"/>
          <w:szCs w:val="22"/>
        </w:rPr>
      </w:pPr>
      <w:r>
        <w:rPr>
          <w:rFonts w:ascii="Garamond" w:hAnsi="Garamond"/>
          <w:sz w:val="22"/>
          <w:szCs w:val="22"/>
        </w:rPr>
        <w:t>Review/screen patient for the following risks and document in chart if positive</w:t>
      </w:r>
      <w:r w:rsidRPr="00B34143">
        <w:rPr>
          <w:rFonts w:ascii="Garamond" w:hAnsi="Garamond"/>
          <w:sz w:val="22"/>
          <w:szCs w:val="22"/>
        </w:rPr>
        <w:t xml:space="preserve">: </w:t>
      </w:r>
    </w:p>
    <w:p w:rsidR="00716DCF" w:rsidRDefault="00716DCF" w:rsidP="00716DCF">
      <w:pPr>
        <w:numPr>
          <w:ilvl w:val="1"/>
          <w:numId w:val="4"/>
        </w:numPr>
        <w:tabs>
          <w:tab w:val="left" w:pos="360"/>
        </w:tabs>
        <w:spacing w:before="20" w:after="20"/>
        <w:rPr>
          <w:rFonts w:ascii="Garamond" w:hAnsi="Garamond"/>
          <w:sz w:val="22"/>
          <w:szCs w:val="22"/>
        </w:rPr>
      </w:pPr>
      <w:r>
        <w:rPr>
          <w:rFonts w:ascii="Garamond" w:hAnsi="Garamond"/>
          <w:sz w:val="22"/>
          <w:szCs w:val="22"/>
        </w:rPr>
        <w:t xml:space="preserve">History of a previously positive PPD. </w:t>
      </w:r>
      <w:r w:rsidRPr="00A97270">
        <w:rPr>
          <w:rFonts w:ascii="Garamond" w:hAnsi="Garamond"/>
          <w:sz w:val="22"/>
          <w:szCs w:val="22"/>
        </w:rPr>
        <w:t xml:space="preserve">Consult with provider or nurse if patient has </w:t>
      </w:r>
      <w:proofErr w:type="spellStart"/>
      <w:r w:rsidRPr="00A97270">
        <w:rPr>
          <w:rFonts w:ascii="Garamond" w:hAnsi="Garamond"/>
          <w:sz w:val="22"/>
          <w:szCs w:val="22"/>
        </w:rPr>
        <w:t>hx</w:t>
      </w:r>
      <w:proofErr w:type="spellEnd"/>
      <w:r w:rsidRPr="00A97270">
        <w:rPr>
          <w:rFonts w:ascii="Garamond" w:hAnsi="Garamond"/>
          <w:sz w:val="22"/>
          <w:szCs w:val="22"/>
        </w:rPr>
        <w:t xml:space="preserve"> of positive PPD.</w:t>
      </w:r>
    </w:p>
    <w:p w:rsidR="00716DCF" w:rsidRPr="00B34143" w:rsidRDefault="00716DCF" w:rsidP="00716DCF">
      <w:pPr>
        <w:numPr>
          <w:ilvl w:val="1"/>
          <w:numId w:val="4"/>
        </w:numPr>
        <w:tabs>
          <w:tab w:val="left" w:pos="360"/>
        </w:tabs>
        <w:spacing w:before="20" w:after="20"/>
        <w:rPr>
          <w:rFonts w:ascii="Garamond" w:hAnsi="Garamond"/>
          <w:sz w:val="22"/>
          <w:szCs w:val="22"/>
        </w:rPr>
      </w:pPr>
      <w:r w:rsidRPr="00B34143">
        <w:rPr>
          <w:rFonts w:ascii="Garamond" w:hAnsi="Garamond"/>
          <w:sz w:val="22"/>
          <w:szCs w:val="22"/>
        </w:rPr>
        <w:t>History of exposure to foreign visitors in the home from a high-risk country including Asia, Africa, Latin America, Eastern Europe, Russia.</w:t>
      </w:r>
    </w:p>
    <w:p w:rsidR="00716DCF" w:rsidRPr="00B34143" w:rsidRDefault="00716DCF" w:rsidP="00716DCF">
      <w:pPr>
        <w:numPr>
          <w:ilvl w:val="1"/>
          <w:numId w:val="4"/>
        </w:numPr>
        <w:tabs>
          <w:tab w:val="left" w:pos="360"/>
        </w:tabs>
        <w:spacing w:before="20" w:after="20"/>
        <w:rPr>
          <w:rFonts w:ascii="Garamond" w:hAnsi="Garamond"/>
          <w:sz w:val="22"/>
          <w:szCs w:val="22"/>
        </w:rPr>
      </w:pPr>
      <w:r w:rsidRPr="00B34143">
        <w:rPr>
          <w:rFonts w:ascii="Garamond" w:hAnsi="Garamond"/>
          <w:sz w:val="22"/>
          <w:szCs w:val="22"/>
        </w:rPr>
        <w:t>HIV infected, immunosuppressed or before starting immunosuppressive therapy (e.g., chronic steroid use, TNF blockers</w:t>
      </w:r>
      <w:r>
        <w:rPr>
          <w:rFonts w:ascii="Garamond" w:hAnsi="Garamond"/>
          <w:sz w:val="22"/>
          <w:szCs w:val="22"/>
        </w:rPr>
        <w:t>**</w:t>
      </w:r>
      <w:r w:rsidRPr="00B34143">
        <w:rPr>
          <w:rFonts w:ascii="Garamond" w:hAnsi="Garamond"/>
          <w:sz w:val="22"/>
          <w:szCs w:val="22"/>
        </w:rPr>
        <w:t xml:space="preserve">, chemotherapy) </w:t>
      </w:r>
    </w:p>
    <w:p w:rsidR="00716DCF" w:rsidRPr="00B34143" w:rsidRDefault="00716DCF" w:rsidP="00716DCF">
      <w:pPr>
        <w:numPr>
          <w:ilvl w:val="1"/>
          <w:numId w:val="4"/>
        </w:numPr>
        <w:tabs>
          <w:tab w:val="left" w:pos="360"/>
        </w:tabs>
        <w:spacing w:before="20" w:after="20"/>
        <w:rPr>
          <w:rFonts w:ascii="Garamond" w:hAnsi="Garamond"/>
          <w:sz w:val="22"/>
          <w:szCs w:val="22"/>
        </w:rPr>
      </w:pPr>
      <w:r>
        <w:rPr>
          <w:rFonts w:ascii="Garamond" w:hAnsi="Garamond"/>
          <w:sz w:val="22"/>
          <w:szCs w:val="22"/>
        </w:rPr>
        <w:t xml:space="preserve">Homeless (see below for additional notes.) </w:t>
      </w:r>
      <w:r w:rsidRPr="00B34143">
        <w:rPr>
          <w:rFonts w:ascii="Garamond" w:hAnsi="Garamond"/>
          <w:sz w:val="22"/>
          <w:szCs w:val="22"/>
        </w:rPr>
        <w:t xml:space="preserve"> </w:t>
      </w:r>
    </w:p>
    <w:p w:rsidR="00716DCF" w:rsidRPr="00B34143" w:rsidRDefault="00716DCF" w:rsidP="00716DCF">
      <w:pPr>
        <w:numPr>
          <w:ilvl w:val="1"/>
          <w:numId w:val="4"/>
        </w:numPr>
        <w:tabs>
          <w:tab w:val="left" w:pos="360"/>
        </w:tabs>
        <w:spacing w:before="20" w:after="20"/>
        <w:rPr>
          <w:rFonts w:ascii="Garamond" w:hAnsi="Garamond"/>
          <w:sz w:val="22"/>
          <w:szCs w:val="22"/>
        </w:rPr>
      </w:pPr>
      <w:r>
        <w:rPr>
          <w:rFonts w:ascii="Garamond" w:hAnsi="Garamond"/>
          <w:sz w:val="22"/>
          <w:szCs w:val="22"/>
        </w:rPr>
        <w:t>Staff member</w:t>
      </w:r>
      <w:r w:rsidRPr="00B34143">
        <w:rPr>
          <w:rFonts w:ascii="Garamond" w:hAnsi="Garamond"/>
          <w:sz w:val="22"/>
          <w:szCs w:val="22"/>
        </w:rPr>
        <w:t xml:space="preserve"> caring for high-risk populations (e.g., homeless shelters, drug/alcohol treatment facilities) </w:t>
      </w:r>
    </w:p>
    <w:p w:rsidR="00716DCF" w:rsidRPr="00B34143" w:rsidRDefault="00716DCF" w:rsidP="00716DCF">
      <w:pPr>
        <w:numPr>
          <w:ilvl w:val="1"/>
          <w:numId w:val="4"/>
        </w:numPr>
        <w:tabs>
          <w:tab w:val="left" w:pos="360"/>
        </w:tabs>
        <w:spacing w:before="20" w:after="20"/>
        <w:rPr>
          <w:rFonts w:ascii="Garamond" w:hAnsi="Garamond"/>
          <w:sz w:val="22"/>
          <w:szCs w:val="22"/>
        </w:rPr>
      </w:pPr>
      <w:r w:rsidRPr="00B34143">
        <w:rPr>
          <w:rFonts w:ascii="Garamond" w:hAnsi="Garamond"/>
          <w:sz w:val="22"/>
          <w:szCs w:val="22"/>
        </w:rPr>
        <w:t>Health care wor</w:t>
      </w:r>
      <w:r>
        <w:rPr>
          <w:rFonts w:ascii="Garamond" w:hAnsi="Garamond"/>
          <w:sz w:val="22"/>
          <w:szCs w:val="22"/>
        </w:rPr>
        <w:t xml:space="preserve">ker (including </w:t>
      </w:r>
      <w:r w:rsidRPr="00B34143">
        <w:rPr>
          <w:rFonts w:ascii="Garamond" w:hAnsi="Garamond"/>
          <w:sz w:val="22"/>
          <w:szCs w:val="22"/>
        </w:rPr>
        <w:t xml:space="preserve">volunteers) in facilities that care for patients at risk for TB </w:t>
      </w:r>
    </w:p>
    <w:p w:rsidR="00716DCF" w:rsidRPr="00B34143" w:rsidRDefault="00716DCF" w:rsidP="00716DCF">
      <w:pPr>
        <w:numPr>
          <w:ilvl w:val="1"/>
          <w:numId w:val="4"/>
        </w:numPr>
        <w:tabs>
          <w:tab w:val="left" w:pos="360"/>
        </w:tabs>
        <w:spacing w:before="20" w:after="20"/>
        <w:rPr>
          <w:rFonts w:ascii="Garamond" w:hAnsi="Garamond"/>
          <w:sz w:val="22"/>
          <w:szCs w:val="22"/>
        </w:rPr>
      </w:pPr>
      <w:r>
        <w:rPr>
          <w:rFonts w:ascii="Garamond" w:hAnsi="Garamond"/>
          <w:sz w:val="22"/>
          <w:szCs w:val="22"/>
        </w:rPr>
        <w:t>Inmate</w:t>
      </w:r>
      <w:r w:rsidRPr="00B34143">
        <w:rPr>
          <w:rFonts w:ascii="Garamond" w:hAnsi="Garamond"/>
          <w:sz w:val="22"/>
          <w:szCs w:val="22"/>
        </w:rPr>
        <w:t xml:space="preserve"> and staff of jails and prisons </w:t>
      </w:r>
    </w:p>
    <w:p w:rsidR="00716DCF" w:rsidRPr="00B34143" w:rsidRDefault="00716DCF" w:rsidP="00716DCF">
      <w:pPr>
        <w:numPr>
          <w:ilvl w:val="1"/>
          <w:numId w:val="4"/>
        </w:numPr>
        <w:tabs>
          <w:tab w:val="left" w:pos="360"/>
        </w:tabs>
        <w:spacing w:before="20" w:after="20"/>
        <w:rPr>
          <w:rFonts w:ascii="Garamond" w:hAnsi="Garamond"/>
          <w:sz w:val="22"/>
          <w:szCs w:val="22"/>
        </w:rPr>
      </w:pPr>
      <w:r w:rsidRPr="00B34143">
        <w:rPr>
          <w:rFonts w:ascii="Garamond" w:hAnsi="Garamond"/>
          <w:sz w:val="22"/>
          <w:szCs w:val="22"/>
        </w:rPr>
        <w:t xml:space="preserve">Foster </w:t>
      </w:r>
      <w:r>
        <w:rPr>
          <w:rFonts w:ascii="Garamond" w:hAnsi="Garamond"/>
          <w:sz w:val="22"/>
          <w:szCs w:val="22"/>
        </w:rPr>
        <w:t>child</w:t>
      </w:r>
      <w:r w:rsidRPr="00B34143">
        <w:rPr>
          <w:rFonts w:ascii="Garamond" w:hAnsi="Garamond"/>
          <w:sz w:val="22"/>
          <w:szCs w:val="22"/>
        </w:rPr>
        <w:t>,</w:t>
      </w:r>
      <w:r>
        <w:rPr>
          <w:rFonts w:ascii="Garamond" w:hAnsi="Garamond"/>
          <w:sz w:val="22"/>
          <w:szCs w:val="22"/>
        </w:rPr>
        <w:t xml:space="preserve"> but</w:t>
      </w:r>
      <w:r w:rsidRPr="00B34143">
        <w:rPr>
          <w:rFonts w:ascii="Garamond" w:hAnsi="Garamond"/>
          <w:sz w:val="22"/>
          <w:szCs w:val="22"/>
        </w:rPr>
        <w:t xml:space="preserve"> only if no history is available of prior exposures to active TB </w:t>
      </w:r>
    </w:p>
    <w:p w:rsidR="00716DCF" w:rsidRPr="003E5D44" w:rsidRDefault="00716DCF" w:rsidP="00633EB9">
      <w:pPr>
        <w:tabs>
          <w:tab w:val="left" w:pos="360"/>
        </w:tabs>
        <w:spacing w:before="20" w:after="20"/>
        <w:rPr>
          <w:rFonts w:ascii="Garamond" w:hAnsi="Garamond"/>
          <w:sz w:val="22"/>
          <w:szCs w:val="22"/>
        </w:rPr>
      </w:pPr>
    </w:p>
    <w:p w:rsidR="00716DCF" w:rsidRDefault="00716DCF" w:rsidP="00633EB9">
      <w:pPr>
        <w:tabs>
          <w:tab w:val="left" w:pos="360"/>
        </w:tabs>
        <w:spacing w:before="20" w:after="20"/>
        <w:rPr>
          <w:rFonts w:ascii="Garamond" w:hAnsi="Garamond"/>
          <w:sz w:val="22"/>
          <w:szCs w:val="22"/>
        </w:rPr>
      </w:pPr>
      <w:bookmarkStart w:id="8" w:name="Assessment"/>
      <w:bookmarkEnd w:id="8"/>
      <w:r>
        <w:rPr>
          <w:rFonts w:ascii="Garamond" w:hAnsi="Garamond"/>
          <w:b/>
          <w:smallCaps/>
          <w:sz w:val="22"/>
          <w:szCs w:val="22"/>
        </w:rPr>
        <w:t>Assessment</w:t>
      </w:r>
    </w:p>
    <w:p w:rsidR="00716DCF" w:rsidRDefault="00716DCF" w:rsidP="00716DCF">
      <w:pPr>
        <w:numPr>
          <w:ilvl w:val="0"/>
          <w:numId w:val="4"/>
        </w:numPr>
        <w:tabs>
          <w:tab w:val="left" w:pos="360"/>
        </w:tabs>
        <w:spacing w:before="20" w:after="20"/>
        <w:rPr>
          <w:rFonts w:ascii="Garamond" w:hAnsi="Garamond"/>
          <w:sz w:val="22"/>
          <w:szCs w:val="22"/>
        </w:rPr>
      </w:pPr>
      <w:r>
        <w:rPr>
          <w:rFonts w:ascii="Garamond" w:hAnsi="Garamond"/>
          <w:sz w:val="22"/>
          <w:szCs w:val="22"/>
        </w:rPr>
        <w:t>PPD Tuberculosis Screening, V74.1, Pending Work Up</w:t>
      </w:r>
    </w:p>
    <w:p w:rsidR="00716DCF" w:rsidRDefault="00716DCF" w:rsidP="00716DCF">
      <w:pPr>
        <w:numPr>
          <w:ilvl w:val="0"/>
          <w:numId w:val="4"/>
        </w:numPr>
        <w:tabs>
          <w:tab w:val="left" w:pos="360"/>
        </w:tabs>
        <w:spacing w:before="20" w:after="20"/>
        <w:rPr>
          <w:rFonts w:ascii="Garamond" w:hAnsi="Garamond"/>
          <w:sz w:val="22"/>
          <w:szCs w:val="22"/>
        </w:rPr>
      </w:pPr>
      <w:r w:rsidRPr="00B34143">
        <w:rPr>
          <w:rFonts w:ascii="Garamond" w:hAnsi="Garamond"/>
          <w:sz w:val="22"/>
          <w:szCs w:val="22"/>
        </w:rPr>
        <w:t>Measure indurated (hard, swollen) area, across the forearm,</w:t>
      </w:r>
      <w:r>
        <w:rPr>
          <w:rFonts w:ascii="Garamond" w:hAnsi="Garamond"/>
          <w:sz w:val="22"/>
          <w:szCs w:val="22"/>
        </w:rPr>
        <w:t xml:space="preserve"> see </w:t>
      </w:r>
      <w:hyperlink r:id="rId70" w:history="1">
        <w:r w:rsidRPr="005F2016">
          <w:rPr>
            <w:rStyle w:val="Hyperlink"/>
            <w:rFonts w:ascii="Garamond" w:hAnsi="Garamond"/>
            <w:sz w:val="22"/>
            <w:szCs w:val="22"/>
          </w:rPr>
          <w:t xml:space="preserve">TB </w:t>
        </w:r>
        <w:proofErr w:type="gramStart"/>
        <w:r w:rsidRPr="005F2016">
          <w:rPr>
            <w:rStyle w:val="Hyperlink"/>
            <w:rFonts w:ascii="Garamond" w:hAnsi="Garamond"/>
            <w:sz w:val="22"/>
            <w:szCs w:val="22"/>
          </w:rPr>
          <w:t>Powerp</w:t>
        </w:r>
        <w:r w:rsidRPr="005F2016">
          <w:rPr>
            <w:rStyle w:val="Hyperlink"/>
            <w:rFonts w:ascii="Garamond" w:hAnsi="Garamond"/>
            <w:sz w:val="22"/>
            <w:szCs w:val="22"/>
          </w:rPr>
          <w:t>o</w:t>
        </w:r>
        <w:r w:rsidRPr="005F2016">
          <w:rPr>
            <w:rStyle w:val="Hyperlink"/>
            <w:rFonts w:ascii="Garamond" w:hAnsi="Garamond"/>
            <w:sz w:val="22"/>
            <w:szCs w:val="22"/>
          </w:rPr>
          <w:t>in</w:t>
        </w:r>
        <w:r w:rsidRPr="005F2016">
          <w:rPr>
            <w:rStyle w:val="Hyperlink"/>
            <w:rFonts w:ascii="Garamond" w:hAnsi="Garamond"/>
            <w:sz w:val="22"/>
            <w:szCs w:val="22"/>
          </w:rPr>
          <w:t>t</w:t>
        </w:r>
        <w:proofErr w:type="gramEnd"/>
        <w:r w:rsidRPr="005F2016">
          <w:rPr>
            <w:rStyle w:val="Hyperlink"/>
            <w:rFonts w:ascii="Garamond" w:hAnsi="Garamond"/>
            <w:sz w:val="22"/>
            <w:szCs w:val="22"/>
          </w:rPr>
          <w:t xml:space="preserve"> Pres</w:t>
        </w:r>
        <w:r w:rsidRPr="005F2016">
          <w:rPr>
            <w:rStyle w:val="Hyperlink"/>
            <w:rFonts w:ascii="Garamond" w:hAnsi="Garamond"/>
            <w:sz w:val="22"/>
            <w:szCs w:val="22"/>
          </w:rPr>
          <w:t>e</w:t>
        </w:r>
        <w:r w:rsidRPr="005F2016">
          <w:rPr>
            <w:rStyle w:val="Hyperlink"/>
            <w:rFonts w:ascii="Garamond" w:hAnsi="Garamond"/>
            <w:sz w:val="22"/>
            <w:szCs w:val="22"/>
          </w:rPr>
          <w:t>n</w:t>
        </w:r>
        <w:r w:rsidRPr="005F2016">
          <w:rPr>
            <w:rStyle w:val="Hyperlink"/>
            <w:rFonts w:ascii="Garamond" w:hAnsi="Garamond"/>
            <w:sz w:val="22"/>
            <w:szCs w:val="22"/>
          </w:rPr>
          <w:t>tation</w:t>
        </w:r>
      </w:hyperlink>
      <w:r w:rsidRPr="005F2016">
        <w:rPr>
          <w:rFonts w:ascii="Garamond" w:hAnsi="Garamond"/>
          <w:sz w:val="22"/>
          <w:szCs w:val="22"/>
        </w:rPr>
        <w:t>.</w:t>
      </w:r>
    </w:p>
    <w:p w:rsidR="00716DCF" w:rsidRPr="00B34143" w:rsidRDefault="00716DCF" w:rsidP="00716DCF">
      <w:pPr>
        <w:numPr>
          <w:ilvl w:val="0"/>
          <w:numId w:val="4"/>
        </w:numPr>
        <w:tabs>
          <w:tab w:val="left" w:pos="360"/>
        </w:tabs>
        <w:spacing w:before="20" w:after="20"/>
        <w:rPr>
          <w:rFonts w:ascii="Garamond" w:hAnsi="Garamond"/>
          <w:sz w:val="22"/>
          <w:szCs w:val="22"/>
        </w:rPr>
      </w:pPr>
      <w:r>
        <w:rPr>
          <w:rFonts w:ascii="Garamond" w:hAnsi="Garamond"/>
          <w:sz w:val="22"/>
          <w:szCs w:val="22"/>
        </w:rPr>
        <w:t>PPD c</w:t>
      </w:r>
      <w:r w:rsidRPr="00B34143">
        <w:rPr>
          <w:rFonts w:ascii="Garamond" w:hAnsi="Garamond"/>
          <w:sz w:val="22"/>
          <w:szCs w:val="22"/>
        </w:rPr>
        <w:t xml:space="preserve">onsidered </w:t>
      </w:r>
      <w:r w:rsidRPr="00D761A9">
        <w:rPr>
          <w:rFonts w:ascii="Garamond" w:hAnsi="Garamond"/>
          <w:b/>
          <w:sz w:val="22"/>
          <w:szCs w:val="22"/>
        </w:rPr>
        <w:t>positive</w:t>
      </w:r>
      <w:r w:rsidRPr="00B34143">
        <w:rPr>
          <w:rFonts w:ascii="Garamond" w:hAnsi="Garamond"/>
          <w:sz w:val="22"/>
          <w:szCs w:val="22"/>
        </w:rPr>
        <w:t xml:space="preserve"> if </w:t>
      </w:r>
    </w:p>
    <w:p w:rsidR="00716DCF" w:rsidRPr="00B34143" w:rsidRDefault="00716DCF" w:rsidP="00716DCF">
      <w:pPr>
        <w:numPr>
          <w:ilvl w:val="1"/>
          <w:numId w:val="4"/>
        </w:numPr>
        <w:tabs>
          <w:tab w:val="left" w:pos="360"/>
        </w:tabs>
        <w:spacing w:before="20" w:after="20"/>
        <w:rPr>
          <w:rFonts w:ascii="Garamond" w:hAnsi="Garamond"/>
          <w:sz w:val="22"/>
          <w:szCs w:val="22"/>
        </w:rPr>
      </w:pPr>
      <w:r>
        <w:rPr>
          <w:rFonts w:ascii="Garamond" w:hAnsi="Garamond"/>
          <w:sz w:val="22"/>
          <w:szCs w:val="22"/>
        </w:rPr>
        <w:t xml:space="preserve">≥ 5mm and patient meets the criteria found </w:t>
      </w:r>
      <w:hyperlink w:anchor="TBPClassification" w:history="1">
        <w:r w:rsidRPr="00F97A45">
          <w:rPr>
            <w:rStyle w:val="Hyperlink"/>
            <w:rFonts w:ascii="Garamond" w:hAnsi="Garamond"/>
            <w:sz w:val="22"/>
            <w:szCs w:val="22"/>
          </w:rPr>
          <w:t>b</w:t>
        </w:r>
        <w:r w:rsidRPr="00F97A45">
          <w:rPr>
            <w:rStyle w:val="Hyperlink"/>
            <w:rFonts w:ascii="Garamond" w:hAnsi="Garamond"/>
            <w:sz w:val="22"/>
            <w:szCs w:val="22"/>
          </w:rPr>
          <w:t>e</w:t>
        </w:r>
        <w:r w:rsidRPr="00F97A45">
          <w:rPr>
            <w:rStyle w:val="Hyperlink"/>
            <w:rFonts w:ascii="Garamond" w:hAnsi="Garamond"/>
            <w:sz w:val="22"/>
            <w:szCs w:val="22"/>
          </w:rPr>
          <w:t>l</w:t>
        </w:r>
        <w:r w:rsidRPr="00F97A45">
          <w:rPr>
            <w:rStyle w:val="Hyperlink"/>
            <w:rFonts w:ascii="Garamond" w:hAnsi="Garamond"/>
            <w:sz w:val="22"/>
            <w:szCs w:val="22"/>
          </w:rPr>
          <w:t>o</w:t>
        </w:r>
        <w:r w:rsidRPr="00F97A45">
          <w:rPr>
            <w:rStyle w:val="Hyperlink"/>
            <w:rFonts w:ascii="Garamond" w:hAnsi="Garamond"/>
            <w:sz w:val="22"/>
            <w:szCs w:val="22"/>
          </w:rPr>
          <w:t>w</w:t>
        </w:r>
      </w:hyperlink>
      <w:r>
        <w:rPr>
          <w:rFonts w:ascii="Garamond" w:hAnsi="Garamond"/>
          <w:sz w:val="22"/>
          <w:szCs w:val="22"/>
        </w:rPr>
        <w:t xml:space="preserve"> or p. 8 of the </w:t>
      </w:r>
      <w:hyperlink r:id="rId71" w:history="1">
        <w:r w:rsidRPr="00506312">
          <w:rPr>
            <w:rStyle w:val="Hyperlink"/>
            <w:rFonts w:ascii="Garamond" w:hAnsi="Garamond"/>
            <w:sz w:val="22"/>
            <w:szCs w:val="22"/>
          </w:rPr>
          <w:t>De</w:t>
        </w:r>
        <w:r w:rsidRPr="00506312">
          <w:rPr>
            <w:rStyle w:val="Hyperlink"/>
            <w:rFonts w:ascii="Garamond" w:hAnsi="Garamond"/>
            <w:sz w:val="22"/>
            <w:szCs w:val="22"/>
          </w:rPr>
          <w:t>n</w:t>
        </w:r>
        <w:r w:rsidRPr="00506312">
          <w:rPr>
            <w:rStyle w:val="Hyperlink"/>
            <w:rFonts w:ascii="Garamond" w:hAnsi="Garamond"/>
            <w:sz w:val="22"/>
            <w:szCs w:val="22"/>
          </w:rPr>
          <w:t>ver He</w:t>
        </w:r>
        <w:r w:rsidRPr="00506312">
          <w:rPr>
            <w:rStyle w:val="Hyperlink"/>
            <w:rFonts w:ascii="Garamond" w:hAnsi="Garamond"/>
            <w:sz w:val="22"/>
            <w:szCs w:val="22"/>
          </w:rPr>
          <w:t>a</w:t>
        </w:r>
        <w:r w:rsidRPr="00506312">
          <w:rPr>
            <w:rStyle w:val="Hyperlink"/>
            <w:rFonts w:ascii="Garamond" w:hAnsi="Garamond"/>
            <w:sz w:val="22"/>
            <w:szCs w:val="22"/>
          </w:rPr>
          <w:t>l</w:t>
        </w:r>
        <w:r w:rsidRPr="00506312">
          <w:rPr>
            <w:rStyle w:val="Hyperlink"/>
            <w:rFonts w:ascii="Garamond" w:hAnsi="Garamond"/>
            <w:sz w:val="22"/>
            <w:szCs w:val="22"/>
          </w:rPr>
          <w:t>t</w:t>
        </w:r>
        <w:r w:rsidRPr="00506312">
          <w:rPr>
            <w:rStyle w:val="Hyperlink"/>
            <w:rFonts w:ascii="Garamond" w:hAnsi="Garamond"/>
            <w:sz w:val="22"/>
            <w:szCs w:val="22"/>
          </w:rPr>
          <w:t>h L</w:t>
        </w:r>
        <w:r w:rsidRPr="00506312">
          <w:rPr>
            <w:rStyle w:val="Hyperlink"/>
            <w:rFonts w:ascii="Garamond" w:hAnsi="Garamond"/>
            <w:sz w:val="22"/>
            <w:szCs w:val="22"/>
          </w:rPr>
          <w:t>a</w:t>
        </w:r>
        <w:r w:rsidRPr="00506312">
          <w:rPr>
            <w:rStyle w:val="Hyperlink"/>
            <w:rFonts w:ascii="Garamond" w:hAnsi="Garamond"/>
            <w:sz w:val="22"/>
            <w:szCs w:val="22"/>
          </w:rPr>
          <w:t>t</w:t>
        </w:r>
        <w:r w:rsidRPr="00506312">
          <w:rPr>
            <w:rStyle w:val="Hyperlink"/>
            <w:rFonts w:ascii="Garamond" w:hAnsi="Garamond"/>
            <w:sz w:val="22"/>
            <w:szCs w:val="22"/>
          </w:rPr>
          <w:t>e</w:t>
        </w:r>
        <w:r w:rsidRPr="00506312">
          <w:rPr>
            <w:rStyle w:val="Hyperlink"/>
            <w:rFonts w:ascii="Garamond" w:hAnsi="Garamond"/>
            <w:sz w:val="22"/>
            <w:szCs w:val="22"/>
          </w:rPr>
          <w:t>n</w:t>
        </w:r>
        <w:r w:rsidRPr="00506312">
          <w:rPr>
            <w:rStyle w:val="Hyperlink"/>
            <w:rFonts w:ascii="Garamond" w:hAnsi="Garamond"/>
            <w:sz w:val="22"/>
            <w:szCs w:val="22"/>
          </w:rPr>
          <w:t>t TB Protocol</w:t>
        </w:r>
      </w:hyperlink>
      <w:r>
        <w:rPr>
          <w:rFonts w:ascii="Garamond" w:hAnsi="Garamond"/>
          <w:sz w:val="22"/>
          <w:szCs w:val="22"/>
        </w:rPr>
        <w:t>.</w:t>
      </w:r>
    </w:p>
    <w:p w:rsidR="00716DCF" w:rsidRPr="00B34143" w:rsidRDefault="00716DCF" w:rsidP="00716DCF">
      <w:pPr>
        <w:numPr>
          <w:ilvl w:val="1"/>
          <w:numId w:val="4"/>
        </w:numPr>
        <w:tabs>
          <w:tab w:val="left" w:pos="360"/>
        </w:tabs>
        <w:spacing w:before="20" w:after="20"/>
        <w:rPr>
          <w:rFonts w:ascii="Garamond" w:hAnsi="Garamond"/>
          <w:sz w:val="22"/>
          <w:szCs w:val="22"/>
        </w:rPr>
      </w:pPr>
      <w:r>
        <w:rPr>
          <w:rFonts w:ascii="Garamond" w:hAnsi="Garamond"/>
          <w:sz w:val="22"/>
          <w:szCs w:val="22"/>
        </w:rPr>
        <w:t>≥ 10mm see below.</w:t>
      </w:r>
    </w:p>
    <w:p w:rsidR="00716DCF" w:rsidRDefault="00716DCF" w:rsidP="00716DCF">
      <w:pPr>
        <w:numPr>
          <w:ilvl w:val="1"/>
          <w:numId w:val="4"/>
        </w:numPr>
        <w:tabs>
          <w:tab w:val="left" w:pos="360"/>
        </w:tabs>
        <w:spacing w:before="20" w:after="20"/>
        <w:rPr>
          <w:rFonts w:ascii="Garamond" w:hAnsi="Garamond"/>
          <w:sz w:val="22"/>
          <w:szCs w:val="22"/>
        </w:rPr>
      </w:pPr>
      <w:r>
        <w:rPr>
          <w:rFonts w:ascii="Garamond" w:hAnsi="Garamond"/>
          <w:sz w:val="22"/>
          <w:szCs w:val="22"/>
        </w:rPr>
        <w:t>≥ 15mm</w:t>
      </w:r>
      <w:r w:rsidRPr="00B34143">
        <w:rPr>
          <w:rFonts w:ascii="Garamond" w:hAnsi="Garamond"/>
          <w:sz w:val="22"/>
          <w:szCs w:val="22"/>
        </w:rPr>
        <w:t xml:space="preserve"> for a</w:t>
      </w:r>
      <w:r>
        <w:rPr>
          <w:rFonts w:ascii="Garamond" w:hAnsi="Garamond"/>
          <w:sz w:val="22"/>
          <w:szCs w:val="22"/>
        </w:rPr>
        <w:t>ll other individuals, see below.</w:t>
      </w:r>
    </w:p>
    <w:p w:rsidR="00716DCF" w:rsidRPr="00B34143" w:rsidRDefault="00716DCF" w:rsidP="00716DCF">
      <w:pPr>
        <w:numPr>
          <w:ilvl w:val="0"/>
          <w:numId w:val="4"/>
        </w:numPr>
        <w:tabs>
          <w:tab w:val="left" w:pos="360"/>
        </w:tabs>
        <w:spacing w:before="20" w:after="20"/>
        <w:rPr>
          <w:rFonts w:ascii="Garamond" w:hAnsi="Garamond"/>
          <w:sz w:val="22"/>
          <w:szCs w:val="22"/>
        </w:rPr>
      </w:pPr>
      <w:r w:rsidRPr="00B34143">
        <w:rPr>
          <w:rFonts w:ascii="Garamond" w:hAnsi="Garamond"/>
          <w:sz w:val="22"/>
          <w:szCs w:val="22"/>
        </w:rPr>
        <w:t xml:space="preserve">Document all results (even negative) in mm.  Examples are 0mm or 5mm.  </w:t>
      </w:r>
    </w:p>
    <w:p w:rsidR="00716DCF" w:rsidRPr="00EB110C" w:rsidRDefault="00716DCF" w:rsidP="00A944C6">
      <w:pPr>
        <w:pStyle w:val="Subtitle"/>
        <w:spacing w:before="20" w:after="20" w:line="240" w:lineRule="auto"/>
        <w:rPr>
          <w:rFonts w:ascii="Garamond" w:hAnsi="Garamond"/>
          <w:b/>
          <w:smallCaps/>
          <w:sz w:val="22"/>
          <w:szCs w:val="22"/>
          <w:u w:val="none"/>
        </w:rPr>
      </w:pPr>
      <w:r>
        <w:rPr>
          <w:rFonts w:ascii="Garamond" w:hAnsi="Garamond"/>
          <w:b/>
          <w:smallCaps/>
          <w:sz w:val="22"/>
          <w:szCs w:val="22"/>
          <w:u w:val="none"/>
        </w:rPr>
        <w:t>Positive PPD</w:t>
      </w:r>
    </w:p>
    <w:p w:rsidR="00716DCF" w:rsidRPr="003E5D44" w:rsidRDefault="00716DCF" w:rsidP="00716DCF">
      <w:pPr>
        <w:numPr>
          <w:ilvl w:val="0"/>
          <w:numId w:val="4"/>
        </w:numPr>
        <w:tabs>
          <w:tab w:val="left" w:pos="360"/>
        </w:tabs>
        <w:spacing w:before="20" w:after="20"/>
        <w:rPr>
          <w:rFonts w:ascii="Garamond" w:hAnsi="Garamond"/>
          <w:b/>
          <w:sz w:val="22"/>
          <w:szCs w:val="22"/>
        </w:rPr>
      </w:pPr>
      <w:r w:rsidRPr="00DF2EF9">
        <w:rPr>
          <w:rFonts w:ascii="Garamond" w:hAnsi="Garamond"/>
          <w:b/>
          <w:i/>
          <w:sz w:val="22"/>
          <w:szCs w:val="22"/>
        </w:rPr>
        <w:t>Place patient in negative flow room if available</w:t>
      </w:r>
      <w:r>
        <w:rPr>
          <w:rFonts w:ascii="Garamond" w:hAnsi="Garamond"/>
          <w:b/>
          <w:sz w:val="22"/>
          <w:szCs w:val="22"/>
        </w:rPr>
        <w:t xml:space="preserve">, </w:t>
      </w:r>
      <w:r>
        <w:rPr>
          <w:rFonts w:ascii="Garamond" w:hAnsi="Garamond"/>
          <w:b/>
          <w:i/>
          <w:sz w:val="22"/>
          <w:szCs w:val="22"/>
        </w:rPr>
        <w:t>(o</w:t>
      </w:r>
      <w:r w:rsidRPr="001710BC">
        <w:rPr>
          <w:rFonts w:ascii="Garamond" w:hAnsi="Garamond"/>
          <w:b/>
          <w:i/>
          <w:sz w:val="22"/>
          <w:szCs w:val="22"/>
        </w:rPr>
        <w:t>nly available at People’s Clinic).</w:t>
      </w:r>
    </w:p>
    <w:p w:rsidR="00716DCF" w:rsidRDefault="00716DCF" w:rsidP="00716DCF">
      <w:pPr>
        <w:numPr>
          <w:ilvl w:val="0"/>
          <w:numId w:val="4"/>
        </w:numPr>
        <w:spacing w:before="20" w:after="20"/>
        <w:rPr>
          <w:rFonts w:ascii="Garamond" w:hAnsi="Garamond"/>
          <w:sz w:val="22"/>
          <w:szCs w:val="22"/>
        </w:rPr>
      </w:pPr>
      <w:r w:rsidRPr="003E5D44">
        <w:rPr>
          <w:rFonts w:ascii="Garamond" w:hAnsi="Garamond"/>
          <w:sz w:val="22"/>
          <w:szCs w:val="22"/>
        </w:rPr>
        <w:t>Any patient with a positive test should be sent for a chest x-ray unless patient is in the first trimester of pregnancy. In this case the patient should b</w:t>
      </w:r>
      <w:r>
        <w:rPr>
          <w:rFonts w:ascii="Garamond" w:hAnsi="Garamond"/>
          <w:sz w:val="22"/>
          <w:szCs w:val="22"/>
        </w:rPr>
        <w:t>e sent during the 2</w:t>
      </w:r>
      <w:r w:rsidRPr="00BA1154">
        <w:rPr>
          <w:rFonts w:ascii="Garamond" w:hAnsi="Garamond"/>
          <w:sz w:val="22"/>
          <w:szCs w:val="22"/>
          <w:vertAlign w:val="superscript"/>
        </w:rPr>
        <w:t>nd</w:t>
      </w:r>
      <w:r>
        <w:rPr>
          <w:rFonts w:ascii="Garamond" w:hAnsi="Garamond"/>
          <w:sz w:val="22"/>
          <w:szCs w:val="22"/>
        </w:rPr>
        <w:t xml:space="preserve"> </w:t>
      </w:r>
      <w:r w:rsidRPr="003E5D44">
        <w:rPr>
          <w:rFonts w:ascii="Garamond" w:hAnsi="Garamond"/>
          <w:sz w:val="22"/>
          <w:szCs w:val="22"/>
        </w:rPr>
        <w:t xml:space="preserve">trimester. </w:t>
      </w:r>
    </w:p>
    <w:p w:rsidR="00716DCF" w:rsidRPr="003E5D44" w:rsidRDefault="00716DCF" w:rsidP="00716DCF">
      <w:pPr>
        <w:numPr>
          <w:ilvl w:val="1"/>
          <w:numId w:val="4"/>
        </w:numPr>
        <w:spacing w:before="20" w:after="20"/>
        <w:rPr>
          <w:rFonts w:ascii="Garamond" w:hAnsi="Garamond"/>
          <w:sz w:val="22"/>
          <w:szCs w:val="22"/>
        </w:rPr>
      </w:pPr>
      <w:r w:rsidRPr="00DF2EF9">
        <w:rPr>
          <w:rFonts w:ascii="Garamond" w:hAnsi="Garamond"/>
          <w:sz w:val="22"/>
          <w:szCs w:val="22"/>
        </w:rPr>
        <w:t>If the pregnant patient is a contact</w:t>
      </w:r>
      <w:r w:rsidRPr="003E5D44">
        <w:rPr>
          <w:rFonts w:ascii="Garamond" w:hAnsi="Garamond"/>
          <w:sz w:val="22"/>
          <w:szCs w:val="22"/>
        </w:rPr>
        <w:t xml:space="preserve"> or has symptoms of TB the provider should be consulted right away to decide </w:t>
      </w:r>
      <w:r>
        <w:rPr>
          <w:rFonts w:ascii="Garamond" w:hAnsi="Garamond"/>
          <w:sz w:val="22"/>
          <w:szCs w:val="22"/>
        </w:rPr>
        <w:t xml:space="preserve">if </w:t>
      </w:r>
      <w:r w:rsidRPr="003E5D44">
        <w:rPr>
          <w:rFonts w:ascii="Garamond" w:hAnsi="Garamond"/>
          <w:sz w:val="22"/>
          <w:szCs w:val="22"/>
        </w:rPr>
        <w:t>she should have the chest x-ray anyway.</w:t>
      </w:r>
    </w:p>
    <w:p w:rsidR="00716DCF" w:rsidRPr="003E48A9" w:rsidRDefault="00716DCF" w:rsidP="00716DCF">
      <w:pPr>
        <w:pStyle w:val="Title"/>
        <w:numPr>
          <w:ilvl w:val="0"/>
          <w:numId w:val="4"/>
        </w:numPr>
        <w:spacing w:before="20" w:after="20"/>
        <w:jc w:val="left"/>
        <w:rPr>
          <w:rFonts w:ascii="Garamond" w:hAnsi="Garamond"/>
          <w:b w:val="0"/>
          <w:sz w:val="22"/>
          <w:szCs w:val="22"/>
        </w:rPr>
      </w:pPr>
      <w:r w:rsidRPr="003E5D44">
        <w:rPr>
          <w:rFonts w:ascii="Garamond" w:hAnsi="Garamond"/>
          <w:sz w:val="22"/>
          <w:szCs w:val="22"/>
        </w:rPr>
        <w:t xml:space="preserve">Chest x-ray should be PA and Lat for patients </w:t>
      </w:r>
      <w:r w:rsidRPr="003E5D44">
        <w:rPr>
          <w:rFonts w:ascii="Garamond" w:hAnsi="Garamond"/>
          <w:sz w:val="22"/>
          <w:szCs w:val="22"/>
          <w:u w:val="single"/>
        </w:rPr>
        <w:t>&lt;</w:t>
      </w:r>
      <w:r w:rsidRPr="003E5D44">
        <w:rPr>
          <w:rFonts w:ascii="Garamond" w:hAnsi="Garamond"/>
          <w:sz w:val="22"/>
          <w:szCs w:val="22"/>
        </w:rPr>
        <w:t xml:space="preserve"> 12 years old, all others should be PA only.</w:t>
      </w:r>
    </w:p>
    <w:p w:rsidR="00716DCF" w:rsidRPr="00E37587" w:rsidRDefault="00716DCF" w:rsidP="00716DCF">
      <w:pPr>
        <w:pStyle w:val="Title"/>
        <w:numPr>
          <w:ilvl w:val="1"/>
          <w:numId w:val="4"/>
        </w:numPr>
        <w:spacing w:before="20" w:after="20"/>
        <w:jc w:val="left"/>
        <w:rPr>
          <w:rFonts w:ascii="Garamond" w:hAnsi="Garamond"/>
          <w:b w:val="0"/>
          <w:sz w:val="22"/>
          <w:szCs w:val="22"/>
        </w:rPr>
      </w:pPr>
      <w:r>
        <w:rPr>
          <w:rFonts w:ascii="Garamond" w:hAnsi="Garamond"/>
          <w:sz w:val="22"/>
          <w:szCs w:val="22"/>
        </w:rPr>
        <w:t>See below for how to order x-ray.</w:t>
      </w:r>
    </w:p>
    <w:p w:rsidR="00716DCF" w:rsidRPr="00E37587" w:rsidRDefault="00716DCF" w:rsidP="00716DCF">
      <w:pPr>
        <w:pStyle w:val="Title"/>
        <w:numPr>
          <w:ilvl w:val="1"/>
          <w:numId w:val="4"/>
        </w:numPr>
        <w:spacing w:before="20" w:after="20"/>
        <w:jc w:val="left"/>
        <w:rPr>
          <w:rFonts w:ascii="Garamond" w:hAnsi="Garamond"/>
          <w:b w:val="0"/>
          <w:sz w:val="22"/>
          <w:szCs w:val="22"/>
        </w:rPr>
      </w:pPr>
      <w:r>
        <w:rPr>
          <w:rFonts w:ascii="Garamond" w:hAnsi="Garamond"/>
          <w:sz w:val="22"/>
          <w:szCs w:val="22"/>
        </w:rPr>
        <w:t xml:space="preserve">Fax to AMI, BCH, or </w:t>
      </w:r>
      <w:proofErr w:type="spellStart"/>
      <w:r>
        <w:rPr>
          <w:rFonts w:ascii="Garamond" w:hAnsi="Garamond"/>
          <w:sz w:val="22"/>
          <w:szCs w:val="22"/>
        </w:rPr>
        <w:t>Avista</w:t>
      </w:r>
      <w:proofErr w:type="spellEnd"/>
      <w:r>
        <w:rPr>
          <w:rFonts w:ascii="Garamond" w:hAnsi="Garamond"/>
          <w:sz w:val="22"/>
          <w:szCs w:val="22"/>
        </w:rPr>
        <w:t xml:space="preserve"> for x-ray </w:t>
      </w:r>
      <w:proofErr w:type="gramStart"/>
      <w:r>
        <w:rPr>
          <w:rFonts w:ascii="Garamond" w:hAnsi="Garamond"/>
          <w:sz w:val="22"/>
          <w:szCs w:val="22"/>
        </w:rPr>
        <w:t>asap</w:t>
      </w:r>
      <w:proofErr w:type="gramEnd"/>
      <w:r>
        <w:rPr>
          <w:rFonts w:ascii="Garamond" w:hAnsi="Garamond"/>
          <w:sz w:val="22"/>
          <w:szCs w:val="22"/>
        </w:rPr>
        <w:t>.  Give copy to patient to take to x-ray.</w:t>
      </w:r>
    </w:p>
    <w:p w:rsidR="00716DCF" w:rsidRDefault="00716DCF" w:rsidP="00E37587">
      <w:pPr>
        <w:pStyle w:val="Title"/>
        <w:spacing w:before="20" w:after="20"/>
        <w:jc w:val="left"/>
        <w:rPr>
          <w:rFonts w:ascii="Garamond" w:hAnsi="Garamond"/>
          <w:b w:val="0"/>
          <w:sz w:val="22"/>
          <w:szCs w:val="22"/>
        </w:rPr>
      </w:pPr>
    </w:p>
    <w:p w:rsidR="00716DCF" w:rsidRDefault="00716DCF" w:rsidP="00E37587">
      <w:pPr>
        <w:pStyle w:val="Title"/>
        <w:spacing w:before="20" w:after="20"/>
        <w:jc w:val="left"/>
        <w:rPr>
          <w:rFonts w:ascii="Garamond" w:hAnsi="Garamond"/>
          <w:b w:val="0"/>
          <w:sz w:val="22"/>
          <w:szCs w:val="22"/>
        </w:rPr>
      </w:pPr>
    </w:p>
    <w:p w:rsidR="00716DCF" w:rsidRDefault="00716DCF" w:rsidP="00E37587">
      <w:pPr>
        <w:pStyle w:val="Title"/>
        <w:spacing w:before="20" w:after="20"/>
        <w:jc w:val="left"/>
        <w:rPr>
          <w:rFonts w:ascii="Garamond" w:hAnsi="Garamond"/>
          <w:b w:val="0"/>
          <w:sz w:val="22"/>
          <w:szCs w:val="22"/>
        </w:rPr>
      </w:pPr>
      <w:r>
        <w:rPr>
          <w:noProof/>
        </w:rPr>
        <w:lastRenderedPageBreak/>
        <w:pict>
          <v:shape id="_x0000_s1176" type="#_x0000_t75" style="position:absolute;margin-left:.3pt;margin-top:1.55pt;width:377.25pt;height:278.25pt;z-index:-251576320" wrapcoords="-43 0 -43 21542 21600 21542 21600 0 -43 0">
            <v:imagedata r:id="rId72" o:title="" croptop="6816f" cropbottom="3202f" cropright="18462f"/>
            <w10:wrap type="tight"/>
          </v:shape>
        </w:pict>
      </w:r>
    </w:p>
    <w:p w:rsidR="00716DCF" w:rsidRDefault="00716DCF" w:rsidP="00716DCF">
      <w:pPr>
        <w:pStyle w:val="Title"/>
        <w:numPr>
          <w:ilvl w:val="0"/>
          <w:numId w:val="74"/>
        </w:numPr>
        <w:spacing w:before="20" w:after="20"/>
        <w:jc w:val="left"/>
        <w:rPr>
          <w:rFonts w:ascii="Garamond" w:hAnsi="Garamond"/>
          <w:b w:val="0"/>
          <w:sz w:val="22"/>
          <w:szCs w:val="22"/>
        </w:rPr>
      </w:pPr>
      <w:r>
        <w:rPr>
          <w:rFonts w:ascii="Garamond" w:hAnsi="Garamond"/>
          <w:b w:val="0"/>
          <w:smallCaps/>
          <w:noProof/>
          <w:sz w:val="22"/>
          <w:szCs w:val="22"/>
        </w:rPr>
        <w:pict>
          <v:group id="_x0000_s1171" style="position:absolute;left:0;text-align:left;margin-left:-350.55pt;margin-top:2.8pt;width:27pt;height:18pt;z-index:251737088" coordorigin="4464,5184" coordsize="540,36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172" type="#_x0000_t78" style="position:absolute;left:4464;top:5184;width:540;height:360" fillcolor="red"/>
            <v:shape id="_x0000_s1173" type="#_x0000_t202" style="position:absolute;left:4464;top:5184;width:360;height:360" filled="f" stroked="f">
              <v:textbox style="mso-next-textbox:#_x0000_s1173">
                <w:txbxContent>
                  <w:p w:rsidR="00716DCF" w:rsidRPr="00E4222D" w:rsidRDefault="00716DCF" w:rsidP="00E4222D">
                    <w:pPr>
                      <w:rPr>
                        <w:b/>
                      </w:rPr>
                    </w:pPr>
                    <w:r>
                      <w:rPr>
                        <w:b/>
                      </w:rPr>
                      <w:t>2</w:t>
                    </w:r>
                  </w:p>
                </w:txbxContent>
              </v:textbox>
            </v:shape>
          </v:group>
        </w:pict>
      </w:r>
      <w:r>
        <w:rPr>
          <w:rFonts w:ascii="Garamond" w:hAnsi="Garamond"/>
          <w:b w:val="0"/>
          <w:sz w:val="22"/>
          <w:szCs w:val="22"/>
        </w:rPr>
        <w:t>Click Diagnostics</w:t>
      </w:r>
    </w:p>
    <w:p w:rsidR="00716DCF" w:rsidRDefault="00716DCF" w:rsidP="00716DCF">
      <w:pPr>
        <w:pStyle w:val="Title"/>
        <w:numPr>
          <w:ilvl w:val="0"/>
          <w:numId w:val="74"/>
        </w:numPr>
        <w:spacing w:before="20" w:after="20"/>
        <w:jc w:val="left"/>
        <w:rPr>
          <w:rFonts w:ascii="Garamond" w:hAnsi="Garamond"/>
          <w:b w:val="0"/>
          <w:sz w:val="22"/>
          <w:szCs w:val="22"/>
        </w:rPr>
      </w:pPr>
      <w:r>
        <w:rPr>
          <w:noProof/>
        </w:rPr>
        <w:pict>
          <v:shape id="_x0000_s1174" type="#_x0000_t78" style="position:absolute;left:0;text-align:left;margin-left:-341.55pt;margin-top:2.8pt;width:27pt;height:18pt;z-index:-251578368" fillcolor="red"/>
        </w:pict>
      </w:r>
      <w:r>
        <w:rPr>
          <w:rFonts w:ascii="Garamond" w:hAnsi="Garamond"/>
          <w:b w:val="0"/>
          <w:sz w:val="22"/>
          <w:szCs w:val="22"/>
        </w:rPr>
        <w:t>Pick Assessment</w:t>
      </w:r>
    </w:p>
    <w:p w:rsidR="00716DCF" w:rsidRDefault="00716DCF" w:rsidP="00716DCF">
      <w:pPr>
        <w:pStyle w:val="Title"/>
        <w:numPr>
          <w:ilvl w:val="0"/>
          <w:numId w:val="74"/>
        </w:numPr>
        <w:spacing w:before="20" w:after="20"/>
        <w:jc w:val="left"/>
        <w:rPr>
          <w:rFonts w:ascii="Garamond" w:hAnsi="Garamond"/>
          <w:b w:val="0"/>
          <w:sz w:val="22"/>
          <w:szCs w:val="22"/>
        </w:rPr>
      </w:pPr>
      <w:r>
        <w:rPr>
          <w:rFonts w:ascii="Garamond" w:hAnsi="Garamond"/>
          <w:b w:val="0"/>
          <w:sz w:val="22"/>
          <w:szCs w:val="22"/>
        </w:rPr>
        <w:t xml:space="preserve">Choose facility for </w:t>
      </w:r>
      <w:proofErr w:type="spellStart"/>
      <w:r>
        <w:rPr>
          <w:rFonts w:ascii="Garamond" w:hAnsi="Garamond"/>
          <w:b w:val="0"/>
          <w:sz w:val="22"/>
          <w:szCs w:val="22"/>
        </w:rPr>
        <w:t>xray</w:t>
      </w:r>
      <w:proofErr w:type="spellEnd"/>
    </w:p>
    <w:p w:rsidR="00716DCF" w:rsidRDefault="00716DCF" w:rsidP="00716DCF">
      <w:pPr>
        <w:pStyle w:val="Title"/>
        <w:numPr>
          <w:ilvl w:val="0"/>
          <w:numId w:val="74"/>
        </w:numPr>
        <w:spacing w:before="20" w:after="20"/>
        <w:jc w:val="left"/>
        <w:rPr>
          <w:rFonts w:ascii="Garamond" w:hAnsi="Garamond"/>
          <w:b w:val="0"/>
          <w:sz w:val="22"/>
          <w:szCs w:val="22"/>
        </w:rPr>
      </w:pPr>
      <w:r>
        <w:rPr>
          <w:rFonts w:ascii="Garamond" w:hAnsi="Garamond"/>
          <w:b w:val="0"/>
          <w:sz w:val="22"/>
          <w:szCs w:val="22"/>
        </w:rPr>
        <w:t>X-ray Body</w:t>
      </w:r>
    </w:p>
    <w:p w:rsidR="00716DCF" w:rsidRDefault="00716DCF" w:rsidP="00716DCF">
      <w:pPr>
        <w:pStyle w:val="Title"/>
        <w:numPr>
          <w:ilvl w:val="0"/>
          <w:numId w:val="74"/>
        </w:numPr>
        <w:spacing w:before="20" w:after="20"/>
        <w:jc w:val="left"/>
        <w:rPr>
          <w:rFonts w:ascii="Garamond" w:hAnsi="Garamond"/>
          <w:b w:val="0"/>
          <w:sz w:val="22"/>
          <w:szCs w:val="22"/>
        </w:rPr>
      </w:pPr>
      <w:r>
        <w:rPr>
          <w:noProof/>
        </w:rPr>
        <w:pict>
          <v:group id="_x0000_s1183" style="position:absolute;left:0;text-align:left;margin-left:-170.55pt;margin-top:8.3pt;width:27pt;height:18pt;z-index:251743232" coordorigin="4464,5184" coordsize="540,360">
            <v:shape id="_x0000_s1184" type="#_x0000_t78" style="position:absolute;left:4464;top:5184;width:540;height:360" fillcolor="red"/>
            <v:shape id="_x0000_s1185" type="#_x0000_t202" style="position:absolute;left:4464;top:5184;width:360;height:360" filled="f" stroked="f">
              <v:textbox style="mso-next-textbox:#_x0000_s1185">
                <w:txbxContent>
                  <w:p w:rsidR="00716DCF" w:rsidRPr="00E4222D" w:rsidRDefault="00716DCF" w:rsidP="00CE69C8">
                    <w:pPr>
                      <w:rPr>
                        <w:b/>
                      </w:rPr>
                    </w:pPr>
                    <w:r>
                      <w:rPr>
                        <w:b/>
                      </w:rPr>
                      <w:t>5</w:t>
                    </w:r>
                  </w:p>
                </w:txbxContent>
              </v:textbox>
            </v:shape>
          </v:group>
        </w:pict>
      </w:r>
      <w:r>
        <w:rPr>
          <w:noProof/>
        </w:rPr>
        <w:pict>
          <v:group id="_x0000_s1186" style="position:absolute;left:0;text-align:left;margin-left:-251.55pt;margin-top:17.3pt;width:27pt;height:18pt;z-index:251744256" coordorigin="4464,5184" coordsize="540,360">
            <v:shape id="_x0000_s1187" type="#_x0000_t78" style="position:absolute;left:4464;top:5184;width:540;height:360" fillcolor="red"/>
            <v:shape id="_x0000_s1188" type="#_x0000_t202" style="position:absolute;left:4464;top:5184;width:360;height:360" filled="f" stroked="f">
              <v:textbox style="mso-next-textbox:#_x0000_s1188">
                <w:txbxContent>
                  <w:p w:rsidR="00716DCF" w:rsidRPr="00E4222D" w:rsidRDefault="00716DCF" w:rsidP="00CE69C8">
                    <w:pPr>
                      <w:rPr>
                        <w:b/>
                      </w:rPr>
                    </w:pPr>
                    <w:r w:rsidRPr="00E4222D">
                      <w:rPr>
                        <w:b/>
                      </w:rPr>
                      <w:t>4</w:t>
                    </w:r>
                  </w:p>
                </w:txbxContent>
              </v:textbox>
            </v:shape>
          </v:group>
        </w:pict>
      </w:r>
      <w:r>
        <w:rPr>
          <w:noProof/>
        </w:rPr>
        <w:pict>
          <v:shape id="_x0000_s1170" type="#_x0000_t78" style="position:absolute;left:0;text-align:left;margin-left:-288.3pt;margin-top:6.95pt;width:27pt;height:18pt;z-index:-251580416" fillcolor="red"/>
        </w:pict>
      </w:r>
      <w:proofErr w:type="spellStart"/>
      <w:proofErr w:type="gramStart"/>
      <w:r>
        <w:rPr>
          <w:rFonts w:ascii="Garamond" w:hAnsi="Garamond"/>
          <w:b w:val="0"/>
          <w:sz w:val="22"/>
          <w:szCs w:val="22"/>
        </w:rPr>
        <w:t>Xray</w:t>
      </w:r>
      <w:proofErr w:type="spellEnd"/>
      <w:r>
        <w:rPr>
          <w:rFonts w:ascii="Garamond" w:hAnsi="Garamond"/>
          <w:b w:val="0"/>
          <w:sz w:val="22"/>
          <w:szCs w:val="22"/>
        </w:rPr>
        <w:t xml:space="preserve"> Chest, two views, frontal/lateral for patients </w:t>
      </w:r>
      <w:r w:rsidRPr="00853DB3">
        <w:rPr>
          <w:rFonts w:ascii="Garamond" w:hAnsi="Garamond"/>
          <w:b w:val="0"/>
          <w:sz w:val="22"/>
          <w:szCs w:val="22"/>
          <w:u w:val="single"/>
        </w:rPr>
        <w:t xml:space="preserve">&lt; </w:t>
      </w:r>
      <w:r w:rsidRPr="00853DB3">
        <w:rPr>
          <w:rFonts w:ascii="Garamond" w:hAnsi="Garamond"/>
          <w:b w:val="0"/>
          <w:sz w:val="22"/>
          <w:szCs w:val="22"/>
        </w:rPr>
        <w:t>12 yrs, all others frontal only.</w:t>
      </w:r>
      <w:proofErr w:type="gramEnd"/>
    </w:p>
    <w:p w:rsidR="00716DCF" w:rsidRDefault="00716DCF" w:rsidP="00716DCF">
      <w:pPr>
        <w:pStyle w:val="Title"/>
        <w:numPr>
          <w:ilvl w:val="0"/>
          <w:numId w:val="74"/>
        </w:numPr>
        <w:spacing w:before="20" w:after="20"/>
        <w:jc w:val="left"/>
        <w:rPr>
          <w:rFonts w:ascii="Garamond" w:hAnsi="Garamond"/>
          <w:b w:val="0"/>
          <w:sz w:val="22"/>
          <w:szCs w:val="22"/>
        </w:rPr>
      </w:pPr>
      <w:r>
        <w:rPr>
          <w:rFonts w:ascii="Garamond" w:hAnsi="Garamond"/>
          <w:b w:val="0"/>
          <w:sz w:val="22"/>
          <w:szCs w:val="22"/>
        </w:rPr>
        <w:t>Save</w:t>
      </w:r>
    </w:p>
    <w:p w:rsidR="00716DCF" w:rsidRDefault="00716DCF" w:rsidP="00716DCF">
      <w:pPr>
        <w:pStyle w:val="Title"/>
        <w:numPr>
          <w:ilvl w:val="0"/>
          <w:numId w:val="74"/>
        </w:numPr>
        <w:spacing w:before="20" w:after="20"/>
        <w:jc w:val="left"/>
        <w:rPr>
          <w:rFonts w:ascii="Garamond" w:hAnsi="Garamond"/>
          <w:b w:val="0"/>
          <w:sz w:val="22"/>
          <w:szCs w:val="22"/>
        </w:rPr>
      </w:pPr>
      <w:r>
        <w:rPr>
          <w:noProof/>
        </w:rPr>
        <w:pict>
          <v:group id="_x0000_s1177" style="position:absolute;left:0;text-align:left;margin-left:-368.55pt;margin-top:5.45pt;width:27pt;height:18pt;z-index:251741184" coordorigin="324,5026" coordsize="540,360">
            <v:shape id="_x0000_s1178" type="#_x0000_t78" style="position:absolute;left:324;top:5026;width:540;height:360;rotation:913042fd" fillcolor="red"/>
            <v:shape id="_x0000_s1179" type="#_x0000_t202" style="position:absolute;left:324;top:5026;width:360;height:360" filled="f" stroked="f">
              <v:textbox style="mso-next-textbox:#_x0000_s1179">
                <w:txbxContent>
                  <w:p w:rsidR="00716DCF" w:rsidRPr="00E4222D" w:rsidRDefault="00716DCF" w:rsidP="00CE69C8">
                    <w:pPr>
                      <w:rPr>
                        <w:b/>
                      </w:rPr>
                    </w:pPr>
                    <w:r>
                      <w:rPr>
                        <w:b/>
                      </w:rPr>
                      <w:t>1</w:t>
                    </w:r>
                  </w:p>
                </w:txbxContent>
              </v:textbox>
            </v:shape>
          </v:group>
        </w:pict>
      </w:r>
      <w:r>
        <w:rPr>
          <w:rFonts w:ascii="Garamond" w:hAnsi="Garamond"/>
          <w:b w:val="0"/>
          <w:sz w:val="22"/>
          <w:szCs w:val="22"/>
        </w:rPr>
        <w:t>Print Diagnostic Requisition</w:t>
      </w:r>
    </w:p>
    <w:p w:rsidR="00716DCF" w:rsidRDefault="00716DCF" w:rsidP="00800A48">
      <w:pPr>
        <w:spacing w:before="20" w:after="20"/>
        <w:rPr>
          <w:rFonts w:ascii="Garamond" w:hAnsi="Garamond"/>
          <w:b/>
          <w:smallCaps/>
          <w:sz w:val="22"/>
          <w:szCs w:val="22"/>
        </w:rPr>
      </w:pPr>
      <w:r>
        <w:rPr>
          <w:noProof/>
        </w:rPr>
        <w:pict>
          <v:shape id="_x0000_s1175" type="#_x0000_t202" style="position:absolute;margin-left:-450.3pt;margin-top:12.8pt;width:18pt;height:18pt;z-index:251739136" filled="f" stroked="f">
            <v:textbox style="mso-next-textbox:#_x0000_s1175">
              <w:txbxContent>
                <w:p w:rsidR="00716DCF" w:rsidRPr="00E4222D" w:rsidRDefault="00716DCF" w:rsidP="00E4222D">
                  <w:pPr>
                    <w:rPr>
                      <w:b/>
                    </w:rPr>
                  </w:pPr>
                  <w:r w:rsidRPr="00E4222D">
                    <w:rPr>
                      <w:b/>
                    </w:rPr>
                    <w:t>1</w:t>
                  </w:r>
                </w:p>
                <w:p w:rsidR="00716DCF" w:rsidRDefault="00716DCF" w:rsidP="00E4222D"/>
              </w:txbxContent>
            </v:textbox>
          </v:shape>
        </w:pict>
      </w:r>
      <w:r>
        <w:rPr>
          <w:rFonts w:ascii="Garamond" w:hAnsi="Garamond"/>
          <w:b/>
          <w:smallCaps/>
          <w:noProof/>
          <w:sz w:val="22"/>
          <w:szCs w:val="22"/>
        </w:rPr>
        <w:pict>
          <v:shape id="_x0000_s1167" type="#_x0000_t78" style="position:absolute;margin-left:-510.5pt;margin-top:12.8pt;width:27pt;height:18pt;z-index:-251583488" fillcolor="red"/>
        </w:pict>
      </w:r>
      <w:r>
        <w:rPr>
          <w:noProof/>
        </w:rPr>
        <w:pict>
          <v:shape id="_x0000_s1168" type="#_x0000_t202" style="position:absolute;margin-left:-510.5pt;margin-top:12.8pt;width:18pt;height:18pt;z-index:251734016" filled="f" stroked="f">
            <v:textbox style="mso-next-textbox:#_x0000_s1168">
              <w:txbxContent>
                <w:p w:rsidR="00716DCF" w:rsidRDefault="00716DCF">
                  <w:r>
                    <w:t>1</w:t>
                  </w:r>
                </w:p>
              </w:txbxContent>
            </v:textbox>
          </v:shape>
        </w:pict>
      </w:r>
    </w:p>
    <w:p w:rsidR="00716DCF" w:rsidRDefault="00716DCF" w:rsidP="00800A48">
      <w:pPr>
        <w:spacing w:before="20" w:after="20"/>
        <w:rPr>
          <w:rFonts w:ascii="Garamond" w:hAnsi="Garamond"/>
          <w:b/>
          <w:smallCaps/>
          <w:sz w:val="22"/>
          <w:szCs w:val="22"/>
        </w:rPr>
      </w:pPr>
    </w:p>
    <w:p w:rsidR="00716DCF" w:rsidRDefault="00716DCF" w:rsidP="00800A48">
      <w:pPr>
        <w:spacing w:before="20" w:after="20"/>
        <w:rPr>
          <w:rFonts w:ascii="Garamond" w:hAnsi="Garamond"/>
          <w:b/>
          <w:smallCaps/>
          <w:sz w:val="22"/>
          <w:szCs w:val="22"/>
        </w:rPr>
      </w:pPr>
      <w:r>
        <w:rPr>
          <w:rFonts w:ascii="Garamond" w:hAnsi="Garamond"/>
          <w:b/>
          <w:smallCaps/>
          <w:noProof/>
          <w:sz w:val="22"/>
          <w:szCs w:val="22"/>
        </w:rPr>
        <w:pict>
          <v:group id="_x0000_s1189" style="position:absolute;margin-left:-125.55pt;margin-top:10.7pt;width:27pt;height:18pt;z-index:251745280" coordorigin="4464,5184" coordsize="540,360">
            <v:shape id="_x0000_s1190" type="#_x0000_t78" style="position:absolute;left:4464;top:5184;width:540;height:360" fillcolor="red"/>
            <v:shape id="_x0000_s1191" type="#_x0000_t202" style="position:absolute;left:4464;top:5184;width:360;height:360" filled="f" stroked="f">
              <v:textbox style="mso-next-textbox:#_x0000_s1191">
                <w:txbxContent>
                  <w:p w:rsidR="00716DCF" w:rsidRPr="00E4222D" w:rsidRDefault="00716DCF" w:rsidP="00CE69C8">
                    <w:pPr>
                      <w:rPr>
                        <w:b/>
                      </w:rPr>
                    </w:pPr>
                    <w:r>
                      <w:rPr>
                        <w:b/>
                      </w:rPr>
                      <w:t>6</w:t>
                    </w:r>
                  </w:p>
                </w:txbxContent>
              </v:textbox>
            </v:shape>
          </v:group>
        </w:pict>
      </w:r>
      <w:r>
        <w:rPr>
          <w:rFonts w:ascii="Garamond" w:hAnsi="Garamond"/>
          <w:b/>
          <w:smallCaps/>
          <w:noProof/>
          <w:sz w:val="22"/>
          <w:szCs w:val="22"/>
        </w:rPr>
        <w:pict>
          <v:shape id="_x0000_s1169" type="#_x0000_t202" style="position:absolute;margin-left:-441.3pt;margin-top:11.05pt;width:18pt;height:18pt;z-index:251735040" filled="f" stroked="f">
            <v:textbox style="mso-next-textbox:#_x0000_s1169">
              <w:txbxContent>
                <w:p w:rsidR="00716DCF" w:rsidRPr="00E4222D" w:rsidRDefault="00716DCF" w:rsidP="00E4222D">
                  <w:r w:rsidRPr="00E4222D">
                    <w:rPr>
                      <w:b/>
                    </w:rPr>
                    <w:t>2</w:t>
                  </w:r>
                  <w:r w:rsidRPr="00E4222D">
                    <w:pict>
                      <v:shape id="_x0000_i1070" type="#_x0000_t75" style="width:3.75pt;height:2.25pt">
                        <v:imagedata r:id="rId73" o:title=""/>
                      </v:shape>
                    </w:pict>
                  </w:r>
                </w:p>
              </w:txbxContent>
            </v:textbox>
          </v:shape>
        </w:pict>
      </w:r>
    </w:p>
    <w:p w:rsidR="00716DCF" w:rsidRDefault="00716DCF" w:rsidP="00800A48">
      <w:pPr>
        <w:spacing w:before="20" w:after="20"/>
        <w:rPr>
          <w:rFonts w:ascii="Garamond" w:hAnsi="Garamond"/>
          <w:b/>
          <w:smallCaps/>
          <w:sz w:val="22"/>
          <w:szCs w:val="22"/>
        </w:rPr>
      </w:pPr>
    </w:p>
    <w:p w:rsidR="00716DCF" w:rsidRDefault="00716DCF" w:rsidP="00800A48">
      <w:pPr>
        <w:spacing w:before="20" w:after="20"/>
        <w:rPr>
          <w:rFonts w:ascii="Garamond" w:hAnsi="Garamond"/>
          <w:b/>
          <w:smallCaps/>
          <w:sz w:val="22"/>
          <w:szCs w:val="22"/>
        </w:rPr>
      </w:pPr>
      <w:r>
        <w:rPr>
          <w:noProof/>
        </w:rPr>
        <w:pict>
          <v:group id="_x0000_s1180" style="position:absolute;margin-left:-350.55pt;margin-top:8.95pt;width:27pt;height:18pt;z-index:251742208" coordorigin="4464,5184" coordsize="540,360">
            <v:shape id="_x0000_s1181" type="#_x0000_t78" style="position:absolute;left:4464;top:5184;width:540;height:360" fillcolor="red"/>
            <v:shape id="_x0000_s1182" type="#_x0000_t202" style="position:absolute;left:4464;top:5184;width:360;height:360" filled="f" stroked="f">
              <v:textbox style="mso-next-textbox:#_x0000_s1182">
                <w:txbxContent>
                  <w:p w:rsidR="00716DCF" w:rsidRPr="00E4222D" w:rsidRDefault="00716DCF" w:rsidP="00CE69C8">
                    <w:pPr>
                      <w:rPr>
                        <w:b/>
                      </w:rPr>
                    </w:pPr>
                    <w:r>
                      <w:rPr>
                        <w:b/>
                      </w:rPr>
                      <w:t>3</w:t>
                    </w:r>
                  </w:p>
                </w:txbxContent>
              </v:textbox>
            </v:shape>
          </v:group>
        </w:pict>
      </w:r>
    </w:p>
    <w:p w:rsidR="00716DCF" w:rsidRDefault="00716DCF" w:rsidP="00800A48">
      <w:pPr>
        <w:spacing w:before="20" w:after="20"/>
        <w:rPr>
          <w:rFonts w:ascii="Garamond" w:hAnsi="Garamond"/>
          <w:b/>
          <w:smallCaps/>
          <w:sz w:val="22"/>
          <w:szCs w:val="22"/>
        </w:rPr>
      </w:pPr>
    </w:p>
    <w:p w:rsidR="00716DCF" w:rsidRDefault="00716DCF" w:rsidP="00800A48">
      <w:pPr>
        <w:spacing w:before="20" w:after="20"/>
        <w:rPr>
          <w:rFonts w:ascii="Garamond" w:hAnsi="Garamond"/>
          <w:b/>
          <w:smallCaps/>
          <w:sz w:val="22"/>
          <w:szCs w:val="22"/>
        </w:rPr>
      </w:pPr>
    </w:p>
    <w:p w:rsidR="00716DCF" w:rsidRDefault="00716DCF" w:rsidP="00800A48">
      <w:pPr>
        <w:spacing w:before="20" w:after="20"/>
        <w:rPr>
          <w:rFonts w:ascii="Garamond" w:hAnsi="Garamond"/>
          <w:b/>
          <w:smallCaps/>
          <w:sz w:val="22"/>
          <w:szCs w:val="22"/>
        </w:rPr>
      </w:pPr>
      <w:r>
        <w:rPr>
          <w:noProof/>
        </w:rPr>
        <w:pict>
          <v:group id="_x0000_s1192" style="position:absolute;margin-left:-233.55pt;margin-top:1.8pt;width:27pt;height:18pt;z-index:251746304" coordorigin="4464,5184" coordsize="540,360">
            <v:shape id="_x0000_s1193" type="#_x0000_t78" style="position:absolute;left:4464;top:5184;width:540;height:360" fillcolor="red"/>
            <v:shape id="_x0000_s1194" type="#_x0000_t202" style="position:absolute;left:4464;top:5184;width:360;height:360" filled="f" stroked="f">
              <v:textbox style="mso-next-textbox:#_x0000_s1194">
                <w:txbxContent>
                  <w:p w:rsidR="00716DCF" w:rsidRPr="00E4222D" w:rsidRDefault="00716DCF" w:rsidP="00CE69C8">
                    <w:pPr>
                      <w:rPr>
                        <w:b/>
                      </w:rPr>
                    </w:pPr>
                    <w:r>
                      <w:rPr>
                        <w:b/>
                      </w:rPr>
                      <w:t>7</w:t>
                    </w:r>
                  </w:p>
                </w:txbxContent>
              </v:textbox>
            </v:shape>
          </v:group>
        </w:pict>
      </w:r>
    </w:p>
    <w:p w:rsidR="00716DCF" w:rsidRDefault="00716DCF" w:rsidP="00800A48">
      <w:pPr>
        <w:spacing w:before="20" w:after="20"/>
        <w:rPr>
          <w:rFonts w:ascii="Garamond" w:hAnsi="Garamond"/>
          <w:b/>
          <w:smallCaps/>
          <w:sz w:val="22"/>
          <w:szCs w:val="22"/>
        </w:rPr>
      </w:pPr>
    </w:p>
    <w:p w:rsidR="00716DCF" w:rsidRDefault="00716DCF" w:rsidP="00800A48">
      <w:pPr>
        <w:spacing w:before="20" w:after="20"/>
        <w:rPr>
          <w:rFonts w:ascii="Garamond" w:hAnsi="Garamond"/>
          <w:b/>
          <w:smallCaps/>
          <w:sz w:val="22"/>
          <w:szCs w:val="22"/>
        </w:rPr>
      </w:pPr>
    </w:p>
    <w:p w:rsidR="00716DCF" w:rsidRDefault="00716DCF" w:rsidP="00800A48">
      <w:pPr>
        <w:spacing w:before="20" w:after="20"/>
        <w:rPr>
          <w:rFonts w:ascii="Garamond" w:hAnsi="Garamond"/>
          <w:b/>
          <w:smallCaps/>
          <w:sz w:val="22"/>
          <w:szCs w:val="22"/>
        </w:rPr>
      </w:pPr>
    </w:p>
    <w:p w:rsidR="00716DCF" w:rsidRPr="00B34143" w:rsidRDefault="00716DCF" w:rsidP="00800A48">
      <w:pPr>
        <w:spacing w:before="20" w:after="20"/>
        <w:rPr>
          <w:rFonts w:ascii="Garamond" w:hAnsi="Garamond"/>
          <w:sz w:val="22"/>
          <w:szCs w:val="22"/>
        </w:rPr>
      </w:pPr>
      <w:r>
        <w:rPr>
          <w:rFonts w:ascii="Garamond" w:hAnsi="Garamond"/>
          <w:b/>
          <w:smallCaps/>
          <w:sz w:val="22"/>
          <w:szCs w:val="22"/>
        </w:rPr>
        <w:t>Billing</w:t>
      </w:r>
    </w:p>
    <w:p w:rsidR="00716DCF" w:rsidRDefault="00716DCF" w:rsidP="00716DCF">
      <w:pPr>
        <w:numPr>
          <w:ilvl w:val="0"/>
          <w:numId w:val="4"/>
        </w:numPr>
        <w:tabs>
          <w:tab w:val="left" w:pos="360"/>
        </w:tabs>
        <w:spacing w:before="20" w:after="20"/>
        <w:rPr>
          <w:rFonts w:ascii="Garamond" w:hAnsi="Garamond"/>
          <w:sz w:val="22"/>
          <w:szCs w:val="22"/>
        </w:rPr>
      </w:pPr>
      <w:r>
        <w:rPr>
          <w:rFonts w:ascii="Garamond" w:hAnsi="Garamond"/>
          <w:sz w:val="22"/>
          <w:szCs w:val="22"/>
        </w:rPr>
        <w:t>If pt is here for an INS physical, bill as usual.</w:t>
      </w:r>
    </w:p>
    <w:p w:rsidR="00716DCF" w:rsidRPr="00B34143" w:rsidRDefault="00716DCF" w:rsidP="00716DCF">
      <w:pPr>
        <w:numPr>
          <w:ilvl w:val="0"/>
          <w:numId w:val="4"/>
        </w:numPr>
        <w:tabs>
          <w:tab w:val="left" w:pos="360"/>
        </w:tabs>
        <w:spacing w:before="20" w:after="20"/>
        <w:rPr>
          <w:rFonts w:ascii="Garamond" w:hAnsi="Garamond"/>
          <w:sz w:val="22"/>
          <w:szCs w:val="22"/>
        </w:rPr>
      </w:pPr>
      <w:r>
        <w:rPr>
          <w:rFonts w:ascii="Garamond" w:hAnsi="Garamond"/>
          <w:sz w:val="22"/>
          <w:szCs w:val="22"/>
        </w:rPr>
        <w:t>If pt is NOT here for an INS physical, send task to Billing and request that they bill visit as NO CHARGE.</w:t>
      </w:r>
    </w:p>
    <w:p w:rsidR="00716DCF" w:rsidRDefault="00716DCF" w:rsidP="00E44832">
      <w:pPr>
        <w:pStyle w:val="Subtitle"/>
        <w:spacing w:before="20" w:after="20" w:line="240" w:lineRule="auto"/>
        <w:rPr>
          <w:rFonts w:ascii="Garamond" w:hAnsi="Garamond"/>
          <w:b/>
          <w:smallCaps/>
          <w:sz w:val="22"/>
          <w:szCs w:val="22"/>
          <w:u w:val="none"/>
        </w:rPr>
      </w:pPr>
    </w:p>
    <w:p w:rsidR="00716DCF" w:rsidRPr="00EB110C" w:rsidRDefault="00716DCF" w:rsidP="00E44832">
      <w:pPr>
        <w:pStyle w:val="Subtitle"/>
        <w:spacing w:before="20" w:after="20" w:line="240" w:lineRule="auto"/>
        <w:rPr>
          <w:rFonts w:ascii="Garamond" w:hAnsi="Garamond"/>
          <w:b/>
          <w:smallCaps/>
          <w:sz w:val="22"/>
          <w:szCs w:val="22"/>
          <w:u w:val="none"/>
        </w:rPr>
      </w:pPr>
      <w:bookmarkStart w:id="9" w:name="Chestxray"/>
      <w:bookmarkEnd w:id="9"/>
      <w:r w:rsidRPr="00EB110C">
        <w:rPr>
          <w:rFonts w:ascii="Garamond" w:hAnsi="Garamond"/>
          <w:b/>
          <w:smallCaps/>
          <w:sz w:val="22"/>
          <w:szCs w:val="22"/>
          <w:u w:val="none"/>
        </w:rPr>
        <w:t>Chest X-ray Results</w:t>
      </w:r>
      <w:r>
        <w:rPr>
          <w:rFonts w:ascii="Garamond" w:hAnsi="Garamond"/>
          <w:b/>
          <w:smallCaps/>
          <w:sz w:val="22"/>
          <w:szCs w:val="22"/>
          <w:u w:val="none"/>
        </w:rPr>
        <w:t xml:space="preserve">, see </w:t>
      </w:r>
      <w:hyperlink w:anchor="TBPXray" w:history="1">
        <w:r w:rsidRPr="00187667">
          <w:rPr>
            <w:rStyle w:val="Hyperlink"/>
            <w:rFonts w:ascii="Garamond" w:hAnsi="Garamond"/>
            <w:b/>
            <w:smallCaps/>
            <w:sz w:val="22"/>
            <w:szCs w:val="22"/>
          </w:rPr>
          <w:t>be</w:t>
        </w:r>
        <w:r w:rsidRPr="00187667">
          <w:rPr>
            <w:rStyle w:val="Hyperlink"/>
            <w:rFonts w:ascii="Garamond" w:hAnsi="Garamond"/>
            <w:b/>
            <w:smallCaps/>
            <w:sz w:val="22"/>
            <w:szCs w:val="22"/>
          </w:rPr>
          <w:t>l</w:t>
        </w:r>
        <w:r w:rsidRPr="00187667">
          <w:rPr>
            <w:rStyle w:val="Hyperlink"/>
            <w:rFonts w:ascii="Garamond" w:hAnsi="Garamond"/>
            <w:b/>
            <w:smallCaps/>
            <w:sz w:val="22"/>
            <w:szCs w:val="22"/>
          </w:rPr>
          <w:t>o</w:t>
        </w:r>
        <w:r w:rsidRPr="00187667">
          <w:rPr>
            <w:rStyle w:val="Hyperlink"/>
            <w:rFonts w:ascii="Garamond" w:hAnsi="Garamond"/>
            <w:b/>
            <w:smallCaps/>
            <w:sz w:val="22"/>
            <w:szCs w:val="22"/>
          </w:rPr>
          <w:t>w</w:t>
        </w:r>
      </w:hyperlink>
    </w:p>
    <w:p w:rsidR="00716DCF" w:rsidRPr="00EB110C" w:rsidRDefault="00716DCF" w:rsidP="00716DCF">
      <w:pPr>
        <w:pStyle w:val="Title"/>
        <w:numPr>
          <w:ilvl w:val="0"/>
          <w:numId w:val="4"/>
        </w:numPr>
        <w:spacing w:before="20" w:after="20"/>
        <w:jc w:val="left"/>
        <w:rPr>
          <w:rFonts w:ascii="Garamond" w:hAnsi="Garamond"/>
          <w:b w:val="0"/>
          <w:sz w:val="22"/>
          <w:szCs w:val="22"/>
        </w:rPr>
      </w:pPr>
      <w:proofErr w:type="gramStart"/>
      <w:r w:rsidRPr="00EB110C">
        <w:rPr>
          <w:rFonts w:ascii="Garamond" w:hAnsi="Garamond"/>
          <w:bCs w:val="0"/>
          <w:sz w:val="22"/>
          <w:szCs w:val="22"/>
        </w:rPr>
        <w:t>Abnormal films</w:t>
      </w:r>
      <w:r w:rsidRPr="00EB110C">
        <w:rPr>
          <w:rFonts w:ascii="Garamond" w:hAnsi="Garamond"/>
          <w:sz w:val="22"/>
          <w:szCs w:val="22"/>
        </w:rPr>
        <w:t>.</w:t>
      </w:r>
      <w:proofErr w:type="gramEnd"/>
      <w:r w:rsidRPr="00EB110C">
        <w:rPr>
          <w:rFonts w:ascii="Garamond" w:hAnsi="Garamond"/>
          <w:sz w:val="22"/>
          <w:szCs w:val="22"/>
        </w:rPr>
        <w:t xml:space="preserve"> </w:t>
      </w:r>
      <w:r w:rsidRPr="00EB110C">
        <w:rPr>
          <w:rFonts w:ascii="Garamond" w:hAnsi="Garamond"/>
          <w:b w:val="0"/>
          <w:sz w:val="22"/>
          <w:szCs w:val="22"/>
        </w:rPr>
        <w:t xml:space="preserve">If the initial chest x-ray is abnormal and compatible with active or inactive TB, send the patient to the </w:t>
      </w:r>
      <w:hyperlink r:id="rId74" w:history="1">
        <w:r w:rsidRPr="00EB110C">
          <w:rPr>
            <w:rStyle w:val="Hyperlink"/>
            <w:rFonts w:ascii="Garamond" w:hAnsi="Garamond"/>
            <w:b w:val="0"/>
            <w:sz w:val="22"/>
            <w:szCs w:val="22"/>
          </w:rPr>
          <w:t>Denver Metro</w:t>
        </w:r>
        <w:r w:rsidRPr="00EB110C">
          <w:rPr>
            <w:rStyle w:val="Hyperlink"/>
            <w:rFonts w:ascii="Garamond" w:hAnsi="Garamond"/>
            <w:b w:val="0"/>
            <w:sz w:val="22"/>
            <w:szCs w:val="22"/>
          </w:rPr>
          <w:t xml:space="preserve"> </w:t>
        </w:r>
        <w:r w:rsidRPr="00EB110C">
          <w:rPr>
            <w:rStyle w:val="Hyperlink"/>
            <w:rFonts w:ascii="Garamond" w:hAnsi="Garamond"/>
            <w:b w:val="0"/>
            <w:sz w:val="22"/>
            <w:szCs w:val="22"/>
          </w:rPr>
          <w:t>TB Clinic</w:t>
        </w:r>
      </w:hyperlink>
      <w:r w:rsidRPr="00EB110C">
        <w:rPr>
          <w:rFonts w:ascii="Garamond" w:hAnsi="Garamond"/>
          <w:b w:val="0"/>
          <w:sz w:val="22"/>
          <w:szCs w:val="22"/>
        </w:rPr>
        <w:t xml:space="preserve"> for further evaluation.</w:t>
      </w:r>
      <w:r>
        <w:rPr>
          <w:rFonts w:ascii="Garamond" w:hAnsi="Garamond"/>
          <w:b w:val="0"/>
          <w:sz w:val="22"/>
          <w:szCs w:val="22"/>
        </w:rPr>
        <w:t xml:space="preserve">  They can f/u with PCP after treatment there.</w:t>
      </w:r>
    </w:p>
    <w:p w:rsidR="00716DCF" w:rsidRPr="00EB110C" w:rsidRDefault="00716DCF" w:rsidP="00716DCF">
      <w:pPr>
        <w:pStyle w:val="Title"/>
        <w:numPr>
          <w:ilvl w:val="0"/>
          <w:numId w:val="4"/>
        </w:numPr>
        <w:spacing w:before="20" w:after="20"/>
        <w:jc w:val="left"/>
        <w:rPr>
          <w:rFonts w:ascii="Garamond" w:hAnsi="Garamond"/>
          <w:b w:val="0"/>
          <w:sz w:val="22"/>
          <w:szCs w:val="22"/>
        </w:rPr>
      </w:pPr>
      <w:proofErr w:type="gramStart"/>
      <w:r w:rsidRPr="00EB110C">
        <w:rPr>
          <w:rFonts w:ascii="Garamond" w:hAnsi="Garamond"/>
          <w:bCs w:val="0"/>
          <w:sz w:val="22"/>
          <w:szCs w:val="22"/>
        </w:rPr>
        <w:t>Normal films</w:t>
      </w:r>
      <w:r w:rsidRPr="00EB110C">
        <w:rPr>
          <w:rFonts w:ascii="Garamond" w:hAnsi="Garamond"/>
          <w:sz w:val="22"/>
          <w:szCs w:val="22"/>
        </w:rPr>
        <w:t>.</w:t>
      </w:r>
      <w:proofErr w:type="gramEnd"/>
      <w:r w:rsidRPr="00EB110C">
        <w:rPr>
          <w:rFonts w:ascii="Garamond" w:hAnsi="Garamond"/>
          <w:b w:val="0"/>
          <w:sz w:val="22"/>
          <w:szCs w:val="22"/>
        </w:rPr>
        <w:t xml:space="preserve"> </w:t>
      </w:r>
    </w:p>
    <w:p w:rsidR="00716DCF" w:rsidRDefault="00716DCF" w:rsidP="00716DCF">
      <w:pPr>
        <w:pStyle w:val="Title"/>
        <w:numPr>
          <w:ilvl w:val="1"/>
          <w:numId w:val="4"/>
        </w:numPr>
        <w:spacing w:before="20" w:after="20"/>
        <w:jc w:val="left"/>
        <w:rPr>
          <w:rFonts w:ascii="Garamond" w:hAnsi="Garamond"/>
          <w:b w:val="0"/>
          <w:sz w:val="22"/>
          <w:szCs w:val="22"/>
        </w:rPr>
      </w:pPr>
      <w:r w:rsidRPr="00EB110C">
        <w:rPr>
          <w:rFonts w:ascii="Garamond" w:hAnsi="Garamond"/>
          <w:b w:val="0"/>
          <w:sz w:val="22"/>
          <w:szCs w:val="22"/>
        </w:rPr>
        <w:t xml:space="preserve">If the initial chest x-ray is normal, the individual may receive their LTBI treatment through </w:t>
      </w:r>
      <w:proofErr w:type="gramStart"/>
      <w:r w:rsidRPr="00EB110C">
        <w:rPr>
          <w:rFonts w:ascii="Garamond" w:hAnsi="Garamond"/>
          <w:b w:val="0"/>
          <w:sz w:val="22"/>
          <w:szCs w:val="22"/>
        </w:rPr>
        <w:t xml:space="preserve">Clinica </w:t>
      </w:r>
      <w:r>
        <w:rPr>
          <w:rFonts w:ascii="Garamond" w:hAnsi="Garamond"/>
          <w:b w:val="0"/>
          <w:sz w:val="22"/>
          <w:szCs w:val="22"/>
        </w:rPr>
        <w:t>.</w:t>
      </w:r>
      <w:proofErr w:type="gramEnd"/>
    </w:p>
    <w:p w:rsidR="00716DCF" w:rsidRPr="00EB110C" w:rsidRDefault="00716DCF" w:rsidP="00716DCF">
      <w:pPr>
        <w:pStyle w:val="Title"/>
        <w:numPr>
          <w:ilvl w:val="1"/>
          <w:numId w:val="4"/>
        </w:numPr>
        <w:spacing w:before="20" w:after="20"/>
        <w:jc w:val="left"/>
        <w:rPr>
          <w:rFonts w:ascii="Garamond" w:hAnsi="Garamond"/>
          <w:b w:val="0"/>
          <w:sz w:val="22"/>
          <w:szCs w:val="22"/>
        </w:rPr>
      </w:pPr>
      <w:r w:rsidRPr="00EB110C">
        <w:rPr>
          <w:rFonts w:ascii="Garamond" w:hAnsi="Garamond"/>
          <w:b w:val="0"/>
          <w:sz w:val="22"/>
          <w:szCs w:val="22"/>
        </w:rPr>
        <w:t xml:space="preserve">Repeat chest x-rays are not indicated unless the individual develops signs or symptoms of TB disease. </w:t>
      </w:r>
    </w:p>
    <w:p w:rsidR="00716DCF" w:rsidRPr="00EB110C" w:rsidRDefault="00716DCF" w:rsidP="00716DCF">
      <w:pPr>
        <w:pStyle w:val="Title"/>
        <w:numPr>
          <w:ilvl w:val="1"/>
          <w:numId w:val="4"/>
        </w:numPr>
        <w:spacing w:before="20" w:after="20"/>
        <w:jc w:val="left"/>
        <w:rPr>
          <w:rFonts w:ascii="Garamond" w:hAnsi="Garamond"/>
          <w:b w:val="0"/>
          <w:sz w:val="22"/>
          <w:szCs w:val="22"/>
        </w:rPr>
      </w:pPr>
      <w:r w:rsidRPr="00EB110C">
        <w:rPr>
          <w:rFonts w:ascii="Garamond" w:hAnsi="Garamond"/>
          <w:b w:val="0"/>
          <w:sz w:val="22"/>
          <w:szCs w:val="22"/>
        </w:rPr>
        <w:t>An</w:t>
      </w:r>
      <w:r>
        <w:rPr>
          <w:rFonts w:ascii="Garamond" w:hAnsi="Garamond"/>
          <w:b w:val="0"/>
          <w:sz w:val="22"/>
          <w:szCs w:val="22"/>
        </w:rPr>
        <w:t xml:space="preserve">yone considering LTBI </w:t>
      </w:r>
      <w:proofErr w:type="gramStart"/>
      <w:r>
        <w:rPr>
          <w:rFonts w:ascii="Garamond" w:hAnsi="Garamond"/>
          <w:b w:val="0"/>
          <w:sz w:val="22"/>
          <w:szCs w:val="22"/>
        </w:rPr>
        <w:t>tx</w:t>
      </w:r>
      <w:proofErr w:type="gramEnd"/>
      <w:r>
        <w:rPr>
          <w:rFonts w:ascii="Garamond" w:hAnsi="Garamond"/>
          <w:b w:val="0"/>
          <w:sz w:val="22"/>
          <w:szCs w:val="22"/>
        </w:rPr>
        <w:t xml:space="preserve"> </w:t>
      </w:r>
      <w:r w:rsidRPr="00EB110C">
        <w:rPr>
          <w:rFonts w:ascii="Garamond" w:hAnsi="Garamond"/>
          <w:b w:val="0"/>
          <w:sz w:val="22"/>
          <w:szCs w:val="22"/>
        </w:rPr>
        <w:t>should have a current chest x-ray to rule out active pulmonary TB disease.</w:t>
      </w:r>
    </w:p>
    <w:p w:rsidR="00716DCF" w:rsidRDefault="00716DCF" w:rsidP="00716DCF">
      <w:pPr>
        <w:pStyle w:val="Title"/>
        <w:numPr>
          <w:ilvl w:val="1"/>
          <w:numId w:val="4"/>
        </w:numPr>
        <w:spacing w:before="20" w:after="20"/>
        <w:jc w:val="left"/>
        <w:rPr>
          <w:rFonts w:ascii="Garamond" w:hAnsi="Garamond"/>
          <w:b w:val="0"/>
          <w:sz w:val="22"/>
          <w:szCs w:val="22"/>
        </w:rPr>
      </w:pPr>
      <w:r w:rsidRPr="00EB110C">
        <w:rPr>
          <w:rFonts w:ascii="Garamond" w:hAnsi="Garamond"/>
          <w:b w:val="0"/>
          <w:sz w:val="22"/>
          <w:szCs w:val="22"/>
        </w:rPr>
        <w:t>See treatment regimen below.</w:t>
      </w:r>
    </w:p>
    <w:p w:rsidR="00716DCF" w:rsidRPr="00EB110C" w:rsidRDefault="00716DCF" w:rsidP="00716DCF">
      <w:pPr>
        <w:pStyle w:val="Title"/>
        <w:numPr>
          <w:ilvl w:val="1"/>
          <w:numId w:val="4"/>
        </w:numPr>
        <w:spacing w:before="20" w:after="20"/>
        <w:jc w:val="left"/>
        <w:rPr>
          <w:rFonts w:ascii="Garamond" w:hAnsi="Garamond"/>
          <w:b w:val="0"/>
          <w:sz w:val="22"/>
          <w:szCs w:val="22"/>
        </w:rPr>
      </w:pPr>
      <w:r>
        <w:rPr>
          <w:rFonts w:ascii="Garamond" w:hAnsi="Garamond"/>
          <w:b w:val="0"/>
          <w:sz w:val="22"/>
          <w:szCs w:val="22"/>
        </w:rPr>
        <w:t xml:space="preserve">Please note, when screening for Homeless Shelter patients, a patient with a history of a positive ppd only needs a negative chest xray 2 years in a row.  Once negative x 2 years, they would not need an additional cxr unless they should become symptomatic.  </w:t>
      </w:r>
    </w:p>
    <w:p w:rsidR="00716DCF" w:rsidRPr="003E5D44" w:rsidRDefault="00716DCF" w:rsidP="00E44832">
      <w:pPr>
        <w:pStyle w:val="Subtitle"/>
        <w:spacing w:before="20" w:after="20" w:line="240" w:lineRule="auto"/>
        <w:rPr>
          <w:rFonts w:ascii="Garamond" w:hAnsi="Garamond"/>
          <w:b/>
          <w:smallCaps/>
          <w:sz w:val="22"/>
          <w:szCs w:val="22"/>
          <w:u w:val="none"/>
        </w:rPr>
      </w:pPr>
      <w:bookmarkStart w:id="10" w:name="Treatment"/>
      <w:bookmarkEnd w:id="10"/>
      <w:r w:rsidRPr="003E5D44">
        <w:rPr>
          <w:rFonts w:ascii="Garamond" w:hAnsi="Garamond"/>
          <w:b/>
          <w:smallCaps/>
          <w:sz w:val="22"/>
          <w:szCs w:val="22"/>
          <w:u w:val="none"/>
        </w:rPr>
        <w:t>Treatment</w:t>
      </w:r>
    </w:p>
    <w:p w:rsidR="00716DCF" w:rsidRDefault="00716DCF" w:rsidP="00716DCF">
      <w:pPr>
        <w:numPr>
          <w:ilvl w:val="0"/>
          <w:numId w:val="73"/>
        </w:numPr>
        <w:spacing w:before="20" w:after="20"/>
        <w:rPr>
          <w:rFonts w:ascii="Garamond" w:hAnsi="Garamond"/>
          <w:sz w:val="22"/>
          <w:szCs w:val="22"/>
        </w:rPr>
      </w:pPr>
      <w:r>
        <w:rPr>
          <w:rFonts w:ascii="Garamond" w:hAnsi="Garamond"/>
          <w:sz w:val="22"/>
          <w:szCs w:val="22"/>
        </w:rPr>
        <w:t xml:space="preserve">See guidelines for dispensing INH found </w:t>
      </w:r>
      <w:r>
        <w:rPr>
          <w:rFonts w:ascii="Garamond" w:hAnsi="Garamond"/>
          <w:sz w:val="22"/>
          <w:szCs w:val="22"/>
        </w:rPr>
        <w:fldChar w:fldCharType="begin"/>
      </w:r>
      <w:r>
        <w:rPr>
          <w:rFonts w:ascii="Garamond" w:hAnsi="Garamond"/>
          <w:sz w:val="22"/>
          <w:szCs w:val="22"/>
        </w:rPr>
        <w:instrText>HYPERLINK  \l "Dispensing"</w:instrText>
      </w:r>
      <w:r w:rsidRPr="00276ED1">
        <w:rPr>
          <w:rFonts w:ascii="Garamond" w:hAnsi="Garamond"/>
          <w:sz w:val="22"/>
          <w:szCs w:val="22"/>
        </w:rPr>
      </w:r>
      <w:r>
        <w:rPr>
          <w:rFonts w:ascii="Garamond" w:hAnsi="Garamond"/>
          <w:sz w:val="22"/>
          <w:szCs w:val="22"/>
        </w:rPr>
        <w:fldChar w:fldCharType="separate"/>
      </w:r>
      <w:r w:rsidRPr="00F97A45">
        <w:rPr>
          <w:rStyle w:val="Hyperlink"/>
          <w:rFonts w:ascii="Garamond" w:hAnsi="Garamond"/>
          <w:sz w:val="22"/>
          <w:szCs w:val="22"/>
        </w:rPr>
        <w:t>be</w:t>
      </w:r>
      <w:r w:rsidRPr="00F97A45">
        <w:rPr>
          <w:rStyle w:val="Hyperlink"/>
          <w:rFonts w:ascii="Garamond" w:hAnsi="Garamond"/>
          <w:sz w:val="22"/>
          <w:szCs w:val="22"/>
        </w:rPr>
        <w:t>l</w:t>
      </w:r>
      <w:r w:rsidRPr="00F97A45">
        <w:rPr>
          <w:rStyle w:val="Hyperlink"/>
          <w:rFonts w:ascii="Garamond" w:hAnsi="Garamond"/>
          <w:sz w:val="22"/>
          <w:szCs w:val="22"/>
        </w:rPr>
        <w:t>o</w:t>
      </w:r>
      <w:r w:rsidRPr="00F97A45">
        <w:rPr>
          <w:rStyle w:val="Hyperlink"/>
          <w:rFonts w:ascii="Garamond" w:hAnsi="Garamond"/>
          <w:sz w:val="22"/>
          <w:szCs w:val="22"/>
        </w:rPr>
        <w:t>w</w:t>
      </w:r>
      <w:r>
        <w:rPr>
          <w:rFonts w:ascii="Garamond" w:hAnsi="Garamond"/>
          <w:sz w:val="22"/>
          <w:szCs w:val="22"/>
        </w:rPr>
        <w:fldChar w:fldCharType="end"/>
      </w:r>
      <w:r>
        <w:rPr>
          <w:rFonts w:ascii="Garamond" w:hAnsi="Garamond"/>
          <w:sz w:val="22"/>
          <w:szCs w:val="22"/>
        </w:rPr>
        <w:t xml:space="preserve"> or on page 9</w:t>
      </w:r>
      <w:r w:rsidRPr="009603D4">
        <w:rPr>
          <w:rFonts w:ascii="Garamond" w:hAnsi="Garamond"/>
          <w:sz w:val="22"/>
          <w:szCs w:val="22"/>
        </w:rPr>
        <w:t xml:space="preserve"> </w:t>
      </w:r>
      <w:r>
        <w:rPr>
          <w:rFonts w:ascii="Garamond" w:hAnsi="Garamond"/>
          <w:sz w:val="22"/>
          <w:szCs w:val="22"/>
        </w:rPr>
        <w:t xml:space="preserve">in </w:t>
      </w:r>
      <w:r w:rsidRPr="00CA6B1C">
        <w:rPr>
          <w:rFonts w:ascii="Garamond" w:hAnsi="Garamond"/>
          <w:sz w:val="22"/>
          <w:szCs w:val="22"/>
        </w:rPr>
        <w:t xml:space="preserve">the </w:t>
      </w:r>
      <w:hyperlink r:id="rId75" w:history="1">
        <w:r w:rsidRPr="00506312">
          <w:rPr>
            <w:rStyle w:val="Hyperlink"/>
            <w:rFonts w:ascii="Garamond" w:hAnsi="Garamond"/>
            <w:sz w:val="22"/>
            <w:szCs w:val="22"/>
          </w:rPr>
          <w:t>Denve</w:t>
        </w:r>
        <w:r w:rsidRPr="00506312">
          <w:rPr>
            <w:rStyle w:val="Hyperlink"/>
            <w:rFonts w:ascii="Garamond" w:hAnsi="Garamond"/>
            <w:sz w:val="22"/>
            <w:szCs w:val="22"/>
          </w:rPr>
          <w:t>r</w:t>
        </w:r>
        <w:r w:rsidRPr="00506312">
          <w:rPr>
            <w:rStyle w:val="Hyperlink"/>
            <w:rFonts w:ascii="Garamond" w:hAnsi="Garamond"/>
            <w:sz w:val="22"/>
            <w:szCs w:val="22"/>
          </w:rPr>
          <w:t xml:space="preserve"> Healt</w:t>
        </w:r>
        <w:r w:rsidRPr="00506312">
          <w:rPr>
            <w:rStyle w:val="Hyperlink"/>
            <w:rFonts w:ascii="Garamond" w:hAnsi="Garamond"/>
            <w:sz w:val="22"/>
            <w:szCs w:val="22"/>
          </w:rPr>
          <w:t>h</w:t>
        </w:r>
        <w:r w:rsidRPr="00506312">
          <w:rPr>
            <w:rStyle w:val="Hyperlink"/>
            <w:rFonts w:ascii="Garamond" w:hAnsi="Garamond"/>
            <w:sz w:val="22"/>
            <w:szCs w:val="22"/>
          </w:rPr>
          <w:t xml:space="preserve"> Latent TB Protocol</w:t>
        </w:r>
      </w:hyperlink>
      <w:r>
        <w:rPr>
          <w:rFonts w:ascii="Garamond" w:hAnsi="Garamond"/>
          <w:sz w:val="22"/>
          <w:szCs w:val="22"/>
        </w:rPr>
        <w:t>.</w:t>
      </w:r>
    </w:p>
    <w:p w:rsidR="00716DCF" w:rsidRDefault="00716DCF" w:rsidP="00716DCF">
      <w:pPr>
        <w:numPr>
          <w:ilvl w:val="0"/>
          <w:numId w:val="73"/>
        </w:numPr>
        <w:spacing w:before="20" w:after="20"/>
        <w:rPr>
          <w:rFonts w:ascii="Garamond" w:hAnsi="Garamond"/>
          <w:sz w:val="22"/>
          <w:szCs w:val="22"/>
        </w:rPr>
      </w:pPr>
      <w:r w:rsidRPr="00B34143">
        <w:rPr>
          <w:rFonts w:ascii="Garamond" w:hAnsi="Garamond"/>
          <w:sz w:val="22"/>
          <w:szCs w:val="22"/>
        </w:rPr>
        <w:t>Latent TB Protocol</w:t>
      </w:r>
      <w:r>
        <w:rPr>
          <w:rFonts w:ascii="Garamond" w:hAnsi="Garamond"/>
          <w:sz w:val="22"/>
          <w:szCs w:val="22"/>
        </w:rPr>
        <w:t xml:space="preserve"> INH </w:t>
      </w:r>
    </w:p>
    <w:p w:rsidR="00716DCF" w:rsidRPr="003E5D44" w:rsidRDefault="00716DCF" w:rsidP="00716DCF">
      <w:pPr>
        <w:numPr>
          <w:ilvl w:val="1"/>
          <w:numId w:val="73"/>
        </w:numPr>
        <w:spacing w:before="20" w:after="20"/>
        <w:rPr>
          <w:rFonts w:ascii="Garamond" w:hAnsi="Garamond"/>
          <w:sz w:val="22"/>
          <w:szCs w:val="22"/>
        </w:rPr>
      </w:pPr>
      <w:r w:rsidRPr="003E5D44">
        <w:rPr>
          <w:rFonts w:ascii="Garamond" w:hAnsi="Garamond"/>
          <w:sz w:val="22"/>
          <w:szCs w:val="22"/>
        </w:rPr>
        <w:t>Dosing for adults 5mg/kg/day (max 300mg per day)</w:t>
      </w:r>
      <w:r>
        <w:rPr>
          <w:rFonts w:ascii="Garamond" w:hAnsi="Garamond"/>
          <w:sz w:val="22"/>
          <w:szCs w:val="22"/>
        </w:rPr>
        <w:t xml:space="preserve"> x 9 months</w:t>
      </w:r>
    </w:p>
    <w:p w:rsidR="00716DCF" w:rsidRPr="003E5D44" w:rsidRDefault="00716DCF" w:rsidP="00716DCF">
      <w:pPr>
        <w:numPr>
          <w:ilvl w:val="1"/>
          <w:numId w:val="73"/>
        </w:numPr>
        <w:spacing w:before="20" w:after="20"/>
        <w:rPr>
          <w:rFonts w:ascii="Garamond" w:hAnsi="Garamond"/>
          <w:sz w:val="22"/>
          <w:szCs w:val="22"/>
        </w:rPr>
      </w:pPr>
      <w:r w:rsidRPr="003E5D44">
        <w:rPr>
          <w:rFonts w:ascii="Garamond" w:hAnsi="Garamond"/>
          <w:sz w:val="22"/>
          <w:szCs w:val="22"/>
        </w:rPr>
        <w:t>Children 10-15mg/kg/day (max of 300mg per day)</w:t>
      </w:r>
      <w:r>
        <w:rPr>
          <w:rFonts w:ascii="Garamond" w:hAnsi="Garamond"/>
          <w:sz w:val="22"/>
          <w:szCs w:val="22"/>
        </w:rPr>
        <w:t xml:space="preserve"> x 9 months</w:t>
      </w:r>
    </w:p>
    <w:p w:rsidR="00716DCF" w:rsidRPr="003E5D44" w:rsidRDefault="00716DCF" w:rsidP="00716DCF">
      <w:pPr>
        <w:numPr>
          <w:ilvl w:val="1"/>
          <w:numId w:val="73"/>
        </w:numPr>
        <w:spacing w:before="20" w:after="20"/>
        <w:rPr>
          <w:rFonts w:ascii="Garamond" w:hAnsi="Garamond"/>
          <w:sz w:val="22"/>
          <w:szCs w:val="22"/>
        </w:rPr>
      </w:pPr>
      <w:r w:rsidRPr="003E5D44">
        <w:rPr>
          <w:rFonts w:ascii="Garamond" w:hAnsi="Garamond"/>
          <w:sz w:val="22"/>
          <w:szCs w:val="22"/>
        </w:rPr>
        <w:t>Round dose to the nearest 50mg</w:t>
      </w:r>
    </w:p>
    <w:p w:rsidR="00716DCF" w:rsidRPr="006320C9" w:rsidRDefault="00716DCF" w:rsidP="00716DCF">
      <w:pPr>
        <w:numPr>
          <w:ilvl w:val="0"/>
          <w:numId w:val="73"/>
        </w:numPr>
        <w:spacing w:before="20" w:after="20"/>
        <w:rPr>
          <w:rFonts w:ascii="Garamond" w:hAnsi="Garamond"/>
          <w:sz w:val="22"/>
          <w:szCs w:val="22"/>
          <w:u w:val="single"/>
        </w:rPr>
      </w:pPr>
      <w:r w:rsidRPr="003E5D44">
        <w:rPr>
          <w:rFonts w:ascii="Garamond" w:hAnsi="Garamond"/>
          <w:sz w:val="22"/>
          <w:szCs w:val="22"/>
        </w:rPr>
        <w:t>Meds should be taken for 9 months, a 6 month regimen also offers substantial protection but 9m is preferred.</w:t>
      </w:r>
    </w:p>
    <w:p w:rsidR="00716DCF" w:rsidRPr="003E5D44" w:rsidRDefault="00716DCF" w:rsidP="00716DCF">
      <w:pPr>
        <w:numPr>
          <w:ilvl w:val="0"/>
          <w:numId w:val="73"/>
        </w:numPr>
        <w:spacing w:before="20" w:after="20"/>
        <w:rPr>
          <w:rFonts w:ascii="Garamond" w:hAnsi="Garamond"/>
          <w:sz w:val="22"/>
          <w:szCs w:val="22"/>
          <w:u w:val="single"/>
        </w:rPr>
      </w:pPr>
      <w:r w:rsidRPr="003E5D44">
        <w:rPr>
          <w:rFonts w:ascii="Garamond" w:hAnsi="Garamond"/>
          <w:sz w:val="22"/>
          <w:szCs w:val="22"/>
        </w:rPr>
        <w:t xml:space="preserve">INH should be given at bedtime </w:t>
      </w:r>
      <w:r>
        <w:rPr>
          <w:rFonts w:ascii="Garamond" w:hAnsi="Garamond"/>
          <w:sz w:val="22"/>
          <w:szCs w:val="22"/>
        </w:rPr>
        <w:t>with plenty of water due to possible stomach upset.</w:t>
      </w:r>
    </w:p>
    <w:p w:rsidR="00716DCF" w:rsidRPr="003E5D44" w:rsidRDefault="00716DCF" w:rsidP="00716DCF">
      <w:pPr>
        <w:numPr>
          <w:ilvl w:val="0"/>
          <w:numId w:val="73"/>
        </w:numPr>
        <w:spacing w:before="20" w:after="20"/>
        <w:rPr>
          <w:rFonts w:ascii="Garamond" w:hAnsi="Garamond"/>
          <w:sz w:val="22"/>
          <w:szCs w:val="22"/>
        </w:rPr>
      </w:pPr>
      <w:r>
        <w:rPr>
          <w:rFonts w:ascii="Garamond" w:hAnsi="Garamond"/>
          <w:sz w:val="22"/>
          <w:szCs w:val="22"/>
        </w:rPr>
        <w:t xml:space="preserve">Print and give </w:t>
      </w:r>
      <w:r w:rsidRPr="003E5D44">
        <w:rPr>
          <w:rFonts w:ascii="Garamond" w:hAnsi="Garamond"/>
          <w:sz w:val="22"/>
          <w:szCs w:val="22"/>
        </w:rPr>
        <w:t xml:space="preserve">attached </w:t>
      </w:r>
      <w:r>
        <w:rPr>
          <w:rFonts w:ascii="Garamond" w:hAnsi="Garamond"/>
          <w:sz w:val="22"/>
          <w:szCs w:val="22"/>
        </w:rPr>
        <w:t xml:space="preserve">INH </w:t>
      </w:r>
      <w:r w:rsidRPr="003E5D44">
        <w:rPr>
          <w:rFonts w:ascii="Garamond" w:hAnsi="Garamond"/>
          <w:sz w:val="22"/>
          <w:szCs w:val="22"/>
        </w:rPr>
        <w:t>medication information sheets</w:t>
      </w:r>
      <w:r>
        <w:rPr>
          <w:rFonts w:ascii="Garamond" w:hAnsi="Garamond"/>
          <w:sz w:val="22"/>
          <w:szCs w:val="22"/>
        </w:rPr>
        <w:t xml:space="preserve"> in </w:t>
      </w:r>
      <w:hyperlink w:anchor="INH_instructions" w:history="1">
        <w:r>
          <w:rPr>
            <w:rStyle w:val="Hyperlink"/>
            <w:rFonts w:ascii="Garamond" w:hAnsi="Garamond"/>
            <w:sz w:val="22"/>
            <w:szCs w:val="22"/>
          </w:rPr>
          <w:t>En</w:t>
        </w:r>
        <w:r>
          <w:rPr>
            <w:rStyle w:val="Hyperlink"/>
            <w:rFonts w:ascii="Garamond" w:hAnsi="Garamond"/>
            <w:sz w:val="22"/>
            <w:szCs w:val="22"/>
          </w:rPr>
          <w:t>g</w:t>
        </w:r>
        <w:r>
          <w:rPr>
            <w:rStyle w:val="Hyperlink"/>
            <w:rFonts w:ascii="Garamond" w:hAnsi="Garamond"/>
            <w:sz w:val="22"/>
            <w:szCs w:val="22"/>
          </w:rPr>
          <w:t>l</w:t>
        </w:r>
        <w:r>
          <w:rPr>
            <w:rStyle w:val="Hyperlink"/>
            <w:rFonts w:ascii="Garamond" w:hAnsi="Garamond"/>
            <w:sz w:val="22"/>
            <w:szCs w:val="22"/>
          </w:rPr>
          <w:t>ish</w:t>
        </w:r>
      </w:hyperlink>
      <w:r>
        <w:rPr>
          <w:rFonts w:ascii="Garamond" w:hAnsi="Garamond"/>
          <w:sz w:val="22"/>
          <w:szCs w:val="22"/>
        </w:rPr>
        <w:t xml:space="preserve"> or</w:t>
      </w:r>
      <w:r w:rsidRPr="003E5D44">
        <w:rPr>
          <w:rFonts w:ascii="Garamond" w:hAnsi="Garamond"/>
          <w:sz w:val="22"/>
          <w:szCs w:val="22"/>
        </w:rPr>
        <w:t xml:space="preserve"> </w:t>
      </w:r>
      <w:hyperlink w:anchor="INH_instructionsSP" w:history="1">
        <w:r>
          <w:rPr>
            <w:rStyle w:val="Hyperlink"/>
            <w:rFonts w:ascii="Garamond" w:hAnsi="Garamond"/>
            <w:sz w:val="22"/>
            <w:szCs w:val="22"/>
          </w:rPr>
          <w:t>Spa</w:t>
        </w:r>
        <w:r>
          <w:rPr>
            <w:rStyle w:val="Hyperlink"/>
            <w:rFonts w:ascii="Garamond" w:hAnsi="Garamond"/>
            <w:sz w:val="22"/>
            <w:szCs w:val="22"/>
          </w:rPr>
          <w:t>n</w:t>
        </w:r>
        <w:r>
          <w:rPr>
            <w:rStyle w:val="Hyperlink"/>
            <w:rFonts w:ascii="Garamond" w:hAnsi="Garamond"/>
            <w:sz w:val="22"/>
            <w:szCs w:val="22"/>
          </w:rPr>
          <w:t>ish</w:t>
        </w:r>
      </w:hyperlink>
      <w:r>
        <w:rPr>
          <w:rFonts w:ascii="Garamond" w:hAnsi="Garamond"/>
          <w:sz w:val="22"/>
          <w:szCs w:val="22"/>
        </w:rPr>
        <w:t>.</w:t>
      </w:r>
    </w:p>
    <w:p w:rsidR="00716DCF" w:rsidRPr="003E5D44" w:rsidRDefault="00716DCF" w:rsidP="00716DCF">
      <w:pPr>
        <w:numPr>
          <w:ilvl w:val="0"/>
          <w:numId w:val="73"/>
        </w:numPr>
        <w:spacing w:before="20" w:after="20"/>
        <w:rPr>
          <w:rFonts w:ascii="Garamond" w:hAnsi="Garamond"/>
          <w:sz w:val="22"/>
          <w:szCs w:val="22"/>
          <w:u w:val="single"/>
        </w:rPr>
      </w:pPr>
      <w:r w:rsidRPr="003E5D44">
        <w:rPr>
          <w:rFonts w:ascii="Garamond" w:hAnsi="Garamond"/>
          <w:sz w:val="22"/>
          <w:szCs w:val="22"/>
        </w:rPr>
        <w:t>Routine monitoring of liver function is not necessary unless patient is at risk for hepatic disease or HIV infected</w:t>
      </w:r>
    </w:p>
    <w:p w:rsidR="00716DCF" w:rsidRPr="003E5D44" w:rsidRDefault="00716DCF" w:rsidP="00716DCF">
      <w:pPr>
        <w:numPr>
          <w:ilvl w:val="0"/>
          <w:numId w:val="73"/>
        </w:numPr>
        <w:spacing w:before="20" w:after="20"/>
        <w:rPr>
          <w:rFonts w:ascii="Garamond" w:hAnsi="Garamond"/>
          <w:sz w:val="22"/>
          <w:szCs w:val="22"/>
          <w:u w:val="single"/>
        </w:rPr>
      </w:pPr>
      <w:r w:rsidRPr="003E5D44">
        <w:rPr>
          <w:rFonts w:ascii="Garamond" w:hAnsi="Garamond"/>
          <w:sz w:val="22"/>
          <w:szCs w:val="22"/>
        </w:rPr>
        <w:lastRenderedPageBreak/>
        <w:t>Vitamin B6 is used occasionally for adults</w:t>
      </w:r>
    </w:p>
    <w:p w:rsidR="00716DCF" w:rsidRPr="00B34143" w:rsidRDefault="00716DCF" w:rsidP="00716DCF">
      <w:pPr>
        <w:numPr>
          <w:ilvl w:val="1"/>
          <w:numId w:val="73"/>
        </w:numPr>
        <w:tabs>
          <w:tab w:val="left" w:pos="360"/>
        </w:tabs>
        <w:spacing w:before="20" w:after="20"/>
        <w:rPr>
          <w:rFonts w:ascii="Garamond" w:hAnsi="Garamond"/>
          <w:sz w:val="22"/>
          <w:szCs w:val="22"/>
        </w:rPr>
      </w:pPr>
      <w:r w:rsidRPr="003E5D44">
        <w:rPr>
          <w:rFonts w:ascii="Garamond" w:hAnsi="Garamond"/>
          <w:sz w:val="22"/>
          <w:szCs w:val="22"/>
        </w:rPr>
        <w:t>See also special consi</w:t>
      </w:r>
      <w:r>
        <w:rPr>
          <w:rFonts w:ascii="Garamond" w:hAnsi="Garamond"/>
          <w:sz w:val="22"/>
          <w:szCs w:val="22"/>
        </w:rPr>
        <w:t>derations section on pages 9 &amp;</w:t>
      </w:r>
      <w:r w:rsidRPr="003E5D44">
        <w:rPr>
          <w:rFonts w:ascii="Garamond" w:hAnsi="Garamond"/>
          <w:sz w:val="22"/>
          <w:szCs w:val="22"/>
        </w:rPr>
        <w:t xml:space="preserve"> 10</w:t>
      </w:r>
      <w:r>
        <w:rPr>
          <w:rFonts w:ascii="Garamond" w:hAnsi="Garamond"/>
          <w:sz w:val="22"/>
          <w:szCs w:val="22"/>
        </w:rPr>
        <w:t xml:space="preserve"> of from the </w:t>
      </w:r>
      <w:r w:rsidRPr="00B34143">
        <w:rPr>
          <w:rFonts w:ascii="Garamond" w:hAnsi="Garamond"/>
          <w:sz w:val="22"/>
          <w:szCs w:val="22"/>
        </w:rPr>
        <w:t>Latent TB Protocol</w:t>
      </w:r>
      <w:r>
        <w:rPr>
          <w:rFonts w:ascii="Garamond" w:hAnsi="Garamond"/>
          <w:sz w:val="22"/>
          <w:szCs w:val="22"/>
        </w:rPr>
        <w:t xml:space="preserve"> (CHS LTBI Protocol File) of Denver Health found in the Resources File of Nursing Protocols.  </w:t>
      </w:r>
    </w:p>
    <w:p w:rsidR="00716DCF" w:rsidRDefault="00716DCF" w:rsidP="00716DCF">
      <w:pPr>
        <w:numPr>
          <w:ilvl w:val="0"/>
          <w:numId w:val="73"/>
        </w:numPr>
        <w:spacing w:before="20" w:after="20"/>
        <w:rPr>
          <w:rFonts w:ascii="Garamond" w:hAnsi="Garamond"/>
          <w:sz w:val="22"/>
          <w:szCs w:val="22"/>
        </w:rPr>
      </w:pPr>
      <w:r>
        <w:rPr>
          <w:rFonts w:ascii="Garamond" w:hAnsi="Garamond"/>
          <w:sz w:val="22"/>
          <w:szCs w:val="22"/>
        </w:rPr>
        <w:t>Recall via</w:t>
      </w:r>
      <w:r w:rsidRPr="003E5D44">
        <w:rPr>
          <w:rFonts w:ascii="Garamond" w:hAnsi="Garamond"/>
          <w:sz w:val="22"/>
          <w:szCs w:val="22"/>
        </w:rPr>
        <w:t xml:space="preserve"> tasking for evaluation in 30 days.</w:t>
      </w:r>
    </w:p>
    <w:p w:rsidR="00716DCF" w:rsidRPr="003E5D44" w:rsidRDefault="00716DCF" w:rsidP="00A944C6">
      <w:pPr>
        <w:spacing w:before="20" w:after="20"/>
        <w:ind w:left="360"/>
        <w:rPr>
          <w:rFonts w:ascii="Garamond" w:hAnsi="Garamond"/>
          <w:sz w:val="22"/>
          <w:szCs w:val="22"/>
        </w:rPr>
      </w:pPr>
    </w:p>
    <w:p w:rsidR="00716DCF" w:rsidRPr="003E5D44" w:rsidRDefault="00716DCF" w:rsidP="00BA1154">
      <w:pPr>
        <w:pStyle w:val="Subtitle"/>
        <w:spacing w:before="20" w:after="20" w:line="240" w:lineRule="auto"/>
        <w:rPr>
          <w:rFonts w:ascii="Garamond" w:hAnsi="Garamond"/>
          <w:b/>
          <w:smallCaps/>
          <w:sz w:val="22"/>
          <w:szCs w:val="22"/>
          <w:u w:val="none"/>
        </w:rPr>
      </w:pPr>
      <w:bookmarkStart w:id="11" w:name="Education"/>
      <w:bookmarkEnd w:id="11"/>
      <w:r w:rsidRPr="003E5D44">
        <w:rPr>
          <w:rFonts w:ascii="Garamond" w:hAnsi="Garamond"/>
          <w:b/>
          <w:smallCaps/>
          <w:sz w:val="22"/>
          <w:szCs w:val="22"/>
          <w:u w:val="none"/>
        </w:rPr>
        <w:t>Education</w:t>
      </w:r>
    </w:p>
    <w:p w:rsidR="00716DCF" w:rsidRPr="003E5D44" w:rsidRDefault="00716DCF" w:rsidP="00716DCF">
      <w:pPr>
        <w:numPr>
          <w:ilvl w:val="0"/>
          <w:numId w:val="5"/>
        </w:numPr>
        <w:spacing w:before="20" w:after="20"/>
        <w:rPr>
          <w:rFonts w:ascii="Garamond" w:hAnsi="Garamond"/>
          <w:sz w:val="22"/>
          <w:szCs w:val="22"/>
        </w:rPr>
      </w:pPr>
      <w:r w:rsidRPr="003E5D44">
        <w:rPr>
          <w:rFonts w:ascii="Garamond" w:hAnsi="Garamond"/>
          <w:sz w:val="22"/>
          <w:szCs w:val="22"/>
        </w:rPr>
        <w:t>Importance of taking daily medication for 9 months</w:t>
      </w:r>
      <w:r>
        <w:rPr>
          <w:rFonts w:ascii="Garamond" w:hAnsi="Garamond"/>
          <w:sz w:val="22"/>
          <w:szCs w:val="22"/>
        </w:rPr>
        <w:t>.</w:t>
      </w:r>
    </w:p>
    <w:p w:rsidR="00716DCF" w:rsidRPr="00B34143" w:rsidRDefault="00716DCF" w:rsidP="00716DCF">
      <w:pPr>
        <w:numPr>
          <w:ilvl w:val="0"/>
          <w:numId w:val="5"/>
        </w:numPr>
        <w:tabs>
          <w:tab w:val="left" w:pos="360"/>
        </w:tabs>
        <w:spacing w:before="20" w:after="20"/>
        <w:rPr>
          <w:rFonts w:ascii="Garamond" w:hAnsi="Garamond"/>
          <w:sz w:val="22"/>
          <w:szCs w:val="22"/>
        </w:rPr>
      </w:pPr>
      <w:r w:rsidRPr="003E5D44">
        <w:rPr>
          <w:rFonts w:ascii="Garamond" w:hAnsi="Garamond"/>
          <w:sz w:val="22"/>
          <w:szCs w:val="22"/>
        </w:rPr>
        <w:t xml:space="preserve">Side </w:t>
      </w:r>
      <w:proofErr w:type="gramStart"/>
      <w:r w:rsidRPr="003E5D44">
        <w:rPr>
          <w:rFonts w:ascii="Garamond" w:hAnsi="Garamond"/>
          <w:sz w:val="22"/>
          <w:szCs w:val="22"/>
        </w:rPr>
        <w:t>effects</w:t>
      </w:r>
      <w:r>
        <w:rPr>
          <w:rFonts w:ascii="Garamond" w:hAnsi="Garamond"/>
          <w:sz w:val="22"/>
          <w:szCs w:val="22"/>
        </w:rPr>
        <w:t>,</w:t>
      </w:r>
      <w:proofErr w:type="gramEnd"/>
      <w:r>
        <w:rPr>
          <w:rFonts w:ascii="Garamond" w:hAnsi="Garamond"/>
          <w:sz w:val="22"/>
          <w:szCs w:val="22"/>
        </w:rPr>
        <w:t xml:space="preserve"> see </w:t>
      </w:r>
      <w:hyperlink w:anchor="SideEffects" w:history="1">
        <w:r w:rsidRPr="006320C9">
          <w:rPr>
            <w:rStyle w:val="Hyperlink"/>
            <w:rFonts w:ascii="Garamond" w:hAnsi="Garamond"/>
            <w:sz w:val="22"/>
            <w:szCs w:val="22"/>
          </w:rPr>
          <w:t>b</w:t>
        </w:r>
        <w:r w:rsidRPr="006320C9">
          <w:rPr>
            <w:rStyle w:val="Hyperlink"/>
            <w:rFonts w:ascii="Garamond" w:hAnsi="Garamond"/>
            <w:sz w:val="22"/>
            <w:szCs w:val="22"/>
          </w:rPr>
          <w:t>e</w:t>
        </w:r>
        <w:r w:rsidRPr="006320C9">
          <w:rPr>
            <w:rStyle w:val="Hyperlink"/>
            <w:rFonts w:ascii="Garamond" w:hAnsi="Garamond"/>
            <w:sz w:val="22"/>
            <w:szCs w:val="22"/>
          </w:rPr>
          <w:t>l</w:t>
        </w:r>
        <w:r w:rsidRPr="006320C9">
          <w:rPr>
            <w:rStyle w:val="Hyperlink"/>
            <w:rFonts w:ascii="Garamond" w:hAnsi="Garamond"/>
            <w:sz w:val="22"/>
            <w:szCs w:val="22"/>
          </w:rPr>
          <w:t>o</w:t>
        </w:r>
        <w:r w:rsidRPr="006320C9">
          <w:rPr>
            <w:rStyle w:val="Hyperlink"/>
            <w:rFonts w:ascii="Garamond" w:hAnsi="Garamond"/>
            <w:sz w:val="22"/>
            <w:szCs w:val="22"/>
          </w:rPr>
          <w:t>w</w:t>
        </w:r>
      </w:hyperlink>
      <w:r>
        <w:rPr>
          <w:rFonts w:ascii="Garamond" w:hAnsi="Garamond"/>
          <w:sz w:val="22"/>
          <w:szCs w:val="22"/>
        </w:rPr>
        <w:t xml:space="preserve"> or page 22-23 of </w:t>
      </w:r>
      <w:hyperlink r:id="rId76" w:history="1">
        <w:r w:rsidRPr="00506312">
          <w:rPr>
            <w:rStyle w:val="Hyperlink"/>
            <w:rFonts w:ascii="Garamond" w:hAnsi="Garamond"/>
            <w:sz w:val="22"/>
            <w:szCs w:val="22"/>
          </w:rPr>
          <w:t xml:space="preserve">Denver </w:t>
        </w:r>
        <w:r w:rsidRPr="00506312">
          <w:rPr>
            <w:rStyle w:val="Hyperlink"/>
            <w:rFonts w:ascii="Garamond" w:hAnsi="Garamond"/>
            <w:sz w:val="22"/>
            <w:szCs w:val="22"/>
          </w:rPr>
          <w:t>H</w:t>
        </w:r>
        <w:r w:rsidRPr="00506312">
          <w:rPr>
            <w:rStyle w:val="Hyperlink"/>
            <w:rFonts w:ascii="Garamond" w:hAnsi="Garamond"/>
            <w:sz w:val="22"/>
            <w:szCs w:val="22"/>
          </w:rPr>
          <w:t>ea</w:t>
        </w:r>
        <w:r w:rsidRPr="00506312">
          <w:rPr>
            <w:rStyle w:val="Hyperlink"/>
            <w:rFonts w:ascii="Garamond" w:hAnsi="Garamond"/>
            <w:sz w:val="22"/>
            <w:szCs w:val="22"/>
          </w:rPr>
          <w:t>l</w:t>
        </w:r>
        <w:r w:rsidRPr="00506312">
          <w:rPr>
            <w:rStyle w:val="Hyperlink"/>
            <w:rFonts w:ascii="Garamond" w:hAnsi="Garamond"/>
            <w:sz w:val="22"/>
            <w:szCs w:val="22"/>
          </w:rPr>
          <w:t>th Lat</w:t>
        </w:r>
        <w:r w:rsidRPr="00506312">
          <w:rPr>
            <w:rStyle w:val="Hyperlink"/>
            <w:rFonts w:ascii="Garamond" w:hAnsi="Garamond"/>
            <w:sz w:val="22"/>
            <w:szCs w:val="22"/>
          </w:rPr>
          <w:t>e</w:t>
        </w:r>
        <w:r w:rsidRPr="00506312">
          <w:rPr>
            <w:rStyle w:val="Hyperlink"/>
            <w:rFonts w:ascii="Garamond" w:hAnsi="Garamond"/>
            <w:sz w:val="22"/>
            <w:szCs w:val="22"/>
          </w:rPr>
          <w:t>nt T</w:t>
        </w:r>
        <w:r w:rsidRPr="00506312">
          <w:rPr>
            <w:rStyle w:val="Hyperlink"/>
            <w:rFonts w:ascii="Garamond" w:hAnsi="Garamond"/>
            <w:sz w:val="22"/>
            <w:szCs w:val="22"/>
          </w:rPr>
          <w:t>B</w:t>
        </w:r>
        <w:r w:rsidRPr="00506312">
          <w:rPr>
            <w:rStyle w:val="Hyperlink"/>
            <w:rFonts w:ascii="Garamond" w:hAnsi="Garamond"/>
            <w:sz w:val="22"/>
            <w:szCs w:val="22"/>
          </w:rPr>
          <w:t xml:space="preserve"> Protocol</w:t>
        </w:r>
      </w:hyperlink>
      <w:r>
        <w:rPr>
          <w:rFonts w:ascii="Garamond" w:hAnsi="Garamond"/>
          <w:sz w:val="22"/>
          <w:szCs w:val="22"/>
        </w:rPr>
        <w:t>.</w:t>
      </w:r>
    </w:p>
    <w:p w:rsidR="00716DCF" w:rsidRPr="003E5D44" w:rsidRDefault="00716DCF" w:rsidP="00716DCF">
      <w:pPr>
        <w:numPr>
          <w:ilvl w:val="0"/>
          <w:numId w:val="5"/>
        </w:numPr>
        <w:spacing w:before="20" w:after="20"/>
        <w:rPr>
          <w:rFonts w:ascii="Garamond" w:hAnsi="Garamond"/>
          <w:sz w:val="22"/>
          <w:szCs w:val="22"/>
        </w:rPr>
      </w:pPr>
      <w:r>
        <w:rPr>
          <w:rFonts w:ascii="Garamond" w:hAnsi="Garamond"/>
          <w:sz w:val="22"/>
          <w:szCs w:val="22"/>
        </w:rPr>
        <w:t>D</w:t>
      </w:r>
      <w:r w:rsidRPr="003E5D44">
        <w:rPr>
          <w:rFonts w:ascii="Garamond" w:hAnsi="Garamond"/>
          <w:sz w:val="22"/>
          <w:szCs w:val="22"/>
        </w:rPr>
        <w:t>rug interactions</w:t>
      </w:r>
      <w:r>
        <w:rPr>
          <w:rFonts w:ascii="Garamond" w:hAnsi="Garamond"/>
          <w:sz w:val="22"/>
          <w:szCs w:val="22"/>
        </w:rPr>
        <w:t xml:space="preserve">, </w:t>
      </w:r>
      <w:proofErr w:type="gramStart"/>
      <w:r>
        <w:rPr>
          <w:rFonts w:ascii="Garamond" w:hAnsi="Garamond"/>
          <w:sz w:val="22"/>
          <w:szCs w:val="22"/>
        </w:rPr>
        <w:t>see</w:t>
      </w:r>
      <w:r w:rsidRPr="003E5D44">
        <w:rPr>
          <w:rFonts w:ascii="Garamond" w:hAnsi="Garamond"/>
          <w:sz w:val="22"/>
          <w:szCs w:val="22"/>
        </w:rPr>
        <w:t xml:space="preserve"> </w:t>
      </w:r>
      <w:r>
        <w:rPr>
          <w:rFonts w:ascii="Garamond" w:hAnsi="Garamond"/>
          <w:sz w:val="22"/>
          <w:szCs w:val="22"/>
        </w:rPr>
        <w:t xml:space="preserve"> </w:t>
      </w:r>
      <w:proofErr w:type="gramEnd"/>
      <w:r>
        <w:rPr>
          <w:rFonts w:ascii="Garamond" w:hAnsi="Garamond"/>
          <w:sz w:val="22"/>
          <w:szCs w:val="22"/>
        </w:rPr>
        <w:fldChar w:fldCharType="begin"/>
      </w:r>
      <w:r>
        <w:rPr>
          <w:rFonts w:ascii="Garamond" w:hAnsi="Garamond"/>
          <w:sz w:val="22"/>
          <w:szCs w:val="22"/>
        </w:rPr>
        <w:instrText xml:space="preserve"> HYPERLINK  \l "DrugInteractions" </w:instrText>
      </w:r>
      <w:r w:rsidRPr="006320C9">
        <w:rPr>
          <w:rFonts w:ascii="Garamond" w:hAnsi="Garamond"/>
          <w:sz w:val="22"/>
          <w:szCs w:val="22"/>
        </w:rPr>
      </w:r>
      <w:r>
        <w:rPr>
          <w:rFonts w:ascii="Garamond" w:hAnsi="Garamond"/>
          <w:sz w:val="22"/>
          <w:szCs w:val="22"/>
        </w:rPr>
        <w:fldChar w:fldCharType="separate"/>
      </w:r>
      <w:r w:rsidRPr="006320C9">
        <w:rPr>
          <w:rStyle w:val="Hyperlink"/>
          <w:rFonts w:ascii="Garamond" w:hAnsi="Garamond"/>
          <w:sz w:val="22"/>
          <w:szCs w:val="22"/>
        </w:rPr>
        <w:t>be</w:t>
      </w:r>
      <w:r w:rsidRPr="006320C9">
        <w:rPr>
          <w:rStyle w:val="Hyperlink"/>
          <w:rFonts w:ascii="Garamond" w:hAnsi="Garamond"/>
          <w:sz w:val="22"/>
          <w:szCs w:val="22"/>
        </w:rPr>
        <w:t>l</w:t>
      </w:r>
      <w:r w:rsidRPr="006320C9">
        <w:rPr>
          <w:rStyle w:val="Hyperlink"/>
          <w:rFonts w:ascii="Garamond" w:hAnsi="Garamond"/>
          <w:sz w:val="22"/>
          <w:szCs w:val="22"/>
        </w:rPr>
        <w:t>o</w:t>
      </w:r>
      <w:r w:rsidRPr="006320C9">
        <w:rPr>
          <w:rStyle w:val="Hyperlink"/>
          <w:rFonts w:ascii="Garamond" w:hAnsi="Garamond"/>
          <w:sz w:val="22"/>
          <w:szCs w:val="22"/>
        </w:rPr>
        <w:t>w</w:t>
      </w:r>
      <w:r>
        <w:rPr>
          <w:rFonts w:ascii="Garamond" w:hAnsi="Garamond"/>
          <w:sz w:val="22"/>
          <w:szCs w:val="22"/>
        </w:rPr>
        <w:fldChar w:fldCharType="end"/>
      </w:r>
      <w:r>
        <w:rPr>
          <w:rFonts w:ascii="Garamond" w:hAnsi="Garamond"/>
          <w:sz w:val="22"/>
          <w:szCs w:val="22"/>
        </w:rPr>
        <w:t xml:space="preserve"> or </w:t>
      </w:r>
      <w:r w:rsidRPr="003E5D44">
        <w:rPr>
          <w:rFonts w:ascii="Garamond" w:hAnsi="Garamond"/>
          <w:sz w:val="22"/>
          <w:szCs w:val="22"/>
        </w:rPr>
        <w:t xml:space="preserve">page 23 </w:t>
      </w:r>
      <w:r>
        <w:rPr>
          <w:rFonts w:ascii="Garamond" w:hAnsi="Garamond"/>
          <w:sz w:val="22"/>
          <w:szCs w:val="22"/>
        </w:rPr>
        <w:t xml:space="preserve">of </w:t>
      </w:r>
      <w:hyperlink r:id="rId77" w:history="1">
        <w:r w:rsidRPr="00506312">
          <w:rPr>
            <w:rStyle w:val="Hyperlink"/>
            <w:rFonts w:ascii="Garamond" w:hAnsi="Garamond"/>
            <w:sz w:val="22"/>
            <w:szCs w:val="22"/>
          </w:rPr>
          <w:t>Denver Health Laten</w:t>
        </w:r>
        <w:r w:rsidRPr="00506312">
          <w:rPr>
            <w:rStyle w:val="Hyperlink"/>
            <w:rFonts w:ascii="Garamond" w:hAnsi="Garamond"/>
            <w:sz w:val="22"/>
            <w:szCs w:val="22"/>
          </w:rPr>
          <w:t>t</w:t>
        </w:r>
        <w:r w:rsidRPr="00506312">
          <w:rPr>
            <w:rStyle w:val="Hyperlink"/>
            <w:rFonts w:ascii="Garamond" w:hAnsi="Garamond"/>
            <w:sz w:val="22"/>
            <w:szCs w:val="22"/>
          </w:rPr>
          <w:t xml:space="preserve"> T</w:t>
        </w:r>
        <w:r w:rsidRPr="00506312">
          <w:rPr>
            <w:rStyle w:val="Hyperlink"/>
            <w:rFonts w:ascii="Garamond" w:hAnsi="Garamond"/>
            <w:sz w:val="22"/>
            <w:szCs w:val="22"/>
          </w:rPr>
          <w:t>B</w:t>
        </w:r>
        <w:r w:rsidRPr="00506312">
          <w:rPr>
            <w:rStyle w:val="Hyperlink"/>
            <w:rFonts w:ascii="Garamond" w:hAnsi="Garamond"/>
            <w:sz w:val="22"/>
            <w:szCs w:val="22"/>
          </w:rPr>
          <w:t xml:space="preserve"> Pr</w:t>
        </w:r>
        <w:r w:rsidRPr="00506312">
          <w:rPr>
            <w:rStyle w:val="Hyperlink"/>
            <w:rFonts w:ascii="Garamond" w:hAnsi="Garamond"/>
            <w:sz w:val="22"/>
            <w:szCs w:val="22"/>
          </w:rPr>
          <w:t>o</w:t>
        </w:r>
        <w:r w:rsidRPr="00506312">
          <w:rPr>
            <w:rStyle w:val="Hyperlink"/>
            <w:rFonts w:ascii="Garamond" w:hAnsi="Garamond"/>
            <w:sz w:val="22"/>
            <w:szCs w:val="22"/>
          </w:rPr>
          <w:t>tocol</w:t>
        </w:r>
      </w:hyperlink>
      <w:r>
        <w:rPr>
          <w:rFonts w:ascii="Garamond" w:hAnsi="Garamond"/>
          <w:sz w:val="22"/>
          <w:szCs w:val="22"/>
        </w:rPr>
        <w:t>.</w:t>
      </w:r>
    </w:p>
    <w:p w:rsidR="00716DCF" w:rsidRPr="003E5D44" w:rsidRDefault="00716DCF" w:rsidP="00716DCF">
      <w:pPr>
        <w:numPr>
          <w:ilvl w:val="0"/>
          <w:numId w:val="5"/>
        </w:numPr>
        <w:spacing w:before="20" w:after="20"/>
        <w:rPr>
          <w:rFonts w:ascii="Garamond" w:hAnsi="Garamond"/>
          <w:sz w:val="22"/>
          <w:szCs w:val="22"/>
        </w:rPr>
      </w:pPr>
      <w:r w:rsidRPr="003E5D44">
        <w:rPr>
          <w:rFonts w:ascii="Garamond" w:hAnsi="Garamond"/>
          <w:sz w:val="22"/>
          <w:szCs w:val="22"/>
        </w:rPr>
        <w:t>Monthly evaluation by phone or appointment at provider discretion</w:t>
      </w:r>
    </w:p>
    <w:p w:rsidR="00716DCF" w:rsidRPr="003E5D44" w:rsidRDefault="00716DCF" w:rsidP="00716DCF">
      <w:pPr>
        <w:numPr>
          <w:ilvl w:val="0"/>
          <w:numId w:val="5"/>
        </w:numPr>
        <w:spacing w:before="20" w:after="20"/>
        <w:rPr>
          <w:rFonts w:ascii="Garamond" w:hAnsi="Garamond"/>
          <w:sz w:val="22"/>
          <w:szCs w:val="22"/>
        </w:rPr>
      </w:pPr>
      <w:r w:rsidRPr="003E5D44">
        <w:rPr>
          <w:rFonts w:ascii="Garamond" w:hAnsi="Garamond"/>
          <w:sz w:val="22"/>
          <w:szCs w:val="22"/>
        </w:rPr>
        <w:t xml:space="preserve">Handouts in </w:t>
      </w:r>
      <w:hyperlink w:anchor="English" w:history="1">
        <w:r w:rsidRPr="00667BBA">
          <w:rPr>
            <w:rStyle w:val="Hyperlink"/>
            <w:rFonts w:ascii="Garamond" w:hAnsi="Garamond"/>
            <w:sz w:val="22"/>
            <w:szCs w:val="22"/>
          </w:rPr>
          <w:t>E</w:t>
        </w:r>
        <w:r w:rsidRPr="00667BBA">
          <w:rPr>
            <w:rStyle w:val="Hyperlink"/>
            <w:rFonts w:ascii="Garamond" w:hAnsi="Garamond"/>
            <w:sz w:val="22"/>
            <w:szCs w:val="22"/>
          </w:rPr>
          <w:t>n</w:t>
        </w:r>
        <w:r w:rsidRPr="00667BBA">
          <w:rPr>
            <w:rStyle w:val="Hyperlink"/>
            <w:rFonts w:ascii="Garamond" w:hAnsi="Garamond"/>
            <w:sz w:val="22"/>
            <w:szCs w:val="22"/>
          </w:rPr>
          <w:t>g</w:t>
        </w:r>
        <w:r w:rsidRPr="00667BBA">
          <w:rPr>
            <w:rStyle w:val="Hyperlink"/>
            <w:rFonts w:ascii="Garamond" w:hAnsi="Garamond"/>
            <w:sz w:val="22"/>
            <w:szCs w:val="22"/>
          </w:rPr>
          <w:t>l</w:t>
        </w:r>
        <w:r w:rsidRPr="00667BBA">
          <w:rPr>
            <w:rStyle w:val="Hyperlink"/>
            <w:rFonts w:ascii="Garamond" w:hAnsi="Garamond"/>
            <w:sz w:val="22"/>
            <w:szCs w:val="22"/>
          </w:rPr>
          <w:t>ish</w:t>
        </w:r>
      </w:hyperlink>
      <w:r w:rsidRPr="003E5D44">
        <w:rPr>
          <w:rFonts w:ascii="Garamond" w:hAnsi="Garamond"/>
          <w:sz w:val="22"/>
          <w:szCs w:val="22"/>
        </w:rPr>
        <w:t xml:space="preserve"> and </w:t>
      </w:r>
      <w:hyperlink w:anchor="Spanish" w:history="1">
        <w:r w:rsidRPr="00667BBA">
          <w:rPr>
            <w:rStyle w:val="Hyperlink"/>
            <w:rFonts w:ascii="Garamond" w:hAnsi="Garamond"/>
            <w:sz w:val="22"/>
            <w:szCs w:val="22"/>
          </w:rPr>
          <w:t>Sp</w:t>
        </w:r>
        <w:r w:rsidRPr="00667BBA">
          <w:rPr>
            <w:rStyle w:val="Hyperlink"/>
            <w:rFonts w:ascii="Garamond" w:hAnsi="Garamond"/>
            <w:sz w:val="22"/>
            <w:szCs w:val="22"/>
          </w:rPr>
          <w:t>a</w:t>
        </w:r>
        <w:r w:rsidRPr="00667BBA">
          <w:rPr>
            <w:rStyle w:val="Hyperlink"/>
            <w:rFonts w:ascii="Garamond" w:hAnsi="Garamond"/>
            <w:sz w:val="22"/>
            <w:szCs w:val="22"/>
          </w:rPr>
          <w:t>n</w:t>
        </w:r>
        <w:r w:rsidRPr="00667BBA">
          <w:rPr>
            <w:rStyle w:val="Hyperlink"/>
            <w:rFonts w:ascii="Garamond" w:hAnsi="Garamond"/>
            <w:sz w:val="22"/>
            <w:szCs w:val="22"/>
          </w:rPr>
          <w:t>is</w:t>
        </w:r>
        <w:r w:rsidRPr="00667BBA">
          <w:rPr>
            <w:rStyle w:val="Hyperlink"/>
            <w:rFonts w:ascii="Garamond" w:hAnsi="Garamond"/>
            <w:sz w:val="22"/>
            <w:szCs w:val="22"/>
          </w:rPr>
          <w:t>h</w:t>
        </w:r>
      </w:hyperlink>
      <w:r w:rsidRPr="003E5D44">
        <w:rPr>
          <w:rFonts w:ascii="Garamond" w:hAnsi="Garamond"/>
          <w:sz w:val="22"/>
          <w:szCs w:val="22"/>
        </w:rPr>
        <w:t xml:space="preserve"> explaining TB</w:t>
      </w:r>
      <w:r>
        <w:rPr>
          <w:rFonts w:ascii="Garamond" w:hAnsi="Garamond"/>
          <w:sz w:val="22"/>
          <w:szCs w:val="22"/>
        </w:rPr>
        <w:t>.</w:t>
      </w:r>
    </w:p>
    <w:p w:rsidR="00716DCF" w:rsidRPr="003E5D44" w:rsidRDefault="00716DCF" w:rsidP="00E44832">
      <w:pPr>
        <w:pStyle w:val="Title"/>
        <w:spacing w:before="20" w:after="20"/>
        <w:jc w:val="left"/>
        <w:rPr>
          <w:rFonts w:ascii="Garamond" w:hAnsi="Garamond"/>
          <w:b w:val="0"/>
          <w:sz w:val="22"/>
          <w:szCs w:val="22"/>
        </w:rPr>
      </w:pPr>
    </w:p>
    <w:p w:rsidR="00716DCF" w:rsidRPr="003E5D44" w:rsidRDefault="00716DCF" w:rsidP="00E44832">
      <w:pPr>
        <w:pStyle w:val="Title"/>
        <w:spacing w:before="20" w:after="20"/>
        <w:jc w:val="left"/>
        <w:rPr>
          <w:rFonts w:ascii="Garamond" w:hAnsi="Garamond"/>
          <w:i/>
          <w:smallCaps/>
          <w:color w:val="FF0000"/>
          <w:sz w:val="22"/>
          <w:szCs w:val="22"/>
        </w:rPr>
      </w:pPr>
      <w:r w:rsidRPr="003E5D44">
        <w:rPr>
          <w:rFonts w:ascii="Garamond" w:hAnsi="Garamond"/>
          <w:i/>
          <w:smallCaps/>
          <w:color w:val="FF0000"/>
          <w:sz w:val="22"/>
          <w:szCs w:val="22"/>
        </w:rPr>
        <w:t xml:space="preserve">Call back for appointment with provider if: </w:t>
      </w:r>
    </w:p>
    <w:p w:rsidR="00716DCF" w:rsidRPr="003E5D44" w:rsidRDefault="00716DCF" w:rsidP="00716DCF">
      <w:pPr>
        <w:numPr>
          <w:ilvl w:val="0"/>
          <w:numId w:val="68"/>
        </w:numPr>
        <w:rPr>
          <w:rFonts w:ascii="Garamond" w:hAnsi="Garamond"/>
          <w:sz w:val="22"/>
          <w:szCs w:val="22"/>
        </w:rPr>
      </w:pPr>
      <w:r w:rsidRPr="003E5D44">
        <w:rPr>
          <w:rFonts w:ascii="Garamond" w:hAnsi="Garamond"/>
          <w:sz w:val="22"/>
          <w:szCs w:val="22"/>
        </w:rPr>
        <w:t>Patient reports symptoms of TB</w:t>
      </w:r>
    </w:p>
    <w:p w:rsidR="00716DCF" w:rsidRPr="003E5D44" w:rsidRDefault="00716DCF" w:rsidP="00716DCF">
      <w:pPr>
        <w:numPr>
          <w:ilvl w:val="0"/>
          <w:numId w:val="68"/>
        </w:numPr>
        <w:spacing w:before="20" w:after="20"/>
        <w:rPr>
          <w:rFonts w:ascii="Garamond" w:hAnsi="Garamond"/>
          <w:sz w:val="22"/>
          <w:szCs w:val="22"/>
          <w:u w:val="single"/>
        </w:rPr>
      </w:pPr>
      <w:r w:rsidRPr="003E5D44">
        <w:rPr>
          <w:rFonts w:ascii="Garamond" w:hAnsi="Garamond"/>
          <w:sz w:val="22"/>
          <w:szCs w:val="22"/>
        </w:rPr>
        <w:t>Liver function test are abnormal</w:t>
      </w:r>
    </w:p>
    <w:p w:rsidR="00716DCF" w:rsidRDefault="00716DCF" w:rsidP="00716DCF">
      <w:pPr>
        <w:numPr>
          <w:ilvl w:val="0"/>
          <w:numId w:val="68"/>
        </w:numPr>
        <w:rPr>
          <w:rFonts w:ascii="Garamond" w:hAnsi="Garamond"/>
          <w:sz w:val="22"/>
          <w:szCs w:val="22"/>
        </w:rPr>
      </w:pPr>
      <w:r w:rsidRPr="003E5D44">
        <w:rPr>
          <w:rFonts w:ascii="Garamond" w:hAnsi="Garamond"/>
          <w:sz w:val="22"/>
          <w:szCs w:val="22"/>
        </w:rPr>
        <w:t>Patient develops symptoms of hepatitis (jaundice, abdominal pain, tea color urine, nausea or vomiting)</w:t>
      </w:r>
    </w:p>
    <w:p w:rsidR="00716DCF" w:rsidRPr="003E5D44" w:rsidRDefault="00716DCF" w:rsidP="00582F48">
      <w:pPr>
        <w:ind w:left="360"/>
        <w:rPr>
          <w:rFonts w:ascii="Garamond" w:hAnsi="Garamond"/>
          <w:sz w:val="22"/>
          <w:szCs w:val="22"/>
        </w:rPr>
      </w:pPr>
    </w:p>
    <w:p w:rsidR="00716DCF" w:rsidRPr="003E5D44" w:rsidRDefault="00716DCF" w:rsidP="00E44832">
      <w:pPr>
        <w:pStyle w:val="Title"/>
        <w:spacing w:before="20" w:after="20"/>
        <w:jc w:val="left"/>
        <w:rPr>
          <w:rFonts w:ascii="Garamond" w:hAnsi="Garamond"/>
          <w:b w:val="0"/>
          <w:sz w:val="22"/>
          <w:szCs w:val="22"/>
        </w:rPr>
      </w:pPr>
    </w:p>
    <w:p w:rsidR="00716DCF" w:rsidRPr="003E5D44" w:rsidRDefault="00716DCF" w:rsidP="009F6E20">
      <w:pPr>
        <w:pStyle w:val="Title"/>
        <w:spacing w:before="20" w:after="20"/>
        <w:rPr>
          <w:rFonts w:ascii="Garamond" w:hAnsi="Garamond"/>
          <w:smallCaps/>
          <w:sz w:val="22"/>
          <w:szCs w:val="22"/>
        </w:rPr>
      </w:pPr>
      <w:r w:rsidRPr="003E5D44">
        <w:rPr>
          <w:rFonts w:ascii="Garamond" w:hAnsi="Garamond"/>
          <w:smallCaps/>
          <w:sz w:val="22"/>
          <w:szCs w:val="22"/>
        </w:rPr>
        <w:t>Document all of Above in Medical Record and have PCP Cosign</w:t>
      </w:r>
    </w:p>
    <w:p w:rsidR="00716DCF" w:rsidRDefault="00716DCF" w:rsidP="009F6E20">
      <w:pPr>
        <w:widowControl w:val="0"/>
        <w:tabs>
          <w:tab w:val="right" w:pos="10260"/>
        </w:tabs>
        <w:spacing w:before="20" w:after="20"/>
        <w:rPr>
          <w:rFonts w:ascii="Garamond" w:hAnsi="Garamond"/>
          <w:smallCaps/>
          <w:snapToGrid w:val="0"/>
          <w:sz w:val="22"/>
          <w:szCs w:val="22"/>
        </w:rPr>
      </w:pPr>
    </w:p>
    <w:p w:rsidR="00716DCF" w:rsidRPr="00BB5883" w:rsidRDefault="00716DCF" w:rsidP="008E3A08">
      <w:pPr>
        <w:pStyle w:val="Title"/>
        <w:spacing w:before="20" w:after="20"/>
        <w:jc w:val="left"/>
        <w:rPr>
          <w:rFonts w:ascii="Garamond" w:hAnsi="Garamond"/>
          <w:b w:val="0"/>
          <w:sz w:val="22"/>
          <w:szCs w:val="22"/>
          <w:u w:val="single"/>
        </w:rPr>
      </w:pPr>
      <w:r w:rsidRPr="00BB5883">
        <w:rPr>
          <w:rFonts w:ascii="Garamond" w:hAnsi="Garamond"/>
          <w:b w:val="0"/>
          <w:sz w:val="22"/>
          <w:szCs w:val="22"/>
        </w:rPr>
        <w:t>**</w:t>
      </w:r>
      <w:r w:rsidRPr="00BB5883">
        <w:rPr>
          <w:rFonts w:ascii="Garamond" w:hAnsi="Garamond"/>
          <w:sz w:val="22"/>
          <w:szCs w:val="22"/>
        </w:rPr>
        <w:t xml:space="preserve"> TNF blockers target and neutralize tumor necrosis factor-alpha (TNF-α), a protein that, when overproduced in the body due to chronic inflammatory diseases, can cause inflammation and damage to bones, cartilage and tissue. The drugs in this class include Remicade (infliximab), Enbrel (etancercept), Humira (adalimumab), Cimzia (certolizumab pegol) and Simponi (golimumab).</w:t>
      </w:r>
      <w:r>
        <w:rPr>
          <w:rFonts w:ascii="Garamond" w:hAnsi="Garamond"/>
          <w:sz w:val="22"/>
          <w:szCs w:val="22"/>
        </w:rPr>
        <w:t xml:space="preserve">  </w:t>
      </w:r>
      <w:proofErr w:type="gramStart"/>
      <w:r>
        <w:rPr>
          <w:rFonts w:ascii="Garamond" w:hAnsi="Garamond"/>
          <w:sz w:val="22"/>
          <w:szCs w:val="22"/>
        </w:rPr>
        <w:t>(FDA, 2009).</w:t>
      </w:r>
      <w:proofErr w:type="gramEnd"/>
    </w:p>
    <w:p w:rsidR="00716DCF" w:rsidRPr="005C0ABB" w:rsidRDefault="00716DCF" w:rsidP="008E3A08">
      <w:pPr>
        <w:jc w:val="center"/>
        <w:rPr>
          <w:rFonts w:ascii="Garamond" w:hAnsi="Garamond"/>
          <w:b/>
          <w:sz w:val="28"/>
          <w:szCs w:val="28"/>
        </w:rPr>
      </w:pPr>
      <w:r>
        <w:rPr>
          <w:rFonts w:ascii="Garamond" w:hAnsi="Garamond"/>
          <w:smallCaps/>
          <w:snapToGrid w:val="0"/>
          <w:sz w:val="22"/>
          <w:szCs w:val="22"/>
        </w:rPr>
        <w:br w:type="page"/>
      </w:r>
      <w:proofErr w:type="gramStart"/>
      <w:r w:rsidRPr="005C0ABB">
        <w:rPr>
          <w:rFonts w:ascii="Garamond" w:hAnsi="Garamond"/>
          <w:b/>
          <w:color w:val="000000"/>
          <w:sz w:val="28"/>
          <w:szCs w:val="28"/>
        </w:rPr>
        <w:lastRenderedPageBreak/>
        <w:t xml:space="preserve">From </w:t>
      </w:r>
      <w:smartTag w:uri="urn:schemas-microsoft-com:office:smarttags" w:element="place">
        <w:smartTag w:uri="urn:schemas-microsoft-com:office:smarttags" w:element="City">
          <w:r w:rsidRPr="005C0ABB">
            <w:rPr>
              <w:rFonts w:ascii="Garamond" w:hAnsi="Garamond"/>
              <w:b/>
              <w:color w:val="000000"/>
              <w:sz w:val="28"/>
              <w:szCs w:val="28"/>
            </w:rPr>
            <w:t>Denver</w:t>
          </w:r>
        </w:smartTag>
      </w:smartTag>
      <w:r w:rsidRPr="005C0ABB">
        <w:rPr>
          <w:rFonts w:ascii="Garamond" w:hAnsi="Garamond"/>
          <w:b/>
          <w:color w:val="000000"/>
          <w:sz w:val="28"/>
          <w:szCs w:val="28"/>
        </w:rPr>
        <w:t xml:space="preserve"> Health Community Health Services </w:t>
      </w:r>
      <w:r w:rsidRPr="005C0ABB">
        <w:rPr>
          <w:rFonts w:ascii="Garamond" w:hAnsi="Garamond"/>
          <w:b/>
          <w:bCs/>
          <w:color w:val="000000"/>
          <w:sz w:val="28"/>
          <w:szCs w:val="28"/>
        </w:rPr>
        <w:t xml:space="preserve">Protocol for Latent TB Infection (LTBI) Diagnosis and Management Pediatric and </w:t>
      </w:r>
      <w:r>
        <w:rPr>
          <w:rFonts w:ascii="Garamond" w:hAnsi="Garamond"/>
          <w:b/>
          <w:bCs/>
          <w:color w:val="000000"/>
          <w:sz w:val="28"/>
          <w:szCs w:val="28"/>
        </w:rPr>
        <w:t>Adult Patients, from page 9 and on</w:t>
      </w:r>
      <w:r w:rsidRPr="005C0ABB">
        <w:rPr>
          <w:rFonts w:ascii="Garamond" w:hAnsi="Garamond"/>
          <w:b/>
          <w:bCs/>
          <w:color w:val="000000"/>
          <w:sz w:val="28"/>
          <w:szCs w:val="28"/>
        </w:rPr>
        <w:t>.</w:t>
      </w:r>
      <w:proofErr w:type="gramEnd"/>
    </w:p>
    <w:p w:rsidR="00716DCF" w:rsidRPr="008E3A08" w:rsidRDefault="00716DCF" w:rsidP="008E3A08">
      <w:pPr>
        <w:pStyle w:val="Default"/>
        <w:spacing w:before="240" w:after="60"/>
        <w:rPr>
          <w:rFonts w:ascii="Arial" w:hAnsi="Arial" w:cs="Arial"/>
          <w:sz w:val="28"/>
          <w:szCs w:val="28"/>
        </w:rPr>
      </w:pPr>
      <w:bookmarkStart w:id="12" w:name="TBPClassification"/>
      <w:bookmarkEnd w:id="12"/>
      <w:r w:rsidRPr="008E3A08">
        <w:rPr>
          <w:rFonts w:ascii="Arial" w:hAnsi="Arial" w:cs="Arial"/>
          <w:b/>
          <w:bCs/>
          <w:i/>
          <w:iCs/>
          <w:sz w:val="28"/>
          <w:szCs w:val="28"/>
        </w:rPr>
        <w:t xml:space="preserve">D. Classifying the TST </w:t>
      </w:r>
      <w:r>
        <w:rPr>
          <w:rFonts w:ascii="Arial" w:hAnsi="Arial" w:cs="Arial"/>
          <w:b/>
          <w:bCs/>
          <w:i/>
          <w:iCs/>
          <w:sz w:val="28"/>
          <w:szCs w:val="28"/>
        </w:rPr>
        <w:fldChar w:fldCharType="begin"/>
      </w:r>
      <w:r>
        <w:rPr>
          <w:rFonts w:ascii="Arial" w:hAnsi="Arial" w:cs="Arial"/>
          <w:b/>
          <w:bCs/>
          <w:i/>
          <w:iCs/>
          <w:sz w:val="28"/>
          <w:szCs w:val="28"/>
        </w:rPr>
        <w:instrText xml:space="preserve"> HYPERLINK  \l "Assessment" </w:instrText>
      </w:r>
      <w:r w:rsidRPr="00557D1B">
        <w:rPr>
          <w:rFonts w:ascii="Arial" w:hAnsi="Arial" w:cs="Arial"/>
          <w:b/>
          <w:bCs/>
          <w:i/>
          <w:iCs/>
          <w:sz w:val="28"/>
          <w:szCs w:val="28"/>
        </w:rPr>
      </w:r>
      <w:r>
        <w:rPr>
          <w:rFonts w:ascii="Arial" w:hAnsi="Arial" w:cs="Arial"/>
          <w:b/>
          <w:bCs/>
          <w:i/>
          <w:iCs/>
          <w:sz w:val="28"/>
          <w:szCs w:val="28"/>
        </w:rPr>
        <w:fldChar w:fldCharType="separate"/>
      </w:r>
      <w:r w:rsidRPr="00557D1B">
        <w:rPr>
          <w:rStyle w:val="Hyperlink"/>
          <w:rFonts w:ascii="Arial" w:hAnsi="Arial" w:cs="Arial"/>
          <w:b/>
          <w:bCs/>
          <w:i/>
          <w:iCs/>
          <w:sz w:val="28"/>
          <w:szCs w:val="28"/>
        </w:rPr>
        <w:t>back</w:t>
      </w:r>
      <w:r w:rsidRPr="00557D1B">
        <w:rPr>
          <w:rStyle w:val="Hyperlink"/>
          <w:rFonts w:ascii="Arial" w:hAnsi="Arial" w:cs="Arial"/>
          <w:b/>
          <w:bCs/>
          <w:i/>
          <w:iCs/>
          <w:sz w:val="28"/>
          <w:szCs w:val="28"/>
        </w:rPr>
        <w:t xml:space="preserve"> </w:t>
      </w:r>
      <w:r w:rsidRPr="00557D1B">
        <w:rPr>
          <w:rStyle w:val="Hyperlink"/>
          <w:rFonts w:ascii="Arial" w:hAnsi="Arial" w:cs="Arial"/>
          <w:b/>
          <w:bCs/>
          <w:i/>
          <w:iCs/>
          <w:sz w:val="28"/>
          <w:szCs w:val="28"/>
        </w:rPr>
        <w:t>to top</w:t>
      </w:r>
      <w:r>
        <w:rPr>
          <w:rFonts w:ascii="Arial" w:hAnsi="Arial" w:cs="Arial"/>
          <w:b/>
          <w:bCs/>
          <w:i/>
          <w:iCs/>
          <w:sz w:val="28"/>
          <w:szCs w:val="28"/>
        </w:rPr>
        <w:fldChar w:fldCharType="end"/>
      </w:r>
    </w:p>
    <w:tbl>
      <w:tblPr>
        <w:tblW w:w="10768" w:type="dxa"/>
        <w:tblInd w:w="180" w:type="dxa"/>
        <w:tblBorders>
          <w:top w:val="nil"/>
          <w:left w:val="nil"/>
          <w:bottom w:val="nil"/>
          <w:right w:val="nil"/>
        </w:tblBorders>
        <w:tblLayout w:type="fixed"/>
        <w:tblLook w:val="0000" w:firstRow="0" w:lastRow="0" w:firstColumn="0" w:lastColumn="0" w:noHBand="0" w:noVBand="0"/>
      </w:tblPr>
      <w:tblGrid>
        <w:gridCol w:w="5949"/>
        <w:gridCol w:w="4819"/>
      </w:tblGrid>
      <w:tr w:rsidR="00716DCF" w:rsidRPr="008E3A08" w:rsidTr="008E3A08">
        <w:tblPrEx>
          <w:tblCellMar>
            <w:top w:w="0" w:type="dxa"/>
            <w:bottom w:w="0" w:type="dxa"/>
          </w:tblCellMar>
        </w:tblPrEx>
        <w:trPr>
          <w:trHeight w:val="152"/>
        </w:trPr>
        <w:tc>
          <w:tcPr>
            <w:tcW w:w="5949" w:type="dxa"/>
            <w:tcBorders>
              <w:top w:val="single" w:sz="8" w:space="0" w:color="000000"/>
              <w:left w:val="single" w:sz="8" w:space="0" w:color="000000"/>
              <w:bottom w:val="single" w:sz="8" w:space="0" w:color="000000"/>
              <w:right w:val="single" w:sz="8" w:space="0" w:color="000000"/>
            </w:tcBorders>
          </w:tcPr>
          <w:p w:rsidR="00716DCF" w:rsidRPr="008E3A08" w:rsidRDefault="00716DCF" w:rsidP="008E3A08">
            <w:pPr>
              <w:autoSpaceDE w:val="0"/>
              <w:autoSpaceDN w:val="0"/>
              <w:adjustRightInd w:val="0"/>
              <w:spacing w:before="80" w:after="80"/>
              <w:rPr>
                <w:rFonts w:ascii="Arial" w:hAnsi="Arial" w:cs="Arial"/>
                <w:color w:val="000000"/>
                <w:sz w:val="22"/>
                <w:szCs w:val="22"/>
              </w:rPr>
            </w:pPr>
            <w:r w:rsidRPr="008E3A08">
              <w:rPr>
                <w:rFonts w:ascii="Garamond" w:hAnsi="Garamond" w:cs="Garamond"/>
                <w:color w:val="000000"/>
                <w:sz w:val="23"/>
                <w:szCs w:val="23"/>
              </w:rPr>
              <w:t xml:space="preserve">Whether a reaction to the TST is classified as positive depends on the size of the induration and the person's medical and epidemiologic risk factors for TB. Patients who have a positive TST reaction should receive a clinical evaluation, including a chest x-ray, to rule out active TB disease. </w:t>
            </w:r>
            <w:r w:rsidRPr="008E3A08">
              <w:rPr>
                <w:rFonts w:ascii="Arial" w:hAnsi="Arial" w:cs="Arial"/>
                <w:b/>
                <w:bCs/>
                <w:color w:val="000000"/>
                <w:sz w:val="22"/>
                <w:szCs w:val="22"/>
              </w:rPr>
              <w:t xml:space="preserve">5 or more millimeters of induration </w:t>
            </w:r>
          </w:p>
        </w:tc>
        <w:tc>
          <w:tcPr>
            <w:tcW w:w="4819" w:type="dxa"/>
            <w:tcBorders>
              <w:top w:val="single" w:sz="8" w:space="0" w:color="000000"/>
              <w:left w:val="single" w:sz="8" w:space="0" w:color="000000"/>
              <w:bottom w:val="single" w:sz="8" w:space="0" w:color="000000"/>
              <w:right w:val="single" w:sz="8" w:space="0" w:color="000000"/>
            </w:tcBorders>
          </w:tcPr>
          <w:p w:rsidR="00716DCF" w:rsidRPr="008E3A08" w:rsidRDefault="00716DCF" w:rsidP="008E3A08">
            <w:pPr>
              <w:autoSpaceDE w:val="0"/>
              <w:autoSpaceDN w:val="0"/>
              <w:adjustRightInd w:val="0"/>
              <w:spacing w:before="80" w:after="80"/>
              <w:rPr>
                <w:rFonts w:ascii="Arial" w:hAnsi="Arial" w:cs="Arial"/>
                <w:color w:val="000000"/>
                <w:sz w:val="22"/>
                <w:szCs w:val="22"/>
              </w:rPr>
            </w:pPr>
            <w:r w:rsidRPr="008E3A08">
              <w:rPr>
                <w:rFonts w:ascii="Arial" w:hAnsi="Arial" w:cs="Arial"/>
                <w:b/>
                <w:bCs/>
                <w:color w:val="000000"/>
                <w:sz w:val="22"/>
                <w:szCs w:val="22"/>
              </w:rPr>
              <w:t xml:space="preserve">10 or more millimeters of induration </w:t>
            </w:r>
          </w:p>
        </w:tc>
      </w:tr>
      <w:tr w:rsidR="00716DCF" w:rsidRPr="008E3A08" w:rsidTr="008E3A08">
        <w:tblPrEx>
          <w:tblCellMar>
            <w:top w:w="0" w:type="dxa"/>
            <w:bottom w:w="0" w:type="dxa"/>
          </w:tblCellMar>
        </w:tblPrEx>
        <w:trPr>
          <w:trHeight w:val="3694"/>
        </w:trPr>
        <w:tc>
          <w:tcPr>
            <w:tcW w:w="5949" w:type="dxa"/>
            <w:tcBorders>
              <w:top w:val="single" w:sz="8" w:space="0" w:color="000000"/>
              <w:left w:val="single" w:sz="8" w:space="0" w:color="000000"/>
              <w:bottom w:val="single" w:sz="8" w:space="0" w:color="000000"/>
              <w:right w:val="single" w:sz="8" w:space="0" w:color="000000"/>
            </w:tcBorders>
          </w:tcPr>
          <w:p w:rsidR="00716DCF" w:rsidRPr="008E3A08" w:rsidRDefault="00716DCF" w:rsidP="008E3A08">
            <w:pPr>
              <w:autoSpaceDE w:val="0"/>
              <w:autoSpaceDN w:val="0"/>
              <w:adjustRightInd w:val="0"/>
              <w:rPr>
                <w:rFonts w:ascii="Arial" w:hAnsi="Arial"/>
              </w:rPr>
            </w:pP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Significant exposure to anyone with suspected or known TB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Any individual being evaluated for disease consistent with tuberculosis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Persons with x-ray evidence of old, healed TB (e.g., stable, fibrotic upper lobe infiltrates) </w:t>
            </w:r>
          </w:p>
          <w:p w:rsidR="00716DCF" w:rsidRPr="008E3A08" w:rsidRDefault="00716DCF" w:rsidP="008E3A08">
            <w:pPr>
              <w:autoSpaceDE w:val="0"/>
              <w:autoSpaceDN w:val="0"/>
              <w:adjustRightInd w:val="0"/>
              <w:rPr>
                <w:rFonts w:ascii="Arial" w:hAnsi="Arial" w:cs="Arial"/>
                <w:color w:val="000000"/>
                <w:sz w:val="18"/>
                <w:szCs w:val="18"/>
              </w:rPr>
            </w:pPr>
          </w:p>
          <w:p w:rsidR="00716DCF" w:rsidRPr="008E3A08" w:rsidRDefault="00716DCF" w:rsidP="008E3A08">
            <w:pPr>
              <w:autoSpaceDE w:val="0"/>
              <w:autoSpaceDN w:val="0"/>
              <w:adjustRightInd w:val="0"/>
              <w:spacing w:before="60" w:after="60"/>
              <w:ind w:hanging="36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Persons with behavioral risk factors for HIV infection who decline HIV testing, including persons of unknown HIV status who have a history of drug injection </w:t>
            </w:r>
            <w:r w:rsidRPr="008E3A08">
              <w:rPr>
                <w:rFonts w:ascii="Arial" w:hAnsi="Arial" w:cs="Arial"/>
                <w:b/>
                <w:bCs/>
                <w:color w:val="000000"/>
                <w:position w:val="8"/>
                <w:sz w:val="18"/>
                <w:szCs w:val="18"/>
                <w:vertAlign w:val="superscript"/>
              </w:rPr>
              <w:t xml:space="preserve">‡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Immunosuppressive conditions or patients currently taking or planning to take certain medications: </w:t>
            </w:r>
            <w:r w:rsidRPr="008E3A08">
              <w:rPr>
                <w:rFonts w:ascii="Arial" w:hAnsi="Arial" w:cs="Arial"/>
                <w:b/>
                <w:bCs/>
                <w:color w:val="000000"/>
                <w:position w:val="6"/>
                <w:sz w:val="18"/>
                <w:szCs w:val="18"/>
                <w:vertAlign w:val="superscript"/>
              </w:rPr>
              <w:t xml:space="preserve">‡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HIV-seropositive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Congenital conditions causing immunosuppression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Malignancies / cancers (e.g. cancer of the head and neck, lymphomas, leukemias)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Individuals receiving the equivalent of &gt; 15 mg/day of prednisone for at least one month. (Children receiving 0.5 mg/kg/day of prednisone)Individuals receiving inhaled steroids are not usually considered at increased risk unless unusually large doses are given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Chemotherapy for cancer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Tumor Necrosis Factor (TNF) blockers such as infliximab (Remicade), etanercept (Enbrel) for arthritis/Crohn’s disease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Transplant patients (solid organ or bone marrow) on medications to prevent rejection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Other medications such as methotrexate or cytoxan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Those having an Immigration and Naturalization Service (INS) “change of status” exam </w:t>
            </w:r>
          </w:p>
          <w:p w:rsidR="00716DCF" w:rsidRPr="008E3A08" w:rsidRDefault="00716DCF" w:rsidP="008E3A08">
            <w:pPr>
              <w:autoSpaceDE w:val="0"/>
              <w:autoSpaceDN w:val="0"/>
              <w:adjustRightInd w:val="0"/>
              <w:rPr>
                <w:rFonts w:ascii="Arial" w:hAnsi="Arial" w:cs="Arial"/>
                <w:color w:val="000000"/>
                <w:sz w:val="18"/>
                <w:szCs w:val="18"/>
              </w:rPr>
            </w:pPr>
          </w:p>
        </w:tc>
        <w:tc>
          <w:tcPr>
            <w:tcW w:w="4819" w:type="dxa"/>
            <w:tcBorders>
              <w:top w:val="single" w:sz="8" w:space="0" w:color="000000"/>
              <w:left w:val="single" w:sz="8" w:space="0" w:color="000000"/>
              <w:bottom w:val="single" w:sz="8" w:space="0" w:color="000000"/>
              <w:right w:val="single" w:sz="8" w:space="0" w:color="000000"/>
            </w:tcBorders>
          </w:tcPr>
          <w:p w:rsidR="00716DCF" w:rsidRPr="008E3A08" w:rsidRDefault="00716DCF" w:rsidP="008E3A08">
            <w:pPr>
              <w:autoSpaceDE w:val="0"/>
              <w:autoSpaceDN w:val="0"/>
              <w:adjustRightInd w:val="0"/>
              <w:rPr>
                <w:rFonts w:ascii="Arial" w:hAnsi="Arial"/>
              </w:rPr>
            </w:pP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All children younger than 5 years old (i.e., up to the day of the fifth birthday)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Persons who were born or lived in a country or area where TB incidence is high (e.g. Asia, Africa, Latin America, Eastern Europe, Russia or parts of Western Europe)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Employees (including volunteers) or residents of congregate settings, such as hospitals, correctional facilities, homeless shelters, nursing homes, or drug treatment centers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Employees or volunteers in health care facilities </w:t>
            </w:r>
          </w:p>
          <w:p w:rsidR="00716DCF" w:rsidRPr="008E3A08" w:rsidRDefault="00716DCF" w:rsidP="008E3A08">
            <w:pPr>
              <w:autoSpaceDE w:val="0"/>
              <w:autoSpaceDN w:val="0"/>
              <w:adjustRightInd w:val="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Persons with a history of drug injection or substance abuse (i.e., alcohol abuse or crack cocaine use) who are known to be HIV seronegative </w:t>
            </w:r>
          </w:p>
          <w:p w:rsidR="00716DCF" w:rsidRPr="008E3A08" w:rsidRDefault="00716DCF" w:rsidP="008E3A08">
            <w:pPr>
              <w:autoSpaceDE w:val="0"/>
              <w:autoSpaceDN w:val="0"/>
              <w:adjustRightInd w:val="0"/>
              <w:rPr>
                <w:rFonts w:ascii="Arial" w:hAnsi="Arial" w:cs="Arial"/>
                <w:color w:val="000000"/>
                <w:sz w:val="18"/>
                <w:szCs w:val="18"/>
              </w:rPr>
            </w:pPr>
          </w:p>
          <w:p w:rsidR="00716DCF" w:rsidRPr="008E3A08" w:rsidRDefault="00716DCF" w:rsidP="008E3A08">
            <w:pPr>
              <w:autoSpaceDE w:val="0"/>
              <w:autoSpaceDN w:val="0"/>
              <w:adjustRightInd w:val="0"/>
              <w:spacing w:before="60" w:after="60"/>
              <w:ind w:hanging="360"/>
              <w:rPr>
                <w:rFonts w:ascii="Arial" w:hAnsi="Arial" w:cs="Arial"/>
                <w:color w:val="000000"/>
                <w:sz w:val="18"/>
                <w:szCs w:val="18"/>
              </w:rPr>
            </w:pPr>
            <w:r w:rsidRPr="008E3A08">
              <w:rPr>
                <w:rFonts w:ascii="Wingdings" w:hAnsi="Wingdings" w:cs="Wingdings"/>
                <w:color w:val="000000"/>
                <w:sz w:val="18"/>
                <w:szCs w:val="18"/>
              </w:rPr>
              <w:t>􀂃</w:t>
            </w:r>
            <w:r w:rsidRPr="008E3A08">
              <w:rPr>
                <w:rFonts w:ascii="Wingdings" w:hAnsi="Wingdings" w:cs="Wingdings"/>
                <w:color w:val="000000"/>
                <w:sz w:val="18"/>
                <w:szCs w:val="18"/>
              </w:rPr>
              <w:t></w:t>
            </w:r>
            <w:r w:rsidRPr="008E3A08">
              <w:rPr>
                <w:rFonts w:ascii="Arial" w:hAnsi="Arial" w:cs="Arial"/>
                <w:color w:val="000000"/>
                <w:sz w:val="18"/>
                <w:szCs w:val="18"/>
              </w:rPr>
              <w:t xml:space="preserve">Persons with an increased risk of progression to TB disease (excluding HIV) such as: diabetes mellitus, silicosis, cancer of the head and neck, hematologic and reticuloendothelial disease (e.g., leukemia and Hodgkin's disease), end-stage renal disease, intestinal bypass or gastrectomy, chronic malabsorption syndromes, or low body weight (10% or more below ideal) </w:t>
            </w:r>
            <w:r w:rsidRPr="008E3A08">
              <w:rPr>
                <w:rFonts w:ascii="Arial" w:hAnsi="Arial" w:cs="Arial"/>
                <w:color w:val="000000"/>
                <w:position w:val="6"/>
                <w:sz w:val="18"/>
                <w:szCs w:val="18"/>
                <w:vertAlign w:val="superscript"/>
              </w:rPr>
              <w:t xml:space="preserve">‡ </w:t>
            </w:r>
          </w:p>
        </w:tc>
      </w:tr>
    </w:tbl>
    <w:p w:rsidR="00716DCF" w:rsidRPr="008E3A08" w:rsidRDefault="00716DCF" w:rsidP="008E3A08">
      <w:pPr>
        <w:autoSpaceDE w:val="0"/>
        <w:autoSpaceDN w:val="0"/>
        <w:adjustRightInd w:val="0"/>
        <w:rPr>
          <w:color w:val="000000"/>
          <w:sz w:val="18"/>
          <w:szCs w:val="18"/>
        </w:rPr>
      </w:pPr>
      <w:r w:rsidRPr="008E3A08">
        <w:rPr>
          <w:b/>
          <w:bCs/>
          <w:color w:val="000000"/>
          <w:sz w:val="18"/>
          <w:szCs w:val="18"/>
        </w:rPr>
        <w:t xml:space="preserve">‡ </w:t>
      </w:r>
      <w:r w:rsidRPr="008E3A08">
        <w:rPr>
          <w:color w:val="000000"/>
          <w:sz w:val="18"/>
          <w:szCs w:val="18"/>
        </w:rPr>
        <w:t xml:space="preserve">Common causes of anergy, the patient may have a negative or a smaller TST test despite having TB infection. </w:t>
      </w:r>
    </w:p>
    <w:p w:rsidR="00716DCF" w:rsidRDefault="00716DCF" w:rsidP="008E3A08">
      <w:pPr>
        <w:autoSpaceDE w:val="0"/>
        <w:autoSpaceDN w:val="0"/>
        <w:adjustRightInd w:val="0"/>
        <w:spacing w:after="160"/>
        <w:ind w:left="720" w:hanging="360"/>
        <w:rPr>
          <w:rFonts w:ascii="Garamond" w:hAnsi="Garamond" w:cs="Garamond"/>
          <w:color w:val="000000"/>
          <w:sz w:val="23"/>
          <w:szCs w:val="23"/>
        </w:rPr>
      </w:pPr>
    </w:p>
    <w:p w:rsidR="00716DCF" w:rsidRPr="008E3A08" w:rsidRDefault="00716DCF" w:rsidP="008E3A08">
      <w:pPr>
        <w:autoSpaceDE w:val="0"/>
        <w:autoSpaceDN w:val="0"/>
        <w:adjustRightInd w:val="0"/>
        <w:spacing w:after="160"/>
        <w:ind w:left="720" w:hanging="360"/>
        <w:rPr>
          <w:rFonts w:ascii="Garamond" w:hAnsi="Garamond" w:cs="Garamond"/>
          <w:color w:val="000000"/>
          <w:sz w:val="23"/>
          <w:szCs w:val="23"/>
        </w:rPr>
      </w:pPr>
      <w:r w:rsidRPr="008E3A08">
        <w:rPr>
          <w:rFonts w:ascii="Garamond" w:hAnsi="Garamond" w:cs="Garamond"/>
          <w:color w:val="000000"/>
          <w:sz w:val="23"/>
          <w:szCs w:val="23"/>
        </w:rPr>
        <w:t xml:space="preserve">■ Do NOT place a TST if the individual has recently (within 6 wks) had a live virus vaccination (e.g. MMR, Varicella). It can result in a false-negative TST. </w:t>
      </w:r>
    </w:p>
    <w:p w:rsidR="00716DCF" w:rsidRDefault="00716DCF" w:rsidP="008E3A08">
      <w:pPr>
        <w:autoSpaceDE w:val="0"/>
        <w:autoSpaceDN w:val="0"/>
        <w:adjustRightInd w:val="0"/>
        <w:spacing w:after="160"/>
        <w:ind w:left="720" w:hanging="360"/>
        <w:rPr>
          <w:rFonts w:ascii="Garamond" w:hAnsi="Garamond" w:cs="Garamond"/>
          <w:color w:val="000000"/>
          <w:sz w:val="23"/>
          <w:szCs w:val="23"/>
        </w:rPr>
      </w:pPr>
      <w:r w:rsidRPr="008E3A08">
        <w:rPr>
          <w:rFonts w:ascii="Garamond" w:hAnsi="Garamond" w:cs="Garamond"/>
          <w:color w:val="000000"/>
          <w:sz w:val="23"/>
          <w:szCs w:val="23"/>
        </w:rPr>
        <w:t xml:space="preserve">■ Low risk patients do not need screening. If a TST is placed, interpret as positive if &gt; 15 mm induration. </w:t>
      </w:r>
    </w:p>
    <w:p w:rsidR="00716DCF" w:rsidRPr="008E3A08" w:rsidRDefault="00716DCF" w:rsidP="008E3A08">
      <w:pPr>
        <w:autoSpaceDE w:val="0"/>
        <w:autoSpaceDN w:val="0"/>
        <w:adjustRightInd w:val="0"/>
        <w:spacing w:after="160"/>
        <w:ind w:left="720" w:hanging="360"/>
        <w:rPr>
          <w:rFonts w:ascii="Garamond" w:hAnsi="Garamond" w:cs="Garamond"/>
          <w:color w:val="000000"/>
          <w:sz w:val="23"/>
          <w:szCs w:val="23"/>
        </w:rPr>
      </w:pPr>
      <w:hyperlink w:anchor="Assessment" w:history="1">
        <w:r w:rsidRPr="00557D1B">
          <w:rPr>
            <w:rStyle w:val="Hyperlink"/>
            <w:rFonts w:ascii="Garamond" w:hAnsi="Garamond" w:cs="Garamond"/>
            <w:sz w:val="23"/>
            <w:szCs w:val="23"/>
          </w:rPr>
          <w:t>Ba</w:t>
        </w:r>
        <w:r w:rsidRPr="00557D1B">
          <w:rPr>
            <w:rStyle w:val="Hyperlink"/>
            <w:rFonts w:ascii="Garamond" w:hAnsi="Garamond" w:cs="Garamond"/>
            <w:sz w:val="23"/>
            <w:szCs w:val="23"/>
          </w:rPr>
          <w:t>c</w:t>
        </w:r>
        <w:r w:rsidRPr="00557D1B">
          <w:rPr>
            <w:rStyle w:val="Hyperlink"/>
            <w:rFonts w:ascii="Garamond" w:hAnsi="Garamond" w:cs="Garamond"/>
            <w:sz w:val="23"/>
            <w:szCs w:val="23"/>
          </w:rPr>
          <w:t>k t</w:t>
        </w:r>
        <w:r w:rsidRPr="00557D1B">
          <w:rPr>
            <w:rStyle w:val="Hyperlink"/>
            <w:rFonts w:ascii="Garamond" w:hAnsi="Garamond" w:cs="Garamond"/>
            <w:sz w:val="23"/>
            <w:szCs w:val="23"/>
          </w:rPr>
          <w:t>o</w:t>
        </w:r>
        <w:r w:rsidRPr="00557D1B">
          <w:rPr>
            <w:rStyle w:val="Hyperlink"/>
            <w:rFonts w:ascii="Garamond" w:hAnsi="Garamond" w:cs="Garamond"/>
            <w:sz w:val="23"/>
            <w:szCs w:val="23"/>
          </w:rPr>
          <w:t xml:space="preserve"> to</w:t>
        </w:r>
        <w:r w:rsidRPr="00557D1B">
          <w:rPr>
            <w:rStyle w:val="Hyperlink"/>
            <w:rFonts w:ascii="Garamond" w:hAnsi="Garamond" w:cs="Garamond"/>
            <w:sz w:val="23"/>
            <w:szCs w:val="23"/>
          </w:rPr>
          <w:t>p</w:t>
        </w:r>
      </w:hyperlink>
    </w:p>
    <w:p w:rsidR="00716DCF" w:rsidRPr="008E3A08" w:rsidRDefault="00716DCF" w:rsidP="008E3A08">
      <w:pPr>
        <w:autoSpaceDE w:val="0"/>
        <w:autoSpaceDN w:val="0"/>
        <w:adjustRightInd w:val="0"/>
        <w:rPr>
          <w:rFonts w:ascii="Arial" w:hAnsi="Arial" w:cs="Arial"/>
          <w:sz w:val="14"/>
          <w:szCs w:val="14"/>
        </w:rPr>
      </w:pPr>
      <w:r w:rsidRPr="008E3A08">
        <w:rPr>
          <w:rFonts w:ascii="Tahoma" w:hAnsi="Tahoma" w:cs="Tahoma"/>
          <w:b/>
          <w:bCs/>
          <w:sz w:val="16"/>
          <w:szCs w:val="16"/>
        </w:rPr>
        <w:t xml:space="preserve">DH, CHS–LTBI, DIAGNOSIS AND MANAGEMENT-07/2006 </w:t>
      </w:r>
      <w:r w:rsidRPr="008E3A08">
        <w:rPr>
          <w:rFonts w:ascii="Arial" w:hAnsi="Arial" w:cs="Arial"/>
          <w:sz w:val="14"/>
          <w:szCs w:val="14"/>
        </w:rPr>
        <w:t>8</w:t>
      </w:r>
    </w:p>
    <w:p w:rsidR="00716DCF" w:rsidRDefault="00716DCF" w:rsidP="008E3A08">
      <w:pPr>
        <w:autoSpaceDE w:val="0"/>
        <w:autoSpaceDN w:val="0"/>
        <w:adjustRightInd w:val="0"/>
        <w:spacing w:before="320" w:after="160"/>
        <w:rPr>
          <w:rFonts w:ascii="Arial Black" w:hAnsi="Arial Black" w:cs="Arial Black"/>
          <w:sz w:val="28"/>
          <w:szCs w:val="28"/>
        </w:rPr>
      </w:pPr>
    </w:p>
    <w:p w:rsidR="00716DCF" w:rsidRPr="008E3A08" w:rsidRDefault="00716DCF" w:rsidP="008E3A08">
      <w:pPr>
        <w:autoSpaceDE w:val="0"/>
        <w:autoSpaceDN w:val="0"/>
        <w:adjustRightInd w:val="0"/>
        <w:spacing w:before="320" w:after="160"/>
        <w:rPr>
          <w:rFonts w:ascii="Arial Black" w:hAnsi="Arial Black" w:cs="Arial Black"/>
          <w:sz w:val="28"/>
          <w:szCs w:val="28"/>
        </w:rPr>
      </w:pPr>
      <w:r w:rsidRPr="008E3A08">
        <w:rPr>
          <w:rFonts w:ascii="Arial Black" w:hAnsi="Arial Black" w:cs="Arial Black"/>
          <w:sz w:val="28"/>
          <w:szCs w:val="28"/>
        </w:rPr>
        <w:lastRenderedPageBreak/>
        <w:t xml:space="preserve">III. Clinical Evaluation for TB Infection and Active Disease </w:t>
      </w:r>
    </w:p>
    <w:p w:rsidR="00716DCF" w:rsidRPr="008E3A08" w:rsidRDefault="00716DCF" w:rsidP="008E3A08">
      <w:pPr>
        <w:autoSpaceDE w:val="0"/>
        <w:autoSpaceDN w:val="0"/>
        <w:adjustRightInd w:val="0"/>
        <w:spacing w:before="200"/>
        <w:rPr>
          <w:rFonts w:ascii="Garamond" w:hAnsi="Garamond" w:cs="Garamond"/>
          <w:sz w:val="23"/>
          <w:szCs w:val="23"/>
        </w:rPr>
      </w:pPr>
      <w:r w:rsidRPr="008E3A08">
        <w:rPr>
          <w:rFonts w:ascii="Garamond" w:hAnsi="Garamond" w:cs="Garamond"/>
          <w:sz w:val="23"/>
          <w:szCs w:val="23"/>
        </w:rPr>
        <w:t xml:space="preserve">All individuals found to have a positive TST reaction should be screened by history for signs, symptoms and risk factors of active TB and should have a chest x-ray, to rule out pulmonary TB disease before initiating treatment for LTBI. The primary site of infection is the lung, but systemic dissemination of bacilli results in seeding of multiple organs. Hence, TB may present in variable combinations of pulmonary and extra pulmonary disease, especially in children. The likelihood of these presentations differs significantly depending on the age of the patient at the time, particularly the age at the time of primary infection. </w:t>
      </w:r>
    </w:p>
    <w:p w:rsidR="00716DCF" w:rsidRPr="008E3A08" w:rsidRDefault="00716DCF" w:rsidP="008E3A08">
      <w:pPr>
        <w:autoSpaceDE w:val="0"/>
        <w:autoSpaceDN w:val="0"/>
        <w:adjustRightInd w:val="0"/>
        <w:spacing w:before="200"/>
        <w:rPr>
          <w:rFonts w:ascii="Garamond" w:hAnsi="Garamond" w:cs="Garamond"/>
          <w:sz w:val="23"/>
          <w:szCs w:val="23"/>
        </w:rPr>
      </w:pPr>
      <w:r w:rsidRPr="008E3A08">
        <w:rPr>
          <w:rFonts w:ascii="Garamond" w:hAnsi="Garamond" w:cs="Garamond"/>
          <w:sz w:val="23"/>
          <w:szCs w:val="23"/>
        </w:rPr>
        <w:t xml:space="preserve">NOTE: The presence of TB symptoms should always lead to a new clinical and/or chest x-ray evaluation. </w:t>
      </w:r>
    </w:p>
    <w:p w:rsidR="00716DCF" w:rsidRPr="008E3A08" w:rsidRDefault="00716DCF" w:rsidP="008E3A08">
      <w:pPr>
        <w:autoSpaceDE w:val="0"/>
        <w:autoSpaceDN w:val="0"/>
        <w:adjustRightInd w:val="0"/>
        <w:spacing w:before="240" w:after="60"/>
        <w:rPr>
          <w:rFonts w:ascii="Arial" w:hAnsi="Arial" w:cs="Arial"/>
          <w:sz w:val="28"/>
          <w:szCs w:val="28"/>
        </w:rPr>
      </w:pPr>
      <w:bookmarkStart w:id="13" w:name="TBPXray"/>
      <w:bookmarkEnd w:id="13"/>
      <w:r w:rsidRPr="008E3A08">
        <w:rPr>
          <w:rFonts w:ascii="Arial" w:hAnsi="Arial" w:cs="Arial"/>
          <w:b/>
          <w:bCs/>
          <w:i/>
          <w:iCs/>
          <w:sz w:val="28"/>
          <w:szCs w:val="28"/>
        </w:rPr>
        <w:t xml:space="preserve">A. Chest X-Rays </w:t>
      </w:r>
    </w:p>
    <w:p w:rsidR="00716DCF" w:rsidRPr="008E3A08" w:rsidRDefault="00716DCF" w:rsidP="008E3A08">
      <w:pPr>
        <w:autoSpaceDE w:val="0"/>
        <w:autoSpaceDN w:val="0"/>
        <w:adjustRightInd w:val="0"/>
        <w:spacing w:before="320" w:after="160"/>
        <w:ind w:left="720"/>
        <w:rPr>
          <w:rFonts w:ascii="Arial Narrow" w:hAnsi="Arial Narrow" w:cs="Arial Narrow"/>
          <w:sz w:val="23"/>
          <w:szCs w:val="23"/>
        </w:rPr>
      </w:pPr>
      <w:r w:rsidRPr="008E3A08">
        <w:rPr>
          <w:rFonts w:ascii="Arial Narrow" w:hAnsi="Arial Narrow" w:cs="Arial Narrow"/>
          <w:b/>
          <w:bCs/>
          <w:sz w:val="23"/>
          <w:szCs w:val="23"/>
        </w:rPr>
        <w:t xml:space="preserve">1. Chest x-ray views </w:t>
      </w:r>
    </w:p>
    <w:p w:rsidR="00716DCF" w:rsidRPr="008E3A08" w:rsidRDefault="00716DCF" w:rsidP="008E3A08">
      <w:pPr>
        <w:autoSpaceDE w:val="0"/>
        <w:autoSpaceDN w:val="0"/>
        <w:adjustRightInd w:val="0"/>
        <w:spacing w:after="160"/>
        <w:ind w:left="720"/>
        <w:rPr>
          <w:rFonts w:ascii="Garamond" w:hAnsi="Garamond" w:cs="Garamond"/>
          <w:sz w:val="23"/>
          <w:szCs w:val="23"/>
        </w:rPr>
      </w:pPr>
      <w:proofErr w:type="gramStart"/>
      <w:r w:rsidRPr="008E3A08">
        <w:rPr>
          <w:rFonts w:ascii="Garamond" w:hAnsi="Garamond" w:cs="Garamond"/>
          <w:b/>
          <w:bCs/>
          <w:sz w:val="23"/>
          <w:szCs w:val="23"/>
        </w:rPr>
        <w:t>PA and Lateral</w:t>
      </w:r>
      <w:r w:rsidRPr="008E3A08">
        <w:rPr>
          <w:rFonts w:ascii="Garamond" w:hAnsi="Garamond" w:cs="Garamond"/>
          <w:sz w:val="23"/>
          <w:szCs w:val="23"/>
        </w:rPr>
        <w:t>.</w:t>
      </w:r>
      <w:proofErr w:type="gramEnd"/>
      <w:r w:rsidRPr="008E3A08">
        <w:rPr>
          <w:rFonts w:ascii="Garamond" w:hAnsi="Garamond" w:cs="Garamond"/>
          <w:sz w:val="23"/>
          <w:szCs w:val="23"/>
        </w:rPr>
        <w:t xml:space="preserve"> Children 12 years of age or younger (i.e., up to the 13th birthday) should have both a PA and a lateral chest x-ray (age 12 years recommended by John Ogle M.D., 2002 ATS/CDC guidelines say age 5 years). The lateral view is important to help visualize adenopathy. </w:t>
      </w:r>
    </w:p>
    <w:p w:rsidR="00716DCF" w:rsidRDefault="00716DCF" w:rsidP="00276ED1">
      <w:pPr>
        <w:autoSpaceDE w:val="0"/>
        <w:autoSpaceDN w:val="0"/>
        <w:adjustRightInd w:val="0"/>
        <w:spacing w:after="160"/>
        <w:ind w:left="720"/>
        <w:rPr>
          <w:rFonts w:ascii="Garamond" w:hAnsi="Garamond" w:cs="Garamond"/>
          <w:sz w:val="23"/>
          <w:szCs w:val="23"/>
        </w:rPr>
      </w:pPr>
      <w:proofErr w:type="gramStart"/>
      <w:r w:rsidRPr="008E3A08">
        <w:rPr>
          <w:rFonts w:ascii="Garamond" w:hAnsi="Garamond" w:cs="Garamond"/>
          <w:b/>
          <w:bCs/>
          <w:sz w:val="23"/>
          <w:szCs w:val="23"/>
        </w:rPr>
        <w:t>PA only</w:t>
      </w:r>
      <w:r w:rsidRPr="008E3A08">
        <w:rPr>
          <w:rFonts w:ascii="Garamond" w:hAnsi="Garamond" w:cs="Garamond"/>
          <w:sz w:val="23"/>
          <w:szCs w:val="23"/>
        </w:rPr>
        <w:t>.</w:t>
      </w:r>
      <w:proofErr w:type="gramEnd"/>
      <w:r w:rsidRPr="008E3A08">
        <w:rPr>
          <w:rFonts w:ascii="Garamond" w:hAnsi="Garamond" w:cs="Garamond"/>
          <w:sz w:val="23"/>
          <w:szCs w:val="23"/>
        </w:rPr>
        <w:t xml:space="preserve"> Children and adults over age 13 years only need a PA view, with additional views at the provider’s discretion. </w:t>
      </w:r>
    </w:p>
    <w:p w:rsidR="00716DCF" w:rsidRPr="008E3A08" w:rsidRDefault="00716DCF" w:rsidP="00276ED1">
      <w:pPr>
        <w:autoSpaceDE w:val="0"/>
        <w:autoSpaceDN w:val="0"/>
        <w:adjustRightInd w:val="0"/>
        <w:spacing w:after="160"/>
        <w:ind w:left="720"/>
        <w:rPr>
          <w:rFonts w:ascii="Arial Narrow" w:hAnsi="Arial Narrow" w:cs="Arial Narrow"/>
          <w:sz w:val="23"/>
          <w:szCs w:val="23"/>
        </w:rPr>
      </w:pPr>
      <w:r w:rsidRPr="008E3A08">
        <w:rPr>
          <w:rFonts w:ascii="Arial Narrow" w:hAnsi="Arial Narrow" w:cs="Arial Narrow"/>
          <w:b/>
          <w:bCs/>
          <w:sz w:val="23"/>
          <w:szCs w:val="23"/>
        </w:rPr>
        <w:t xml:space="preserve">2. Scheduling and timing of chest x-rays </w:t>
      </w:r>
    </w:p>
    <w:p w:rsidR="00716DCF" w:rsidRPr="008E3A08" w:rsidRDefault="00716DCF" w:rsidP="008E3A08">
      <w:pPr>
        <w:autoSpaceDE w:val="0"/>
        <w:autoSpaceDN w:val="0"/>
        <w:adjustRightInd w:val="0"/>
        <w:spacing w:after="160"/>
        <w:ind w:left="720"/>
        <w:rPr>
          <w:rFonts w:ascii="Garamond" w:hAnsi="Garamond" w:cs="Garamond"/>
          <w:sz w:val="23"/>
          <w:szCs w:val="23"/>
        </w:rPr>
      </w:pPr>
      <w:r w:rsidRPr="008E3A08">
        <w:rPr>
          <w:rFonts w:ascii="Garamond" w:hAnsi="Garamond" w:cs="Garamond"/>
          <w:sz w:val="23"/>
          <w:szCs w:val="23"/>
        </w:rPr>
        <w:t xml:space="preserve">Chest x-rays should be performed at the hospital. (If possible, for pediatric films, try to have them taken between 7am and 3pm Monday through Thursday. The quality of the film is usually much better, and the need to repeat the films is dramatically reduced if films are taken at these times. An under-penetrated or uninflated film is still easily interpretable where the question is bronchiolitis, but usually needs to be repeated if the question is TB.) </w:t>
      </w:r>
    </w:p>
    <w:p w:rsidR="00716DCF" w:rsidRDefault="00716DCF" w:rsidP="008E3A08">
      <w:pPr>
        <w:autoSpaceDE w:val="0"/>
        <w:autoSpaceDN w:val="0"/>
        <w:adjustRightInd w:val="0"/>
        <w:spacing w:after="160"/>
        <w:ind w:left="720"/>
        <w:rPr>
          <w:rFonts w:ascii="Garamond" w:hAnsi="Garamond" w:cs="Garamond"/>
          <w:sz w:val="23"/>
          <w:szCs w:val="23"/>
        </w:rPr>
      </w:pPr>
      <w:r w:rsidRPr="008E3A08">
        <w:rPr>
          <w:rFonts w:ascii="Garamond" w:hAnsi="Garamond" w:cs="Garamond"/>
          <w:sz w:val="23"/>
          <w:szCs w:val="23"/>
        </w:rPr>
        <w:t xml:space="preserve">Indicate on the chest x-ray request that the patient has a positive TST. Inadvertent treatment of active TB with isoniazid alone can lead to acquired drug-resistance, so the timing of a chest x-ray before starting LTBI treatment is important. </w:t>
      </w:r>
    </w:p>
    <w:p w:rsidR="00716DCF" w:rsidRPr="008E3A08" w:rsidRDefault="00716DCF" w:rsidP="008E3A08">
      <w:pPr>
        <w:autoSpaceDE w:val="0"/>
        <w:autoSpaceDN w:val="0"/>
        <w:adjustRightInd w:val="0"/>
        <w:spacing w:after="160"/>
        <w:ind w:left="720"/>
        <w:rPr>
          <w:rFonts w:ascii="Garamond" w:hAnsi="Garamond" w:cs="Garamond"/>
          <w:sz w:val="23"/>
          <w:szCs w:val="23"/>
        </w:rPr>
      </w:pPr>
      <w:hyperlink w:anchor="Chestxray" w:history="1">
        <w:r w:rsidRPr="00187667">
          <w:rPr>
            <w:rStyle w:val="Hyperlink"/>
            <w:rFonts w:ascii="Garamond" w:hAnsi="Garamond" w:cs="Garamond"/>
            <w:sz w:val="23"/>
            <w:szCs w:val="23"/>
          </w:rPr>
          <w:t>Back t</w:t>
        </w:r>
        <w:r w:rsidRPr="00187667">
          <w:rPr>
            <w:rStyle w:val="Hyperlink"/>
            <w:rFonts w:ascii="Garamond" w:hAnsi="Garamond" w:cs="Garamond"/>
            <w:sz w:val="23"/>
            <w:szCs w:val="23"/>
          </w:rPr>
          <w:t>o</w:t>
        </w:r>
        <w:r w:rsidRPr="00187667">
          <w:rPr>
            <w:rStyle w:val="Hyperlink"/>
            <w:rFonts w:ascii="Garamond" w:hAnsi="Garamond" w:cs="Garamond"/>
            <w:sz w:val="23"/>
            <w:szCs w:val="23"/>
          </w:rPr>
          <w:t xml:space="preserve"> top</w:t>
        </w:r>
      </w:hyperlink>
    </w:p>
    <w:p w:rsidR="00716DCF" w:rsidRPr="008E3A08" w:rsidRDefault="00716DCF" w:rsidP="008E3A08">
      <w:pPr>
        <w:autoSpaceDE w:val="0"/>
        <w:autoSpaceDN w:val="0"/>
        <w:adjustRightInd w:val="0"/>
        <w:spacing w:before="320" w:after="160"/>
        <w:ind w:left="720"/>
        <w:rPr>
          <w:rFonts w:ascii="Arial Narrow" w:hAnsi="Arial Narrow" w:cs="Arial Narrow"/>
          <w:sz w:val="23"/>
          <w:szCs w:val="23"/>
        </w:rPr>
      </w:pPr>
      <w:r w:rsidRPr="008E3A08">
        <w:rPr>
          <w:rFonts w:ascii="Arial Narrow" w:hAnsi="Arial Narrow" w:cs="Arial Narrow"/>
          <w:b/>
          <w:bCs/>
          <w:sz w:val="23"/>
          <w:szCs w:val="23"/>
        </w:rPr>
        <w:t xml:space="preserve">3. Chest x-ray findings </w:t>
      </w:r>
    </w:p>
    <w:p w:rsidR="00716DCF" w:rsidRPr="008E3A08" w:rsidRDefault="00716DCF" w:rsidP="008E3A08">
      <w:pPr>
        <w:autoSpaceDE w:val="0"/>
        <w:autoSpaceDN w:val="0"/>
        <w:adjustRightInd w:val="0"/>
        <w:spacing w:after="160"/>
        <w:ind w:left="720"/>
        <w:rPr>
          <w:rFonts w:ascii="Garamond" w:hAnsi="Garamond" w:cs="Garamond"/>
          <w:sz w:val="23"/>
          <w:szCs w:val="23"/>
        </w:rPr>
      </w:pPr>
      <w:proofErr w:type="gramStart"/>
      <w:r w:rsidRPr="008E3A08">
        <w:rPr>
          <w:rFonts w:ascii="Garamond" w:hAnsi="Garamond" w:cs="Garamond"/>
          <w:b/>
          <w:bCs/>
          <w:sz w:val="23"/>
          <w:szCs w:val="23"/>
        </w:rPr>
        <w:t>Abnormal films</w:t>
      </w:r>
      <w:r w:rsidRPr="008E3A08">
        <w:rPr>
          <w:rFonts w:ascii="Garamond" w:hAnsi="Garamond" w:cs="Garamond"/>
          <w:sz w:val="23"/>
          <w:szCs w:val="23"/>
        </w:rPr>
        <w:t>.</w:t>
      </w:r>
      <w:proofErr w:type="gramEnd"/>
      <w:r w:rsidRPr="008E3A08">
        <w:rPr>
          <w:rFonts w:ascii="Garamond" w:hAnsi="Garamond" w:cs="Garamond"/>
          <w:sz w:val="23"/>
          <w:szCs w:val="23"/>
        </w:rPr>
        <w:t xml:space="preserve"> If the initial chest x-ray is abnormal and compatible with active or inactive TB, send the patient to the Denver Metro TB Clinic for further evaluation. </w:t>
      </w:r>
    </w:p>
    <w:p w:rsidR="00716DCF" w:rsidRPr="008E3A08" w:rsidRDefault="00716DCF" w:rsidP="008E3A08">
      <w:pPr>
        <w:autoSpaceDE w:val="0"/>
        <w:autoSpaceDN w:val="0"/>
        <w:adjustRightInd w:val="0"/>
        <w:spacing w:after="160"/>
        <w:ind w:left="720"/>
        <w:rPr>
          <w:rFonts w:ascii="Garamond" w:hAnsi="Garamond" w:cs="Garamond"/>
          <w:sz w:val="23"/>
          <w:szCs w:val="23"/>
        </w:rPr>
      </w:pPr>
      <w:r w:rsidRPr="008E3A08">
        <w:rPr>
          <w:rFonts w:ascii="Garamond" w:hAnsi="Garamond" w:cs="Garamond"/>
          <w:sz w:val="23"/>
          <w:szCs w:val="23"/>
        </w:rPr>
        <w:t xml:space="preserve">Radiographically, active TB is characterized by various combinations of: hilar, mediastinal, and/or paratracheal lymphadenopathy; atelectasis, consolidation of lung parenchyma; mid- and lower lung zone infiltrates or scarring; nodules; calcifications and pleural effusion. Cavitary lesions and upper lobe infiltrates, which are typical in adult TB, are uncommon in children, but may be seen with malnutrition, immunodeficiency or in adolescents. A study of immigrants undergoing INS “change of status” exams in </w:t>
      </w:r>
      <w:smartTag w:uri="urn:schemas-microsoft-com:office:smarttags" w:element="City">
        <w:smartTag w:uri="urn:schemas-microsoft-com:office:smarttags" w:element="place">
          <w:r w:rsidRPr="008E3A08">
            <w:rPr>
              <w:rFonts w:ascii="Garamond" w:hAnsi="Garamond" w:cs="Garamond"/>
              <w:sz w:val="23"/>
              <w:szCs w:val="23"/>
            </w:rPr>
            <w:t>Denver</w:t>
          </w:r>
        </w:smartTag>
      </w:smartTag>
      <w:r w:rsidRPr="008E3A08">
        <w:rPr>
          <w:rFonts w:ascii="Garamond" w:hAnsi="Garamond" w:cs="Garamond"/>
          <w:sz w:val="23"/>
          <w:szCs w:val="23"/>
        </w:rPr>
        <w:t xml:space="preserve"> found 42% were PPD-positive. Chest x-rays with any abnormality were found in 10% of TST-positive immigrants, and 1.7% of those evaluated for abnormal X-rays had active TB. Thus, active TB was found in 1.7 per 1,000 immigrants with a positive TST. </w:t>
      </w:r>
    </w:p>
    <w:p w:rsidR="00716DCF" w:rsidRDefault="00716DCF" w:rsidP="008E3A08">
      <w:pPr>
        <w:autoSpaceDE w:val="0"/>
        <w:autoSpaceDN w:val="0"/>
        <w:adjustRightInd w:val="0"/>
        <w:spacing w:after="160"/>
        <w:ind w:left="720"/>
        <w:rPr>
          <w:rFonts w:ascii="Garamond" w:hAnsi="Garamond" w:cs="Garamond"/>
          <w:b/>
          <w:bCs/>
          <w:sz w:val="23"/>
          <w:szCs w:val="23"/>
        </w:rPr>
      </w:pPr>
    </w:p>
    <w:p w:rsidR="00716DCF" w:rsidRDefault="00716DCF" w:rsidP="008E3A08">
      <w:pPr>
        <w:autoSpaceDE w:val="0"/>
        <w:autoSpaceDN w:val="0"/>
        <w:adjustRightInd w:val="0"/>
        <w:spacing w:after="160"/>
        <w:ind w:left="720"/>
        <w:rPr>
          <w:rFonts w:ascii="Garamond" w:hAnsi="Garamond" w:cs="Garamond"/>
          <w:b/>
          <w:bCs/>
          <w:sz w:val="23"/>
          <w:szCs w:val="23"/>
        </w:rPr>
      </w:pPr>
    </w:p>
    <w:p w:rsidR="00716DCF" w:rsidRPr="008E3A08" w:rsidRDefault="00716DCF" w:rsidP="008E3A08">
      <w:pPr>
        <w:autoSpaceDE w:val="0"/>
        <w:autoSpaceDN w:val="0"/>
        <w:adjustRightInd w:val="0"/>
        <w:spacing w:after="160"/>
        <w:ind w:left="720"/>
        <w:rPr>
          <w:rFonts w:ascii="Garamond" w:hAnsi="Garamond" w:cs="Garamond"/>
          <w:sz w:val="23"/>
          <w:szCs w:val="23"/>
        </w:rPr>
      </w:pPr>
      <w:proofErr w:type="gramStart"/>
      <w:r w:rsidRPr="008E3A08">
        <w:rPr>
          <w:rFonts w:ascii="Garamond" w:hAnsi="Garamond" w:cs="Garamond"/>
          <w:b/>
          <w:bCs/>
          <w:sz w:val="23"/>
          <w:szCs w:val="23"/>
        </w:rPr>
        <w:lastRenderedPageBreak/>
        <w:t>Normal films</w:t>
      </w:r>
      <w:r w:rsidRPr="008E3A08">
        <w:rPr>
          <w:rFonts w:ascii="Garamond" w:hAnsi="Garamond" w:cs="Garamond"/>
          <w:sz w:val="23"/>
          <w:szCs w:val="23"/>
        </w:rPr>
        <w:t>.</w:t>
      </w:r>
      <w:proofErr w:type="gramEnd"/>
      <w:r w:rsidRPr="008E3A08">
        <w:rPr>
          <w:rFonts w:ascii="Garamond" w:hAnsi="Garamond" w:cs="Garamond"/>
          <w:sz w:val="23"/>
          <w:szCs w:val="23"/>
        </w:rPr>
        <w:t xml:space="preserve"> If the initial chest x-ray is normal, the individual may receive their LTBI treatment through Community Health Services. Repeat chest x-rays are not indicated unless the individual develops signs or symptoms of TB disease. Anyone considering LTBI treatment should have a current chest x-ray to rule out active pulmonary TB disease. </w:t>
      </w:r>
    </w:p>
    <w:p w:rsidR="00716DCF" w:rsidRPr="001E612D" w:rsidRDefault="00716DCF" w:rsidP="008E3A08">
      <w:pPr>
        <w:widowControl w:val="0"/>
        <w:tabs>
          <w:tab w:val="right" w:pos="10260"/>
        </w:tabs>
        <w:spacing w:before="20" w:after="20"/>
        <w:rPr>
          <w:rFonts w:ascii="Garamond" w:hAnsi="Garamond" w:cs="Arial Narrow"/>
          <w:b/>
          <w:bCs/>
          <w:sz w:val="23"/>
          <w:szCs w:val="23"/>
        </w:rPr>
      </w:pPr>
      <w:hyperlink w:anchor="Education" w:history="1">
        <w:r w:rsidRPr="001E612D">
          <w:rPr>
            <w:rStyle w:val="Hyperlink"/>
            <w:rFonts w:ascii="Garamond" w:hAnsi="Garamond" w:cs="Arial Narrow"/>
            <w:b/>
            <w:bCs/>
            <w:sz w:val="23"/>
            <w:szCs w:val="23"/>
          </w:rPr>
          <w:t>B</w:t>
        </w:r>
        <w:r w:rsidRPr="001E612D">
          <w:rPr>
            <w:rStyle w:val="Hyperlink"/>
            <w:rFonts w:ascii="Garamond" w:hAnsi="Garamond" w:cs="Arial Narrow"/>
            <w:b/>
            <w:bCs/>
            <w:sz w:val="23"/>
            <w:szCs w:val="23"/>
          </w:rPr>
          <w:t>a</w:t>
        </w:r>
        <w:r w:rsidRPr="001E612D">
          <w:rPr>
            <w:rStyle w:val="Hyperlink"/>
            <w:rFonts w:ascii="Garamond" w:hAnsi="Garamond" w:cs="Arial Narrow"/>
            <w:b/>
            <w:bCs/>
            <w:sz w:val="23"/>
            <w:szCs w:val="23"/>
          </w:rPr>
          <w:t>c</w:t>
        </w:r>
        <w:r w:rsidRPr="001E612D">
          <w:rPr>
            <w:rStyle w:val="Hyperlink"/>
            <w:rFonts w:ascii="Garamond" w:hAnsi="Garamond" w:cs="Arial Narrow"/>
            <w:b/>
            <w:bCs/>
            <w:sz w:val="23"/>
            <w:szCs w:val="23"/>
          </w:rPr>
          <w:t>k</w:t>
        </w:r>
        <w:r w:rsidRPr="001E612D">
          <w:rPr>
            <w:rStyle w:val="Hyperlink"/>
            <w:rFonts w:ascii="Garamond" w:hAnsi="Garamond" w:cs="Arial Narrow"/>
            <w:b/>
            <w:bCs/>
            <w:sz w:val="23"/>
            <w:szCs w:val="23"/>
          </w:rPr>
          <w:t xml:space="preserve"> </w:t>
        </w:r>
        <w:r w:rsidRPr="001E612D">
          <w:rPr>
            <w:rStyle w:val="Hyperlink"/>
            <w:rFonts w:ascii="Garamond" w:hAnsi="Garamond" w:cs="Arial Narrow"/>
            <w:b/>
            <w:bCs/>
            <w:sz w:val="23"/>
            <w:szCs w:val="23"/>
          </w:rPr>
          <w:t>t</w:t>
        </w:r>
        <w:r w:rsidRPr="001E612D">
          <w:rPr>
            <w:rStyle w:val="Hyperlink"/>
            <w:rFonts w:ascii="Garamond" w:hAnsi="Garamond" w:cs="Arial Narrow"/>
            <w:b/>
            <w:bCs/>
            <w:sz w:val="23"/>
            <w:szCs w:val="23"/>
          </w:rPr>
          <w:t>o top</w:t>
        </w:r>
      </w:hyperlink>
    </w:p>
    <w:p w:rsidR="00716DCF" w:rsidRPr="006320C9" w:rsidRDefault="00716DCF" w:rsidP="006320C9">
      <w:pPr>
        <w:autoSpaceDE w:val="0"/>
        <w:autoSpaceDN w:val="0"/>
        <w:adjustRightInd w:val="0"/>
        <w:spacing w:before="240" w:after="60"/>
        <w:rPr>
          <w:rFonts w:ascii="Arial" w:hAnsi="Arial" w:cs="Arial"/>
          <w:color w:val="000000"/>
          <w:sz w:val="28"/>
          <w:szCs w:val="28"/>
        </w:rPr>
      </w:pPr>
      <w:r w:rsidRPr="006320C9">
        <w:rPr>
          <w:rFonts w:ascii="Arial" w:hAnsi="Arial" w:cs="Arial"/>
          <w:b/>
          <w:bCs/>
          <w:i/>
          <w:iCs/>
          <w:color w:val="000000"/>
          <w:sz w:val="28"/>
          <w:szCs w:val="28"/>
        </w:rPr>
        <w:t xml:space="preserve">C. </w:t>
      </w:r>
      <w:bookmarkStart w:id="14" w:name="SideEffects"/>
      <w:bookmarkEnd w:id="14"/>
      <w:r w:rsidRPr="006320C9">
        <w:rPr>
          <w:rFonts w:ascii="Arial" w:hAnsi="Arial" w:cs="Arial"/>
          <w:b/>
          <w:bCs/>
          <w:i/>
          <w:iCs/>
          <w:color w:val="000000"/>
          <w:sz w:val="28"/>
          <w:szCs w:val="28"/>
        </w:rPr>
        <w:t xml:space="preserve">Side Effects </w:t>
      </w:r>
    </w:p>
    <w:p w:rsidR="00716DCF" w:rsidRPr="006320C9" w:rsidRDefault="00716DCF" w:rsidP="006320C9">
      <w:pPr>
        <w:autoSpaceDE w:val="0"/>
        <w:autoSpaceDN w:val="0"/>
        <w:adjustRightInd w:val="0"/>
        <w:spacing w:after="160"/>
        <w:ind w:left="360"/>
        <w:rPr>
          <w:rFonts w:ascii="Garamond" w:hAnsi="Garamond" w:cs="Garamond"/>
          <w:color w:val="000000"/>
          <w:sz w:val="23"/>
          <w:szCs w:val="23"/>
        </w:rPr>
      </w:pPr>
      <w:r w:rsidRPr="006320C9">
        <w:rPr>
          <w:rFonts w:ascii="Garamond" w:hAnsi="Garamond" w:cs="Garamond"/>
          <w:color w:val="000000"/>
          <w:sz w:val="23"/>
          <w:szCs w:val="23"/>
        </w:rPr>
        <w:t xml:space="preserve">Some of the common symptoms patients may present with are: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Fatigue, Malaise </w:t>
      </w:r>
      <w:r w:rsidRPr="006320C9">
        <w:rPr>
          <w:rFonts w:ascii="Garamond" w:hAnsi="Garamond" w:cs="Garamond"/>
          <w:color w:val="000000"/>
          <w:position w:val="10"/>
          <w:sz w:val="23"/>
          <w:szCs w:val="23"/>
          <w:vertAlign w:val="superscript"/>
        </w:rPr>
        <w:t xml:space="preserve">■ </w:t>
      </w:r>
      <w:r w:rsidRPr="006320C9">
        <w:rPr>
          <w:rFonts w:ascii="Garamond" w:hAnsi="Garamond" w:cs="Garamond"/>
          <w:color w:val="000000"/>
          <w:sz w:val="23"/>
          <w:szCs w:val="23"/>
        </w:rPr>
        <w:t xml:space="preserve">Loss of appetite </w:t>
      </w:r>
      <w:r w:rsidRPr="006320C9">
        <w:rPr>
          <w:rFonts w:ascii="Garamond" w:hAnsi="Garamond" w:cs="Garamond"/>
          <w:color w:val="000000"/>
          <w:position w:val="10"/>
          <w:sz w:val="23"/>
          <w:szCs w:val="23"/>
          <w:vertAlign w:val="superscript"/>
        </w:rPr>
        <w:t xml:space="preserve">■ </w:t>
      </w:r>
      <w:proofErr w:type="gramStart"/>
      <w:r w:rsidRPr="006320C9">
        <w:rPr>
          <w:rFonts w:ascii="Garamond" w:hAnsi="Garamond" w:cs="Garamond"/>
          <w:color w:val="000000"/>
          <w:sz w:val="23"/>
          <w:szCs w:val="23"/>
        </w:rPr>
        <w:t>Abdominal</w:t>
      </w:r>
      <w:proofErr w:type="gramEnd"/>
      <w:r w:rsidRPr="006320C9">
        <w:rPr>
          <w:rFonts w:ascii="Garamond" w:hAnsi="Garamond" w:cs="Garamond"/>
          <w:color w:val="000000"/>
          <w:sz w:val="23"/>
          <w:szCs w:val="23"/>
        </w:rPr>
        <w:t xml:space="preserve"> pain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Nausea, vomiting </w:t>
      </w:r>
      <w:r w:rsidRPr="006320C9">
        <w:rPr>
          <w:rFonts w:ascii="Garamond" w:hAnsi="Garamond" w:cs="Garamond"/>
          <w:color w:val="000000"/>
          <w:position w:val="10"/>
          <w:sz w:val="23"/>
          <w:szCs w:val="23"/>
          <w:vertAlign w:val="superscript"/>
        </w:rPr>
        <w:t xml:space="preserve">■ </w:t>
      </w:r>
      <w:r w:rsidRPr="006320C9">
        <w:rPr>
          <w:rFonts w:ascii="Garamond" w:hAnsi="Garamond" w:cs="Garamond"/>
          <w:color w:val="000000"/>
          <w:sz w:val="23"/>
          <w:szCs w:val="23"/>
        </w:rPr>
        <w:t xml:space="preserve">Jaundice </w:t>
      </w:r>
      <w:r w:rsidRPr="006320C9">
        <w:rPr>
          <w:rFonts w:ascii="Garamond" w:hAnsi="Garamond" w:cs="Garamond"/>
          <w:color w:val="000000"/>
          <w:position w:val="10"/>
          <w:sz w:val="23"/>
          <w:szCs w:val="23"/>
          <w:vertAlign w:val="superscript"/>
        </w:rPr>
        <w:t xml:space="preserve">■ </w:t>
      </w:r>
      <w:r w:rsidRPr="006320C9">
        <w:rPr>
          <w:rFonts w:ascii="Garamond" w:hAnsi="Garamond" w:cs="Garamond"/>
          <w:color w:val="000000"/>
          <w:sz w:val="23"/>
          <w:szCs w:val="23"/>
        </w:rPr>
        <w:t xml:space="preserve">Persistent dark urine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Abdominal tenderness </w:t>
      </w:r>
      <w:r w:rsidRPr="006320C9">
        <w:rPr>
          <w:rFonts w:ascii="Garamond" w:hAnsi="Garamond" w:cs="Garamond"/>
          <w:color w:val="000000"/>
          <w:position w:val="10"/>
          <w:sz w:val="23"/>
          <w:szCs w:val="23"/>
          <w:vertAlign w:val="superscript"/>
        </w:rPr>
        <w:t xml:space="preserve">■ </w:t>
      </w:r>
      <w:r w:rsidRPr="006320C9">
        <w:rPr>
          <w:rFonts w:ascii="Garamond" w:hAnsi="Garamond" w:cs="Garamond"/>
          <w:color w:val="000000"/>
          <w:sz w:val="23"/>
          <w:szCs w:val="23"/>
        </w:rPr>
        <w:t xml:space="preserve">Peripheral neuropathies </w:t>
      </w:r>
      <w:r w:rsidRPr="006320C9">
        <w:rPr>
          <w:rFonts w:ascii="Garamond" w:hAnsi="Garamond" w:cs="Garamond"/>
          <w:color w:val="000000"/>
          <w:position w:val="10"/>
          <w:sz w:val="23"/>
          <w:szCs w:val="23"/>
          <w:vertAlign w:val="superscript"/>
        </w:rPr>
        <w:t xml:space="preserve">■ </w:t>
      </w:r>
      <w:r w:rsidRPr="006320C9">
        <w:rPr>
          <w:rFonts w:ascii="Garamond" w:hAnsi="Garamond" w:cs="Garamond"/>
          <w:color w:val="000000"/>
          <w:sz w:val="23"/>
          <w:szCs w:val="23"/>
        </w:rPr>
        <w:t xml:space="preserve">Itching/rash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Unexplained elevated temp &gt; 3 days </w:t>
      </w:r>
    </w:p>
    <w:p w:rsidR="00716DCF" w:rsidRPr="006320C9" w:rsidRDefault="00716DCF" w:rsidP="006320C9">
      <w:pPr>
        <w:autoSpaceDE w:val="0"/>
        <w:autoSpaceDN w:val="0"/>
        <w:adjustRightInd w:val="0"/>
        <w:rPr>
          <w:rFonts w:ascii="Garamond" w:hAnsi="Garamond" w:cs="Garamond"/>
          <w:color w:val="000000"/>
          <w:sz w:val="23"/>
          <w:szCs w:val="23"/>
        </w:rPr>
      </w:pPr>
    </w:p>
    <w:p w:rsidR="00716DCF" w:rsidRPr="006320C9" w:rsidRDefault="00716DCF" w:rsidP="006320C9">
      <w:pPr>
        <w:autoSpaceDE w:val="0"/>
        <w:autoSpaceDN w:val="0"/>
        <w:adjustRightInd w:val="0"/>
        <w:spacing w:after="160"/>
        <w:ind w:left="360"/>
        <w:rPr>
          <w:rFonts w:ascii="Garamond" w:hAnsi="Garamond" w:cs="Garamond"/>
          <w:color w:val="000000"/>
          <w:sz w:val="23"/>
          <w:szCs w:val="23"/>
        </w:rPr>
      </w:pPr>
      <w:r w:rsidRPr="006320C9">
        <w:rPr>
          <w:rFonts w:ascii="Garamond" w:hAnsi="Garamond" w:cs="Garamond"/>
          <w:b/>
          <w:bCs/>
          <w:color w:val="000000"/>
          <w:sz w:val="23"/>
          <w:szCs w:val="23"/>
        </w:rPr>
        <w:t xml:space="preserve">Hepatitis </w:t>
      </w:r>
      <w:r w:rsidRPr="006320C9">
        <w:rPr>
          <w:rFonts w:ascii="Garamond" w:hAnsi="Garamond" w:cs="Garamond"/>
          <w:color w:val="000000"/>
          <w:sz w:val="23"/>
          <w:szCs w:val="23"/>
        </w:rPr>
        <w:t xml:space="preserve">is the most severe toxic effect of isoniazid. Underlying liver conditions and concurrent use of other potentially hepatotoxic drugs and alcohol pose the greatest risk. </w:t>
      </w:r>
    </w:p>
    <w:p w:rsidR="00716DCF" w:rsidRPr="006320C9" w:rsidRDefault="00716DCF" w:rsidP="006320C9">
      <w:pPr>
        <w:autoSpaceDE w:val="0"/>
        <w:autoSpaceDN w:val="0"/>
        <w:adjustRightInd w:val="0"/>
        <w:spacing w:after="160"/>
        <w:ind w:left="360"/>
        <w:rPr>
          <w:rFonts w:ascii="Garamond" w:hAnsi="Garamond" w:cs="Garamond"/>
          <w:color w:val="000000"/>
          <w:sz w:val="23"/>
          <w:szCs w:val="23"/>
        </w:rPr>
      </w:pPr>
      <w:r w:rsidRPr="006320C9">
        <w:rPr>
          <w:rFonts w:ascii="Garamond" w:hAnsi="Garamond" w:cs="Garamond"/>
          <w:color w:val="000000"/>
          <w:sz w:val="23"/>
          <w:szCs w:val="23"/>
        </w:rPr>
        <w:t xml:space="preserve">The risk for INH-related hepatitis is minimal in infants, children, and adolescents, who generally tolerate the drug better than adults. Young children have less than 1% risk of hepatotoxicity. Routine monitoring of serum liver enzyme concentrations is not necessary in healthy children or adults but should be considered in individuals with known liver disease, patients on hepatotoxic drugs, HIV-infected or others with compromised immune systems. Patients/parents should be counseled at each visit to watch for the early symptoms of hepatotoxicity, anorexia and malaise. Later symptoms are abdominal pain, nausea, and vomiting. Jaundice is a very late finding. The INH should be held and LFTs checked if symptoms of hepatotoxicity occur. In most individuals, LFTs will be normal. The most common cause of minor gastrointestinal symptoms is gastritis that generally improves with continuation of therapy. Therapy is interrupted only in asymptomatic individuals with liver function abnormality 3-5 times the normal range or in symptomatic individuals with lesser degrees of hepatitis. When children taking anti-TB therapy develop hepatitis, a search for causes other than INH or other drugs should be undertaken and the therapy discontinued. </w:t>
      </w:r>
    </w:p>
    <w:p w:rsidR="00716DCF" w:rsidRPr="006320C9" w:rsidRDefault="00716DCF" w:rsidP="006320C9">
      <w:pPr>
        <w:autoSpaceDE w:val="0"/>
        <w:autoSpaceDN w:val="0"/>
        <w:adjustRightInd w:val="0"/>
        <w:spacing w:after="160"/>
        <w:ind w:left="360"/>
        <w:rPr>
          <w:rFonts w:ascii="Garamond" w:hAnsi="Garamond" w:cs="Garamond"/>
          <w:color w:val="000000"/>
          <w:sz w:val="23"/>
          <w:szCs w:val="23"/>
        </w:rPr>
      </w:pPr>
      <w:r w:rsidRPr="006320C9">
        <w:rPr>
          <w:rFonts w:ascii="Garamond" w:hAnsi="Garamond" w:cs="Garamond"/>
          <w:b/>
          <w:bCs/>
          <w:color w:val="000000"/>
          <w:sz w:val="23"/>
          <w:szCs w:val="23"/>
        </w:rPr>
        <w:t>Peripheral neuropathy</w:t>
      </w:r>
      <w:r w:rsidRPr="006320C9">
        <w:rPr>
          <w:rFonts w:ascii="Garamond" w:hAnsi="Garamond" w:cs="Garamond"/>
          <w:color w:val="000000"/>
          <w:sz w:val="23"/>
          <w:szCs w:val="23"/>
        </w:rPr>
        <w:t xml:space="preserve">, caused by interference with metabolism of pyridoxine (vitamin B6), is associated with INH administration but is uncommon in children on a normal diet or in adults when INH is given at a dose of 5 mg/kg. In persons with diabetes, uremia, alcoholism, malnutrition, and HIV infection, neuropathy is more common and pyridoxine should be given with INH. Pregnant women and persons with seizure disorders should also take both pyridoxine and INH. Routine administration of pyridoxine (vitamin B6) is not necessary for children taking INH, but may be considered for: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breastfeeding infants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children and adolescents with diets likely to be deficient in pyridoxine (meat/milk deficient diet, malnourished)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pregnant teens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HIV-infected children </w:t>
      </w:r>
    </w:p>
    <w:p w:rsidR="00716DCF"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children who experience paresthesias while taking INH </w:t>
      </w:r>
    </w:p>
    <w:p w:rsidR="00716DCF" w:rsidRDefault="00716DCF" w:rsidP="006320C9">
      <w:pPr>
        <w:autoSpaceDE w:val="0"/>
        <w:autoSpaceDN w:val="0"/>
        <w:adjustRightInd w:val="0"/>
        <w:spacing w:after="160"/>
        <w:ind w:left="360"/>
        <w:rPr>
          <w:rFonts w:ascii="Garamond" w:hAnsi="Garamond" w:cs="Garamond"/>
          <w:color w:val="000000"/>
          <w:sz w:val="23"/>
          <w:szCs w:val="23"/>
        </w:rPr>
      </w:pPr>
      <w:r>
        <w:rPr>
          <w:rFonts w:ascii="Garamond" w:hAnsi="Garamond" w:cs="Garamond"/>
          <w:b/>
          <w:bCs/>
          <w:color w:val="000000"/>
          <w:sz w:val="23"/>
          <w:szCs w:val="23"/>
        </w:rPr>
        <w:lastRenderedPageBreak/>
        <w:t>M</w:t>
      </w:r>
      <w:r w:rsidRPr="006320C9">
        <w:rPr>
          <w:rFonts w:ascii="Garamond" w:hAnsi="Garamond" w:cs="Garamond"/>
          <w:b/>
          <w:bCs/>
          <w:color w:val="000000"/>
          <w:sz w:val="23"/>
          <w:szCs w:val="23"/>
        </w:rPr>
        <w:t xml:space="preserve">ild central nervous system effects </w:t>
      </w:r>
      <w:r w:rsidRPr="006320C9">
        <w:rPr>
          <w:rFonts w:ascii="Garamond" w:hAnsi="Garamond" w:cs="Garamond"/>
          <w:color w:val="000000"/>
          <w:sz w:val="23"/>
          <w:szCs w:val="23"/>
        </w:rPr>
        <w:t xml:space="preserve">(sleepiness, insomnia, headaches) are common with INH and may necessitate adjustments in the timing of administration of the drug to enhance compliance. Taking medications a couple of hours after eating rather than first thing in the morning on a completely empty stomach can often eliminate nausea and GI disturbances. Bedtime is a good time to suggest taking INH. </w:t>
      </w:r>
    </w:p>
    <w:p w:rsidR="00716DCF" w:rsidRDefault="00716DCF" w:rsidP="006320C9">
      <w:pPr>
        <w:autoSpaceDE w:val="0"/>
        <w:autoSpaceDN w:val="0"/>
        <w:adjustRightInd w:val="0"/>
        <w:spacing w:after="160"/>
        <w:ind w:left="360"/>
        <w:rPr>
          <w:rFonts w:ascii="Garamond" w:hAnsi="Garamond" w:cs="Garamond"/>
          <w:color w:val="000000"/>
          <w:sz w:val="23"/>
          <w:szCs w:val="23"/>
        </w:rPr>
      </w:pPr>
    </w:p>
    <w:p w:rsidR="00716DCF" w:rsidRPr="006320C9" w:rsidRDefault="00716DCF" w:rsidP="006320C9">
      <w:pPr>
        <w:autoSpaceDE w:val="0"/>
        <w:autoSpaceDN w:val="0"/>
        <w:adjustRightInd w:val="0"/>
        <w:spacing w:after="160"/>
        <w:ind w:left="360"/>
        <w:rPr>
          <w:rFonts w:ascii="Garamond" w:hAnsi="Garamond" w:cs="Garamond"/>
          <w:color w:val="000000"/>
          <w:sz w:val="23"/>
          <w:szCs w:val="23"/>
        </w:rPr>
      </w:pPr>
      <w:hyperlink w:anchor="Education" w:history="1">
        <w:r w:rsidRPr="00276ED1">
          <w:rPr>
            <w:rStyle w:val="Hyperlink"/>
            <w:rFonts w:ascii="Garamond" w:hAnsi="Garamond" w:cs="Garamond"/>
            <w:sz w:val="23"/>
            <w:szCs w:val="23"/>
          </w:rPr>
          <w:t xml:space="preserve">Back </w:t>
        </w:r>
        <w:r w:rsidRPr="00276ED1">
          <w:rPr>
            <w:rStyle w:val="Hyperlink"/>
            <w:rFonts w:ascii="Garamond" w:hAnsi="Garamond" w:cs="Garamond"/>
            <w:sz w:val="23"/>
            <w:szCs w:val="23"/>
          </w:rPr>
          <w:t>t</w:t>
        </w:r>
        <w:r w:rsidRPr="00276ED1">
          <w:rPr>
            <w:rStyle w:val="Hyperlink"/>
            <w:rFonts w:ascii="Garamond" w:hAnsi="Garamond" w:cs="Garamond"/>
            <w:sz w:val="23"/>
            <w:szCs w:val="23"/>
          </w:rPr>
          <w:t>o</w:t>
        </w:r>
        <w:r w:rsidRPr="00276ED1">
          <w:rPr>
            <w:rStyle w:val="Hyperlink"/>
            <w:rFonts w:ascii="Garamond" w:hAnsi="Garamond" w:cs="Garamond"/>
            <w:sz w:val="23"/>
            <w:szCs w:val="23"/>
          </w:rPr>
          <w:t xml:space="preserve"> </w:t>
        </w:r>
        <w:r w:rsidRPr="00276ED1">
          <w:rPr>
            <w:rStyle w:val="Hyperlink"/>
            <w:rFonts w:ascii="Garamond" w:hAnsi="Garamond" w:cs="Garamond"/>
            <w:sz w:val="23"/>
            <w:szCs w:val="23"/>
          </w:rPr>
          <w:t>top</w:t>
        </w:r>
      </w:hyperlink>
    </w:p>
    <w:p w:rsidR="00716DCF" w:rsidRPr="006320C9" w:rsidRDefault="00716DCF" w:rsidP="006320C9">
      <w:pPr>
        <w:autoSpaceDE w:val="0"/>
        <w:autoSpaceDN w:val="0"/>
        <w:adjustRightInd w:val="0"/>
        <w:spacing w:before="240" w:after="60"/>
        <w:rPr>
          <w:rFonts w:ascii="Arial" w:hAnsi="Arial" w:cs="Arial"/>
          <w:b/>
          <w:bCs/>
          <w:i/>
          <w:iCs/>
          <w:color w:val="000000"/>
          <w:sz w:val="28"/>
          <w:szCs w:val="28"/>
        </w:rPr>
      </w:pPr>
      <w:r w:rsidRPr="006320C9">
        <w:rPr>
          <w:rFonts w:ascii="Arial" w:hAnsi="Arial" w:cs="Arial"/>
          <w:b/>
          <w:bCs/>
          <w:i/>
          <w:iCs/>
          <w:color w:val="000000"/>
          <w:sz w:val="28"/>
          <w:szCs w:val="28"/>
        </w:rPr>
        <w:t xml:space="preserve">D. </w:t>
      </w:r>
      <w:bookmarkStart w:id="15" w:name="DrugInteractions"/>
      <w:bookmarkEnd w:id="15"/>
      <w:r w:rsidRPr="006320C9">
        <w:rPr>
          <w:rFonts w:ascii="Arial" w:hAnsi="Arial" w:cs="Arial"/>
          <w:b/>
          <w:bCs/>
          <w:i/>
          <w:iCs/>
          <w:color w:val="000000"/>
          <w:sz w:val="28"/>
          <w:szCs w:val="28"/>
        </w:rPr>
        <w:t xml:space="preserve">Drug Interactions </w:t>
      </w:r>
    </w:p>
    <w:p w:rsidR="00716DCF" w:rsidRPr="006320C9" w:rsidRDefault="00716DCF" w:rsidP="006320C9">
      <w:pPr>
        <w:autoSpaceDE w:val="0"/>
        <w:autoSpaceDN w:val="0"/>
        <w:adjustRightInd w:val="0"/>
        <w:spacing w:after="160"/>
        <w:ind w:left="360"/>
        <w:rPr>
          <w:rFonts w:ascii="Garamond" w:hAnsi="Garamond" w:cs="Garamond"/>
          <w:color w:val="000000"/>
          <w:sz w:val="23"/>
          <w:szCs w:val="23"/>
        </w:rPr>
      </w:pPr>
      <w:r w:rsidRPr="006320C9">
        <w:rPr>
          <w:rFonts w:ascii="Garamond" w:hAnsi="Garamond" w:cs="Garamond"/>
          <w:color w:val="000000"/>
          <w:sz w:val="23"/>
          <w:szCs w:val="23"/>
        </w:rPr>
        <w:t xml:space="preserve">INH has been reported to inhibit the metabolism of the following drugs. Nurses prescribing LTBI treatment by protocol should discuss possible side effects and drug interactions with a provider if the patient is on any of the following medications as dosages of these drugs may need to be adjusted to prevent toxicity: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anticonvulsants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haldoperidol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ketoconazole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theophylline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warfarin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phenytoin- The interaction with isoniazid increases the serum concentration of both drugs, when given </w:t>
      </w:r>
      <w:proofErr w:type="gramStart"/>
      <w:r w:rsidRPr="006320C9">
        <w:rPr>
          <w:rFonts w:ascii="Garamond" w:hAnsi="Garamond" w:cs="Garamond"/>
          <w:color w:val="000000"/>
          <w:sz w:val="23"/>
          <w:szCs w:val="23"/>
        </w:rPr>
        <w:t>concomitantly,</w:t>
      </w:r>
      <w:proofErr w:type="gramEnd"/>
      <w:r w:rsidRPr="006320C9">
        <w:rPr>
          <w:rFonts w:ascii="Garamond" w:hAnsi="Garamond" w:cs="Garamond"/>
          <w:color w:val="000000"/>
          <w:sz w:val="23"/>
          <w:szCs w:val="23"/>
        </w:rPr>
        <w:t xml:space="preserve"> the serum level of phenytoin should be monitored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disulfiram (Antabuse</w:t>
      </w:r>
      <w:proofErr w:type="gramStart"/>
      <w:r w:rsidRPr="006320C9">
        <w:rPr>
          <w:rFonts w:ascii="Garamond" w:hAnsi="Garamond" w:cs="Garamond"/>
          <w:color w:val="000000"/>
          <w:sz w:val="23"/>
          <w:szCs w:val="23"/>
        </w:rPr>
        <w:t>)-</w:t>
      </w:r>
      <w:proofErr w:type="gramEnd"/>
      <w:r w:rsidRPr="006320C9">
        <w:rPr>
          <w:rFonts w:ascii="Garamond" w:hAnsi="Garamond" w:cs="Garamond"/>
          <w:color w:val="000000"/>
          <w:sz w:val="23"/>
          <w:szCs w:val="23"/>
        </w:rPr>
        <w:t xml:space="preserve"> Some publications recommend against the use of isoniazid for persons taking disulfiram, but a recent article showed it can be used safely in patients being treated for active TB. It appears to be safer than alcohol abuse combined with isoniazid treatment.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antiretroviral medications for HIV/AIDS- There are no known interactions that exist between INH and the antiretroviral medications used for the treatment of HIV infection. </w:t>
      </w:r>
    </w:p>
    <w:p w:rsidR="00716DCF" w:rsidRPr="006320C9" w:rsidRDefault="00716DCF" w:rsidP="006320C9">
      <w:pPr>
        <w:autoSpaceDE w:val="0"/>
        <w:autoSpaceDN w:val="0"/>
        <w:adjustRightInd w:val="0"/>
        <w:spacing w:after="160"/>
        <w:ind w:left="1080" w:hanging="360"/>
        <w:rPr>
          <w:rFonts w:ascii="Garamond" w:hAnsi="Garamond" w:cs="Garamond"/>
          <w:color w:val="000000"/>
          <w:sz w:val="23"/>
          <w:szCs w:val="23"/>
        </w:rPr>
      </w:pPr>
      <w:r w:rsidRPr="006320C9">
        <w:rPr>
          <w:rFonts w:ascii="Wingdings" w:hAnsi="Wingdings" w:cs="Wingdings"/>
          <w:color w:val="000000"/>
          <w:sz w:val="23"/>
          <w:szCs w:val="23"/>
        </w:rPr>
        <w:t>􀂃</w:t>
      </w:r>
      <w:r w:rsidRPr="006320C9">
        <w:rPr>
          <w:rFonts w:ascii="Wingdings" w:hAnsi="Wingdings" w:cs="Wingdings"/>
          <w:color w:val="000000"/>
          <w:sz w:val="23"/>
          <w:szCs w:val="23"/>
        </w:rPr>
        <w:t></w:t>
      </w:r>
      <w:r w:rsidRPr="006320C9">
        <w:rPr>
          <w:rFonts w:ascii="Garamond" w:hAnsi="Garamond" w:cs="Garamond"/>
          <w:color w:val="000000"/>
          <w:sz w:val="23"/>
          <w:szCs w:val="23"/>
        </w:rPr>
        <w:t xml:space="preserve">acetaminophen- It is important to caution patients/parents about excessive use of acetaminophen, and that ibuprofen is a better choice while taking isoniazid. </w:t>
      </w:r>
    </w:p>
    <w:p w:rsidR="00716DCF" w:rsidRPr="006320C9" w:rsidRDefault="00716DCF" w:rsidP="006320C9">
      <w:pPr>
        <w:autoSpaceDE w:val="0"/>
        <w:autoSpaceDN w:val="0"/>
        <w:adjustRightInd w:val="0"/>
        <w:rPr>
          <w:rFonts w:ascii="Garamond" w:hAnsi="Garamond" w:cs="Garamond"/>
          <w:color w:val="000000"/>
          <w:sz w:val="23"/>
          <w:szCs w:val="23"/>
        </w:rPr>
      </w:pPr>
    </w:p>
    <w:p w:rsidR="00716DCF" w:rsidRPr="006320C9" w:rsidRDefault="00716DCF" w:rsidP="006320C9">
      <w:pPr>
        <w:autoSpaceDE w:val="0"/>
        <w:autoSpaceDN w:val="0"/>
        <w:adjustRightInd w:val="0"/>
        <w:spacing w:before="240" w:after="60"/>
        <w:rPr>
          <w:rFonts w:ascii="Arial" w:hAnsi="Arial" w:cs="Arial"/>
          <w:color w:val="000000"/>
          <w:sz w:val="28"/>
          <w:szCs w:val="28"/>
        </w:rPr>
      </w:pPr>
      <w:bookmarkStart w:id="16" w:name="Dispensing"/>
      <w:bookmarkEnd w:id="16"/>
      <w:r w:rsidRPr="006320C9">
        <w:rPr>
          <w:rFonts w:ascii="Arial" w:hAnsi="Arial" w:cs="Arial"/>
          <w:b/>
          <w:bCs/>
          <w:i/>
          <w:iCs/>
          <w:color w:val="000000"/>
          <w:sz w:val="28"/>
          <w:szCs w:val="28"/>
        </w:rPr>
        <w:t xml:space="preserve">E. Dispensing LTBI Medications </w:t>
      </w:r>
    </w:p>
    <w:p w:rsidR="00716DCF" w:rsidRPr="006320C9" w:rsidRDefault="00716DCF" w:rsidP="006320C9">
      <w:pPr>
        <w:autoSpaceDE w:val="0"/>
        <w:autoSpaceDN w:val="0"/>
        <w:adjustRightInd w:val="0"/>
        <w:spacing w:after="160"/>
        <w:ind w:left="360"/>
        <w:rPr>
          <w:rFonts w:ascii="Garamond" w:hAnsi="Garamond" w:cs="Garamond"/>
          <w:color w:val="000000"/>
          <w:sz w:val="23"/>
          <w:szCs w:val="23"/>
        </w:rPr>
      </w:pPr>
      <w:r w:rsidRPr="006320C9">
        <w:rPr>
          <w:rFonts w:ascii="Garamond" w:hAnsi="Garamond" w:cs="Garamond"/>
          <w:color w:val="000000"/>
          <w:sz w:val="23"/>
          <w:szCs w:val="23"/>
        </w:rPr>
        <w:t xml:space="preserve">The following medications should be dispensed in the same way as all other clinic medications. The patient should see the RN or provider monthly to receive refills/prescriptions. Only one month of medication should be given at a time with no refills. </w:t>
      </w:r>
    </w:p>
    <w:p w:rsidR="00716DCF" w:rsidRPr="006320C9" w:rsidRDefault="00716DCF" w:rsidP="006320C9">
      <w:pPr>
        <w:autoSpaceDE w:val="0"/>
        <w:autoSpaceDN w:val="0"/>
        <w:adjustRightInd w:val="0"/>
        <w:spacing w:after="160"/>
        <w:ind w:left="360"/>
        <w:rPr>
          <w:rFonts w:ascii="Garamond" w:hAnsi="Garamond" w:cs="Garamond"/>
          <w:color w:val="000000"/>
          <w:sz w:val="23"/>
          <w:szCs w:val="23"/>
        </w:rPr>
      </w:pPr>
      <w:r w:rsidRPr="006320C9">
        <w:rPr>
          <w:rFonts w:ascii="Garamond" w:hAnsi="Garamond" w:cs="Garamond"/>
          <w:color w:val="000000"/>
          <w:sz w:val="23"/>
          <w:szCs w:val="23"/>
        </w:rPr>
        <w:t xml:space="preserve">Isoniazid (INH) - 300 mg scored tablets in bottles of #30 </w:t>
      </w:r>
    </w:p>
    <w:p w:rsidR="00716DCF" w:rsidRDefault="00716DCF" w:rsidP="00276ED1">
      <w:pPr>
        <w:autoSpaceDE w:val="0"/>
        <w:autoSpaceDN w:val="0"/>
        <w:adjustRightInd w:val="0"/>
        <w:spacing w:after="160"/>
        <w:ind w:left="360"/>
        <w:rPr>
          <w:rFonts w:ascii="Garamond" w:hAnsi="Garamond" w:cs="Garamond"/>
          <w:color w:val="000000"/>
          <w:sz w:val="23"/>
          <w:szCs w:val="23"/>
        </w:rPr>
      </w:pPr>
      <w:r w:rsidRPr="006320C9">
        <w:rPr>
          <w:rFonts w:ascii="Garamond" w:hAnsi="Garamond" w:cs="Garamond"/>
          <w:color w:val="000000"/>
          <w:sz w:val="23"/>
          <w:szCs w:val="23"/>
        </w:rPr>
        <w:t>Isoniazid (INH) - 100 mg scored tablets in stock bottles of #100. These will need to be repackaged by the pharmacy into a qu</w:t>
      </w:r>
      <w:r>
        <w:rPr>
          <w:rFonts w:ascii="Garamond" w:hAnsi="Garamond" w:cs="Garamond"/>
          <w:color w:val="000000"/>
          <w:sz w:val="23"/>
          <w:szCs w:val="23"/>
        </w:rPr>
        <w:t xml:space="preserve">antity sufficient for 30 days. </w:t>
      </w:r>
    </w:p>
    <w:p w:rsidR="00716DCF" w:rsidRDefault="00716DCF" w:rsidP="00276ED1">
      <w:pPr>
        <w:autoSpaceDE w:val="0"/>
        <w:autoSpaceDN w:val="0"/>
        <w:adjustRightInd w:val="0"/>
        <w:spacing w:after="160"/>
        <w:ind w:left="360"/>
        <w:rPr>
          <w:rFonts w:ascii="Garamond" w:hAnsi="Garamond" w:cs="Garamond"/>
          <w:color w:val="000000"/>
          <w:sz w:val="23"/>
          <w:szCs w:val="23"/>
        </w:rPr>
      </w:pPr>
      <w:proofErr w:type="gramStart"/>
      <w:r w:rsidRPr="006320C9">
        <w:rPr>
          <w:rFonts w:ascii="Garamond" w:hAnsi="Garamond" w:cs="Garamond"/>
          <w:color w:val="000000"/>
          <w:sz w:val="23"/>
          <w:szCs w:val="23"/>
        </w:rPr>
        <w:t>Pyridoxine (Vitamin B6) - 25 mg bottles of #30.</w:t>
      </w:r>
      <w:proofErr w:type="gramEnd"/>
      <w:r w:rsidRPr="006320C9">
        <w:rPr>
          <w:rFonts w:ascii="Garamond" w:hAnsi="Garamond" w:cs="Garamond"/>
          <w:color w:val="000000"/>
          <w:sz w:val="23"/>
          <w:szCs w:val="23"/>
        </w:rPr>
        <w:t xml:space="preserve"> Not typically given to children, but used occasionally.</w:t>
      </w:r>
    </w:p>
    <w:p w:rsidR="00716DCF" w:rsidRPr="00557D1B" w:rsidRDefault="00716DCF" w:rsidP="006320C9">
      <w:pPr>
        <w:widowControl w:val="0"/>
        <w:tabs>
          <w:tab w:val="right" w:pos="10260"/>
        </w:tabs>
        <w:spacing w:before="20" w:after="20"/>
        <w:rPr>
          <w:rFonts w:ascii="Garamond" w:hAnsi="Garamond" w:cs="Arial Narrow"/>
          <w:b/>
          <w:bCs/>
          <w:sz w:val="23"/>
          <w:szCs w:val="23"/>
        </w:rPr>
      </w:pPr>
      <w:hyperlink w:anchor="Treatment" w:history="1">
        <w:r w:rsidRPr="00557D1B">
          <w:rPr>
            <w:rStyle w:val="Hyperlink"/>
            <w:rFonts w:ascii="Garamond" w:hAnsi="Garamond" w:cs="Arial Narrow"/>
            <w:b/>
            <w:bCs/>
            <w:sz w:val="23"/>
            <w:szCs w:val="23"/>
          </w:rPr>
          <w:t>B</w:t>
        </w:r>
        <w:r w:rsidRPr="00557D1B">
          <w:rPr>
            <w:rStyle w:val="Hyperlink"/>
            <w:rFonts w:ascii="Garamond" w:hAnsi="Garamond" w:cs="Arial Narrow"/>
            <w:b/>
            <w:bCs/>
            <w:sz w:val="23"/>
            <w:szCs w:val="23"/>
          </w:rPr>
          <w:t>a</w:t>
        </w:r>
        <w:r w:rsidRPr="00557D1B">
          <w:rPr>
            <w:rStyle w:val="Hyperlink"/>
            <w:rFonts w:ascii="Garamond" w:hAnsi="Garamond" w:cs="Arial Narrow"/>
            <w:b/>
            <w:bCs/>
            <w:sz w:val="23"/>
            <w:szCs w:val="23"/>
          </w:rPr>
          <w:t>c</w:t>
        </w:r>
        <w:r w:rsidRPr="00557D1B">
          <w:rPr>
            <w:rStyle w:val="Hyperlink"/>
            <w:rFonts w:ascii="Garamond" w:hAnsi="Garamond" w:cs="Arial Narrow"/>
            <w:b/>
            <w:bCs/>
            <w:sz w:val="23"/>
            <w:szCs w:val="23"/>
          </w:rPr>
          <w:t>k</w:t>
        </w:r>
        <w:r w:rsidRPr="00557D1B">
          <w:rPr>
            <w:rStyle w:val="Hyperlink"/>
            <w:rFonts w:ascii="Garamond" w:hAnsi="Garamond" w:cs="Arial Narrow"/>
            <w:b/>
            <w:bCs/>
            <w:sz w:val="23"/>
            <w:szCs w:val="23"/>
          </w:rPr>
          <w:t xml:space="preserve"> </w:t>
        </w:r>
        <w:r w:rsidRPr="00557D1B">
          <w:rPr>
            <w:rStyle w:val="Hyperlink"/>
            <w:rFonts w:ascii="Garamond" w:hAnsi="Garamond" w:cs="Arial Narrow"/>
            <w:b/>
            <w:bCs/>
            <w:sz w:val="23"/>
            <w:szCs w:val="23"/>
          </w:rPr>
          <w:t>t</w:t>
        </w:r>
        <w:r w:rsidRPr="00557D1B">
          <w:rPr>
            <w:rStyle w:val="Hyperlink"/>
            <w:rFonts w:ascii="Garamond" w:hAnsi="Garamond" w:cs="Arial Narrow"/>
            <w:b/>
            <w:bCs/>
            <w:sz w:val="23"/>
            <w:szCs w:val="23"/>
          </w:rPr>
          <w:t>o</w:t>
        </w:r>
        <w:r w:rsidRPr="00557D1B">
          <w:rPr>
            <w:rStyle w:val="Hyperlink"/>
            <w:rFonts w:ascii="Garamond" w:hAnsi="Garamond" w:cs="Arial Narrow"/>
            <w:b/>
            <w:bCs/>
            <w:sz w:val="23"/>
            <w:szCs w:val="23"/>
          </w:rPr>
          <w:t xml:space="preserve"> </w:t>
        </w:r>
        <w:r w:rsidRPr="00557D1B">
          <w:rPr>
            <w:rStyle w:val="Hyperlink"/>
            <w:rFonts w:ascii="Garamond" w:hAnsi="Garamond" w:cs="Arial Narrow"/>
            <w:b/>
            <w:bCs/>
            <w:sz w:val="23"/>
            <w:szCs w:val="23"/>
          </w:rPr>
          <w:t>top</w:t>
        </w:r>
      </w:hyperlink>
    </w:p>
    <w:p w:rsidR="00716DCF" w:rsidRDefault="00716DCF" w:rsidP="008E3A08">
      <w:pPr>
        <w:widowControl w:val="0"/>
        <w:tabs>
          <w:tab w:val="right" w:pos="10260"/>
        </w:tabs>
        <w:spacing w:before="20" w:after="20"/>
        <w:rPr>
          <w:rFonts w:ascii="Garamond" w:hAnsi="Garamond"/>
          <w:smallCaps/>
          <w:snapToGrid w:val="0"/>
          <w:sz w:val="22"/>
          <w:szCs w:val="22"/>
        </w:rPr>
      </w:pPr>
    </w:p>
    <w:p w:rsidR="00716DCF" w:rsidRDefault="00716DCF" w:rsidP="008E3A08">
      <w:pPr>
        <w:widowControl w:val="0"/>
        <w:tabs>
          <w:tab w:val="right" w:pos="10260"/>
        </w:tabs>
        <w:spacing w:before="20" w:after="20"/>
        <w:rPr>
          <w:rFonts w:ascii="Garamond" w:hAnsi="Garamond"/>
          <w:smallCaps/>
          <w:snapToGrid w:val="0"/>
          <w:sz w:val="22"/>
          <w:szCs w:val="22"/>
        </w:rPr>
      </w:pPr>
    </w:p>
    <w:p w:rsidR="00716DCF" w:rsidRDefault="00716DCF" w:rsidP="009F6E20">
      <w:pPr>
        <w:widowControl w:val="0"/>
        <w:tabs>
          <w:tab w:val="right" w:pos="10260"/>
        </w:tabs>
        <w:spacing w:before="20" w:after="20"/>
        <w:rPr>
          <w:rFonts w:ascii="Garamond" w:hAnsi="Garamond"/>
          <w:b/>
          <w:smallCaps/>
          <w:snapToGrid w:val="0"/>
          <w:sz w:val="22"/>
          <w:szCs w:val="22"/>
          <w:u w:val="single"/>
        </w:rPr>
      </w:pPr>
    </w:p>
    <w:p w:rsidR="00716DCF" w:rsidRDefault="00716DCF" w:rsidP="009F6E20">
      <w:pPr>
        <w:widowControl w:val="0"/>
        <w:tabs>
          <w:tab w:val="right" w:pos="10260"/>
        </w:tabs>
        <w:spacing w:before="20" w:after="20"/>
        <w:rPr>
          <w:rFonts w:ascii="Garamond" w:hAnsi="Garamond"/>
          <w:snapToGrid w:val="0"/>
          <w:sz w:val="22"/>
          <w:szCs w:val="22"/>
        </w:rPr>
      </w:pPr>
      <w:hyperlink w:anchor="Treatment" w:history="1">
        <w:r w:rsidRPr="00276ED1">
          <w:rPr>
            <w:rStyle w:val="Hyperlink"/>
            <w:rFonts w:ascii="Garamond" w:hAnsi="Garamond"/>
            <w:snapToGrid w:val="0"/>
            <w:sz w:val="22"/>
            <w:szCs w:val="22"/>
          </w:rPr>
          <w:t>Bac</w:t>
        </w:r>
        <w:r w:rsidRPr="00276ED1">
          <w:rPr>
            <w:rStyle w:val="Hyperlink"/>
            <w:rFonts w:ascii="Garamond" w:hAnsi="Garamond"/>
            <w:snapToGrid w:val="0"/>
            <w:sz w:val="22"/>
            <w:szCs w:val="22"/>
          </w:rPr>
          <w:t>k</w:t>
        </w:r>
        <w:r w:rsidRPr="00276ED1">
          <w:rPr>
            <w:rStyle w:val="Hyperlink"/>
            <w:rFonts w:ascii="Garamond" w:hAnsi="Garamond"/>
            <w:snapToGrid w:val="0"/>
            <w:sz w:val="22"/>
            <w:szCs w:val="22"/>
          </w:rPr>
          <w:t xml:space="preserve"> </w:t>
        </w:r>
        <w:r w:rsidRPr="00276ED1">
          <w:rPr>
            <w:rStyle w:val="Hyperlink"/>
            <w:rFonts w:ascii="Garamond" w:hAnsi="Garamond"/>
            <w:snapToGrid w:val="0"/>
            <w:sz w:val="22"/>
            <w:szCs w:val="22"/>
          </w:rPr>
          <w:t>to</w:t>
        </w:r>
        <w:r w:rsidRPr="00276ED1">
          <w:rPr>
            <w:rStyle w:val="Hyperlink"/>
            <w:rFonts w:ascii="Garamond" w:hAnsi="Garamond"/>
            <w:snapToGrid w:val="0"/>
            <w:sz w:val="22"/>
            <w:szCs w:val="22"/>
          </w:rPr>
          <w:t xml:space="preserve"> </w:t>
        </w:r>
        <w:r w:rsidRPr="00276ED1">
          <w:rPr>
            <w:rStyle w:val="Hyperlink"/>
            <w:rFonts w:ascii="Garamond" w:hAnsi="Garamond"/>
            <w:snapToGrid w:val="0"/>
            <w:sz w:val="22"/>
            <w:szCs w:val="22"/>
          </w:rPr>
          <w:t>top</w:t>
        </w:r>
      </w:hyperlink>
    </w:p>
    <w:p w:rsidR="00716DCF" w:rsidRPr="00276ED1" w:rsidRDefault="00716DCF" w:rsidP="009F6E20">
      <w:pPr>
        <w:widowControl w:val="0"/>
        <w:tabs>
          <w:tab w:val="right" w:pos="10260"/>
        </w:tabs>
        <w:spacing w:before="20" w:after="20"/>
        <w:rPr>
          <w:rFonts w:ascii="Garamond" w:hAnsi="Garamond"/>
          <w:snapToGrid w:val="0"/>
          <w:sz w:val="22"/>
          <w:szCs w:val="22"/>
        </w:rPr>
      </w:pPr>
    </w:p>
    <w:p w:rsidR="00716DCF" w:rsidRPr="003E5D44" w:rsidRDefault="00716DCF" w:rsidP="009F6E20">
      <w:pPr>
        <w:widowControl w:val="0"/>
        <w:tabs>
          <w:tab w:val="right" w:pos="10260"/>
        </w:tabs>
        <w:spacing w:before="20" w:after="20"/>
        <w:rPr>
          <w:rFonts w:ascii="Garamond" w:hAnsi="Garamond"/>
          <w:b/>
          <w:smallCaps/>
          <w:snapToGrid w:val="0"/>
          <w:sz w:val="22"/>
          <w:szCs w:val="22"/>
          <w:u w:val="single"/>
        </w:rPr>
      </w:pPr>
      <w:bookmarkStart w:id="17" w:name="INH_instructions"/>
      <w:bookmarkEnd w:id="17"/>
      <w:r w:rsidRPr="003E5D44">
        <w:rPr>
          <w:rFonts w:ascii="Garamond" w:hAnsi="Garamond"/>
          <w:b/>
          <w:smallCaps/>
          <w:snapToGrid w:val="0"/>
          <w:sz w:val="22"/>
          <w:szCs w:val="22"/>
          <w:u w:val="single"/>
        </w:rPr>
        <w:t>INH Instructions on how to take INH</w:t>
      </w:r>
      <w:r w:rsidRPr="003E5D44">
        <w:rPr>
          <w:rFonts w:ascii="Garamond" w:hAnsi="Garamond"/>
          <w:smallCaps/>
          <w:snapToGrid w:val="0"/>
          <w:sz w:val="22"/>
          <w:szCs w:val="22"/>
        </w:rPr>
        <w:t xml:space="preserve"> (</w:t>
      </w:r>
      <w:r w:rsidRPr="003E5D44">
        <w:rPr>
          <w:rFonts w:ascii="Garamond" w:hAnsi="Garamond"/>
          <w:sz w:val="22"/>
          <w:szCs w:val="22"/>
        </w:rPr>
        <w:t>2.6.2)</w:t>
      </w:r>
    </w:p>
    <w:p w:rsidR="00716DCF" w:rsidRPr="003E5D44" w:rsidRDefault="00716DCF" w:rsidP="00716DCF">
      <w:pPr>
        <w:numPr>
          <w:ilvl w:val="0"/>
          <w:numId w:val="69"/>
        </w:numPr>
        <w:tabs>
          <w:tab w:val="num" w:pos="360"/>
        </w:tabs>
        <w:ind w:left="360"/>
        <w:rPr>
          <w:rFonts w:ascii="Garamond" w:hAnsi="Garamond"/>
          <w:sz w:val="22"/>
          <w:szCs w:val="22"/>
        </w:rPr>
      </w:pPr>
      <w:r w:rsidRPr="003E5D44">
        <w:rPr>
          <w:rFonts w:ascii="Garamond" w:hAnsi="Garamond"/>
          <w:sz w:val="22"/>
          <w:szCs w:val="22"/>
        </w:rPr>
        <w:t>Take 1 pill every day</w:t>
      </w:r>
    </w:p>
    <w:p w:rsidR="00716DCF" w:rsidRPr="003E5D44" w:rsidRDefault="00716DCF" w:rsidP="00716DCF">
      <w:pPr>
        <w:numPr>
          <w:ilvl w:val="0"/>
          <w:numId w:val="69"/>
        </w:numPr>
        <w:tabs>
          <w:tab w:val="num" w:pos="360"/>
        </w:tabs>
        <w:ind w:left="360"/>
        <w:rPr>
          <w:rFonts w:ascii="Garamond" w:hAnsi="Garamond"/>
          <w:sz w:val="22"/>
          <w:szCs w:val="22"/>
        </w:rPr>
      </w:pPr>
      <w:r w:rsidRPr="003E5D44">
        <w:rPr>
          <w:rFonts w:ascii="Garamond" w:hAnsi="Garamond"/>
          <w:sz w:val="22"/>
          <w:szCs w:val="22"/>
        </w:rPr>
        <w:t>Try to take INH at the same time every day</w:t>
      </w:r>
    </w:p>
    <w:p w:rsidR="00716DCF" w:rsidRPr="003E5D44" w:rsidRDefault="00716DCF" w:rsidP="00716DCF">
      <w:pPr>
        <w:numPr>
          <w:ilvl w:val="0"/>
          <w:numId w:val="69"/>
        </w:numPr>
        <w:tabs>
          <w:tab w:val="num" w:pos="360"/>
        </w:tabs>
        <w:ind w:left="360"/>
        <w:rPr>
          <w:rFonts w:ascii="Garamond" w:hAnsi="Garamond"/>
          <w:sz w:val="22"/>
          <w:szCs w:val="22"/>
        </w:rPr>
      </w:pPr>
      <w:r w:rsidRPr="003E5D44">
        <w:rPr>
          <w:rFonts w:ascii="Garamond" w:hAnsi="Garamond"/>
          <w:sz w:val="22"/>
          <w:szCs w:val="22"/>
        </w:rPr>
        <w:t>If you miss a day, do not take extra amounts of the medicine</w:t>
      </w:r>
    </w:p>
    <w:p w:rsidR="00716DCF" w:rsidRPr="003E5D44" w:rsidRDefault="00716DCF" w:rsidP="00716DCF">
      <w:pPr>
        <w:numPr>
          <w:ilvl w:val="0"/>
          <w:numId w:val="69"/>
        </w:numPr>
        <w:tabs>
          <w:tab w:val="num" w:pos="360"/>
        </w:tabs>
        <w:ind w:left="360"/>
        <w:rPr>
          <w:rFonts w:ascii="Garamond" w:hAnsi="Garamond"/>
          <w:sz w:val="22"/>
          <w:szCs w:val="22"/>
        </w:rPr>
      </w:pPr>
      <w:r w:rsidRPr="003E5D44">
        <w:rPr>
          <w:rFonts w:ascii="Garamond" w:hAnsi="Garamond"/>
          <w:sz w:val="22"/>
          <w:szCs w:val="22"/>
        </w:rPr>
        <w:t>Try to take INHG two (2) hours before or after you eat</w:t>
      </w:r>
    </w:p>
    <w:p w:rsidR="00716DCF" w:rsidRPr="003E5D44" w:rsidRDefault="00716DCF" w:rsidP="00716DCF">
      <w:pPr>
        <w:numPr>
          <w:ilvl w:val="0"/>
          <w:numId w:val="69"/>
        </w:numPr>
        <w:tabs>
          <w:tab w:val="num" w:pos="360"/>
        </w:tabs>
        <w:ind w:left="360"/>
        <w:rPr>
          <w:rFonts w:ascii="Garamond" w:hAnsi="Garamond"/>
          <w:sz w:val="22"/>
          <w:szCs w:val="22"/>
        </w:rPr>
      </w:pPr>
      <w:r w:rsidRPr="003E5D44">
        <w:rPr>
          <w:rFonts w:ascii="Garamond" w:hAnsi="Garamond"/>
          <w:sz w:val="22"/>
          <w:szCs w:val="22"/>
        </w:rPr>
        <w:t>Take Vitamin B6 100mg along with the INH if not a child.</w:t>
      </w:r>
    </w:p>
    <w:p w:rsidR="00716DCF" w:rsidRPr="003E5D44" w:rsidRDefault="00716DCF" w:rsidP="00716DCF">
      <w:pPr>
        <w:numPr>
          <w:ilvl w:val="0"/>
          <w:numId w:val="69"/>
        </w:numPr>
        <w:tabs>
          <w:tab w:val="num" w:pos="360"/>
        </w:tabs>
        <w:ind w:left="360"/>
        <w:rPr>
          <w:rFonts w:ascii="Garamond" w:hAnsi="Garamond"/>
          <w:sz w:val="22"/>
          <w:szCs w:val="22"/>
        </w:rPr>
      </w:pPr>
      <w:r w:rsidRPr="003E5D44">
        <w:rPr>
          <w:rFonts w:ascii="Garamond" w:hAnsi="Garamond"/>
          <w:sz w:val="22"/>
          <w:szCs w:val="22"/>
        </w:rPr>
        <w:t>Avoid alcohol while taking INH</w:t>
      </w:r>
    </w:p>
    <w:p w:rsidR="00716DCF" w:rsidRPr="003E5D44" w:rsidRDefault="00716DCF" w:rsidP="00716DCF">
      <w:pPr>
        <w:numPr>
          <w:ilvl w:val="0"/>
          <w:numId w:val="69"/>
        </w:numPr>
        <w:tabs>
          <w:tab w:val="num" w:pos="360"/>
        </w:tabs>
        <w:ind w:left="360"/>
        <w:rPr>
          <w:rFonts w:ascii="Garamond" w:hAnsi="Garamond"/>
          <w:sz w:val="22"/>
          <w:szCs w:val="22"/>
        </w:rPr>
      </w:pPr>
      <w:r w:rsidRPr="003E5D44">
        <w:rPr>
          <w:rFonts w:ascii="Garamond" w:hAnsi="Garamond"/>
          <w:sz w:val="22"/>
          <w:szCs w:val="22"/>
        </w:rPr>
        <w:t>Your dose is ________mg every day</w:t>
      </w:r>
    </w:p>
    <w:p w:rsidR="00716DCF" w:rsidRPr="003E5D44" w:rsidRDefault="00716DCF" w:rsidP="00716DCF">
      <w:pPr>
        <w:numPr>
          <w:ilvl w:val="0"/>
          <w:numId w:val="69"/>
        </w:numPr>
        <w:tabs>
          <w:tab w:val="num" w:pos="360"/>
        </w:tabs>
        <w:ind w:left="360"/>
        <w:rPr>
          <w:rFonts w:ascii="Garamond" w:hAnsi="Garamond"/>
          <w:sz w:val="22"/>
          <w:szCs w:val="22"/>
        </w:rPr>
      </w:pPr>
      <w:r w:rsidRPr="003E5D44">
        <w:rPr>
          <w:rFonts w:ascii="Garamond" w:hAnsi="Garamond"/>
          <w:sz w:val="22"/>
          <w:szCs w:val="22"/>
        </w:rPr>
        <w:t>You will take INH for _______ months.</w:t>
      </w:r>
    </w:p>
    <w:p w:rsidR="00716DCF" w:rsidRPr="003E5D44" w:rsidRDefault="00716DCF" w:rsidP="00716DCF">
      <w:pPr>
        <w:widowControl w:val="0"/>
        <w:numPr>
          <w:ilvl w:val="0"/>
          <w:numId w:val="69"/>
        </w:numPr>
        <w:tabs>
          <w:tab w:val="clear" w:pos="720"/>
          <w:tab w:val="num" w:pos="360"/>
        </w:tabs>
        <w:ind w:left="360"/>
        <w:rPr>
          <w:rFonts w:ascii="Garamond" w:hAnsi="Garamond"/>
          <w:snapToGrid w:val="0"/>
          <w:sz w:val="22"/>
          <w:szCs w:val="22"/>
        </w:rPr>
      </w:pPr>
      <w:r w:rsidRPr="003E5D44">
        <w:rPr>
          <w:rFonts w:ascii="Garamond" w:hAnsi="Garamond"/>
          <w:sz w:val="22"/>
          <w:szCs w:val="22"/>
        </w:rPr>
        <w:t>Do LFT’s if symptomatic or history of liver problems.</w:t>
      </w:r>
    </w:p>
    <w:p w:rsidR="00716DCF" w:rsidRPr="003E5D44" w:rsidRDefault="00716DCF" w:rsidP="009F6E20">
      <w:pPr>
        <w:widowControl w:val="0"/>
        <w:rPr>
          <w:rFonts w:ascii="Garamond" w:hAnsi="Garamond"/>
          <w:snapToGrid w:val="0"/>
          <w:sz w:val="22"/>
          <w:szCs w:val="22"/>
        </w:rPr>
      </w:pPr>
    </w:p>
    <w:p w:rsidR="00716DCF" w:rsidRPr="003E5D44" w:rsidRDefault="00716DCF" w:rsidP="007B5630">
      <w:pPr>
        <w:pStyle w:val="Heading1"/>
        <w:spacing w:before="20" w:after="20"/>
        <w:rPr>
          <w:rFonts w:ascii="Garamond" w:hAnsi="Garamond"/>
          <w:sz w:val="22"/>
          <w:szCs w:val="22"/>
        </w:rPr>
      </w:pPr>
      <w:r w:rsidRPr="003E5D44">
        <w:rPr>
          <w:rFonts w:ascii="Garamond" w:hAnsi="Garamond"/>
          <w:sz w:val="22"/>
          <w:szCs w:val="22"/>
        </w:rPr>
        <w:t>Possible side effects</w:t>
      </w:r>
    </w:p>
    <w:p w:rsidR="00716DCF" w:rsidRPr="003E5D44" w:rsidRDefault="00716DCF" w:rsidP="00716DCF">
      <w:pPr>
        <w:numPr>
          <w:ilvl w:val="0"/>
          <w:numId w:val="70"/>
        </w:numPr>
        <w:tabs>
          <w:tab w:val="clear" w:pos="15"/>
          <w:tab w:val="num" w:pos="360"/>
        </w:tabs>
        <w:ind w:left="360" w:hanging="374"/>
        <w:rPr>
          <w:rFonts w:ascii="Garamond" w:hAnsi="Garamond"/>
          <w:sz w:val="22"/>
          <w:szCs w:val="22"/>
        </w:rPr>
      </w:pPr>
      <w:r w:rsidRPr="003E5D44">
        <w:rPr>
          <w:rFonts w:ascii="Garamond" w:hAnsi="Garamond"/>
          <w:sz w:val="22"/>
          <w:szCs w:val="22"/>
        </w:rPr>
        <w:t>Rash</w:t>
      </w:r>
    </w:p>
    <w:p w:rsidR="00716DCF" w:rsidRPr="003E5D44" w:rsidRDefault="00716DCF" w:rsidP="00716DCF">
      <w:pPr>
        <w:numPr>
          <w:ilvl w:val="0"/>
          <w:numId w:val="70"/>
        </w:numPr>
        <w:tabs>
          <w:tab w:val="clear" w:pos="15"/>
          <w:tab w:val="num" w:pos="360"/>
        </w:tabs>
        <w:ind w:left="360" w:hanging="374"/>
        <w:rPr>
          <w:rFonts w:ascii="Garamond" w:hAnsi="Garamond"/>
          <w:sz w:val="22"/>
          <w:szCs w:val="22"/>
        </w:rPr>
      </w:pPr>
      <w:r w:rsidRPr="003E5D44">
        <w:rPr>
          <w:rFonts w:ascii="Garamond" w:hAnsi="Garamond"/>
          <w:sz w:val="22"/>
          <w:szCs w:val="22"/>
        </w:rPr>
        <w:t>Nausea/Vomiting</w:t>
      </w:r>
    </w:p>
    <w:p w:rsidR="00716DCF" w:rsidRPr="003E5D44" w:rsidRDefault="00716DCF" w:rsidP="00716DCF">
      <w:pPr>
        <w:numPr>
          <w:ilvl w:val="0"/>
          <w:numId w:val="70"/>
        </w:numPr>
        <w:tabs>
          <w:tab w:val="clear" w:pos="15"/>
          <w:tab w:val="num" w:pos="360"/>
        </w:tabs>
        <w:ind w:left="360" w:hanging="374"/>
        <w:rPr>
          <w:rFonts w:ascii="Garamond" w:hAnsi="Garamond"/>
          <w:sz w:val="22"/>
          <w:szCs w:val="22"/>
        </w:rPr>
      </w:pPr>
      <w:r w:rsidRPr="003E5D44">
        <w:rPr>
          <w:rFonts w:ascii="Garamond" w:hAnsi="Garamond"/>
          <w:sz w:val="22"/>
          <w:szCs w:val="22"/>
        </w:rPr>
        <w:t>Fever Feeling unusually tired</w:t>
      </w:r>
    </w:p>
    <w:p w:rsidR="00716DCF" w:rsidRPr="003E5D44" w:rsidRDefault="00716DCF" w:rsidP="00716DCF">
      <w:pPr>
        <w:numPr>
          <w:ilvl w:val="0"/>
          <w:numId w:val="70"/>
        </w:numPr>
        <w:tabs>
          <w:tab w:val="clear" w:pos="15"/>
          <w:tab w:val="num" w:pos="360"/>
        </w:tabs>
        <w:ind w:left="360" w:hanging="374"/>
        <w:rPr>
          <w:rFonts w:ascii="Garamond" w:hAnsi="Garamond"/>
          <w:sz w:val="22"/>
          <w:szCs w:val="22"/>
        </w:rPr>
      </w:pPr>
      <w:r w:rsidRPr="003E5D44">
        <w:rPr>
          <w:rFonts w:ascii="Garamond" w:hAnsi="Garamond"/>
          <w:sz w:val="22"/>
          <w:szCs w:val="22"/>
        </w:rPr>
        <w:t>Numbness or tingling in arms/legs</w:t>
      </w:r>
    </w:p>
    <w:p w:rsidR="00716DCF" w:rsidRPr="003E5D44" w:rsidRDefault="00716DCF" w:rsidP="00716DCF">
      <w:pPr>
        <w:numPr>
          <w:ilvl w:val="0"/>
          <w:numId w:val="70"/>
        </w:numPr>
        <w:tabs>
          <w:tab w:val="clear" w:pos="15"/>
          <w:tab w:val="num" w:pos="360"/>
        </w:tabs>
        <w:ind w:left="360" w:hanging="374"/>
        <w:rPr>
          <w:rFonts w:ascii="Garamond" w:hAnsi="Garamond"/>
          <w:sz w:val="22"/>
          <w:szCs w:val="22"/>
        </w:rPr>
      </w:pPr>
      <w:r w:rsidRPr="003E5D44">
        <w:rPr>
          <w:rFonts w:ascii="Garamond" w:hAnsi="Garamond"/>
          <w:sz w:val="22"/>
          <w:szCs w:val="22"/>
        </w:rPr>
        <w:t>Yellowing of skin/eyes</w:t>
      </w:r>
    </w:p>
    <w:p w:rsidR="00716DCF" w:rsidRPr="003E5D44" w:rsidRDefault="00716DCF" w:rsidP="00716DCF">
      <w:pPr>
        <w:numPr>
          <w:ilvl w:val="0"/>
          <w:numId w:val="70"/>
        </w:numPr>
        <w:tabs>
          <w:tab w:val="clear" w:pos="15"/>
          <w:tab w:val="num" w:pos="360"/>
        </w:tabs>
        <w:ind w:left="360" w:hanging="374"/>
        <w:rPr>
          <w:rFonts w:ascii="Garamond" w:hAnsi="Garamond"/>
          <w:sz w:val="22"/>
          <w:szCs w:val="22"/>
        </w:rPr>
      </w:pPr>
      <w:r w:rsidRPr="003E5D44">
        <w:rPr>
          <w:rFonts w:ascii="Garamond" w:hAnsi="Garamond"/>
          <w:sz w:val="22"/>
          <w:szCs w:val="22"/>
        </w:rPr>
        <w:t>Dark urine like coffee or tea</w:t>
      </w:r>
    </w:p>
    <w:p w:rsidR="00716DCF" w:rsidRPr="007015B6" w:rsidRDefault="00716DCF" w:rsidP="00F15789">
      <w:pPr>
        <w:pStyle w:val="BodyTextIndent"/>
        <w:spacing w:before="20" w:after="20" w:line="240" w:lineRule="auto"/>
        <w:ind w:left="0"/>
        <w:rPr>
          <w:rFonts w:ascii="Garamond" w:hAnsi="Garamond"/>
          <w:b/>
          <w:smallCaps/>
          <w:sz w:val="22"/>
          <w:szCs w:val="22"/>
          <w:u w:val="single"/>
        </w:rPr>
      </w:pPr>
    </w:p>
    <w:p w:rsidR="00716DCF" w:rsidRPr="003E5D44" w:rsidRDefault="00716DCF" w:rsidP="00F15789">
      <w:pPr>
        <w:pStyle w:val="BodyTextIndent"/>
        <w:spacing w:before="20" w:after="20" w:line="240" w:lineRule="auto"/>
        <w:ind w:left="0"/>
        <w:rPr>
          <w:rFonts w:ascii="Garamond" w:hAnsi="Garamond"/>
          <w:b/>
          <w:smallCaps/>
          <w:sz w:val="22"/>
          <w:szCs w:val="22"/>
          <w:u w:val="single"/>
          <w:lang w:val="es-MX"/>
        </w:rPr>
      </w:pPr>
      <w:bookmarkStart w:id="18" w:name="INH_instructionsSP"/>
      <w:bookmarkEnd w:id="18"/>
      <w:r w:rsidRPr="003E5D44">
        <w:rPr>
          <w:rFonts w:ascii="Garamond" w:hAnsi="Garamond"/>
          <w:b/>
          <w:smallCaps/>
          <w:sz w:val="22"/>
          <w:szCs w:val="22"/>
          <w:u w:val="single"/>
          <w:lang w:val="es-MX"/>
        </w:rPr>
        <w:t>INH instrucciones para como tomar INH</w:t>
      </w:r>
      <w:r w:rsidRPr="003E5D44">
        <w:rPr>
          <w:rFonts w:ascii="Garamond" w:hAnsi="Garamond"/>
          <w:smallCaps/>
          <w:sz w:val="22"/>
          <w:szCs w:val="22"/>
          <w:lang w:val="es-MX"/>
        </w:rPr>
        <w:t xml:space="preserve"> (</w:t>
      </w:r>
      <w:r w:rsidRPr="003E5D44">
        <w:rPr>
          <w:rFonts w:ascii="Garamond" w:hAnsi="Garamond"/>
          <w:sz w:val="22"/>
          <w:szCs w:val="22"/>
          <w:lang w:val="es-MX"/>
        </w:rPr>
        <w:t>2.6.3)</w:t>
      </w:r>
    </w:p>
    <w:p w:rsidR="00716DCF" w:rsidRPr="003E5D44" w:rsidRDefault="00716DCF" w:rsidP="00716DCF">
      <w:pPr>
        <w:numPr>
          <w:ilvl w:val="0"/>
          <w:numId w:val="71"/>
        </w:numPr>
        <w:rPr>
          <w:rFonts w:ascii="Garamond" w:hAnsi="Garamond"/>
          <w:b/>
          <w:sz w:val="22"/>
          <w:szCs w:val="22"/>
        </w:rPr>
      </w:pPr>
      <w:r w:rsidRPr="003E5D44">
        <w:rPr>
          <w:rFonts w:ascii="Garamond" w:hAnsi="Garamond"/>
          <w:sz w:val="22"/>
          <w:szCs w:val="22"/>
        </w:rPr>
        <w:t xml:space="preserve">Tome </w:t>
      </w:r>
      <w:r w:rsidRPr="003E5D44">
        <w:rPr>
          <w:rFonts w:ascii="Garamond" w:hAnsi="Garamond"/>
          <w:sz w:val="22"/>
          <w:szCs w:val="22"/>
          <w:lang w:val="es-MX"/>
        </w:rPr>
        <w:t>una pastilla diariamente</w:t>
      </w:r>
    </w:p>
    <w:p w:rsidR="00716DCF" w:rsidRPr="003E5D44" w:rsidRDefault="00716DCF" w:rsidP="00716DCF">
      <w:pPr>
        <w:numPr>
          <w:ilvl w:val="0"/>
          <w:numId w:val="71"/>
        </w:numPr>
        <w:rPr>
          <w:rFonts w:ascii="Garamond" w:hAnsi="Garamond"/>
          <w:b/>
          <w:sz w:val="22"/>
          <w:szCs w:val="22"/>
          <w:lang w:val="es-MX"/>
        </w:rPr>
      </w:pPr>
      <w:r w:rsidRPr="003E5D44">
        <w:rPr>
          <w:rFonts w:ascii="Garamond" w:hAnsi="Garamond"/>
          <w:sz w:val="22"/>
          <w:szCs w:val="22"/>
          <w:lang w:val="es-MX"/>
        </w:rPr>
        <w:t>Trate de tomarla a la misma hora todos los días</w:t>
      </w:r>
    </w:p>
    <w:p w:rsidR="00716DCF" w:rsidRPr="003E5D44" w:rsidRDefault="00716DCF" w:rsidP="00716DCF">
      <w:pPr>
        <w:numPr>
          <w:ilvl w:val="0"/>
          <w:numId w:val="71"/>
        </w:numPr>
        <w:rPr>
          <w:rFonts w:ascii="Garamond" w:hAnsi="Garamond"/>
          <w:b/>
          <w:sz w:val="22"/>
          <w:szCs w:val="22"/>
          <w:lang w:val="es-MX"/>
        </w:rPr>
      </w:pPr>
      <w:r w:rsidRPr="003E5D44">
        <w:rPr>
          <w:rFonts w:ascii="Garamond" w:hAnsi="Garamond"/>
          <w:sz w:val="22"/>
          <w:szCs w:val="22"/>
          <w:lang w:val="es-MX"/>
        </w:rPr>
        <w:t>Si se olvida un día, no tome 2 pastillas</w:t>
      </w:r>
    </w:p>
    <w:p w:rsidR="00716DCF" w:rsidRPr="003E5D44" w:rsidRDefault="00716DCF" w:rsidP="00716DCF">
      <w:pPr>
        <w:numPr>
          <w:ilvl w:val="0"/>
          <w:numId w:val="71"/>
        </w:numPr>
        <w:rPr>
          <w:rFonts w:ascii="Garamond" w:hAnsi="Garamond"/>
          <w:b/>
          <w:sz w:val="22"/>
          <w:szCs w:val="22"/>
          <w:lang w:val="es-MX"/>
        </w:rPr>
      </w:pPr>
      <w:r w:rsidRPr="003E5D44">
        <w:rPr>
          <w:rFonts w:ascii="Garamond" w:hAnsi="Garamond"/>
          <w:sz w:val="22"/>
          <w:szCs w:val="22"/>
          <w:lang w:val="es-MX"/>
        </w:rPr>
        <w:t>Trate de tomarla 2 horas antes o después de comer</w:t>
      </w:r>
    </w:p>
    <w:p w:rsidR="00716DCF" w:rsidRPr="003E5D44" w:rsidRDefault="00716DCF" w:rsidP="00716DCF">
      <w:pPr>
        <w:numPr>
          <w:ilvl w:val="0"/>
          <w:numId w:val="71"/>
        </w:numPr>
        <w:rPr>
          <w:rFonts w:ascii="Garamond" w:hAnsi="Garamond"/>
          <w:b/>
          <w:sz w:val="22"/>
          <w:szCs w:val="22"/>
          <w:lang w:val="es-MX"/>
        </w:rPr>
      </w:pPr>
      <w:r w:rsidRPr="003E5D44">
        <w:rPr>
          <w:rFonts w:ascii="Garamond" w:hAnsi="Garamond"/>
          <w:sz w:val="22"/>
          <w:szCs w:val="22"/>
          <w:lang w:val="es-MX"/>
        </w:rPr>
        <w:t>Tome la vitamina B6 junto con el INH</w:t>
      </w:r>
    </w:p>
    <w:p w:rsidR="00716DCF" w:rsidRPr="003E5D44" w:rsidRDefault="00716DCF" w:rsidP="00716DCF">
      <w:pPr>
        <w:numPr>
          <w:ilvl w:val="0"/>
          <w:numId w:val="71"/>
        </w:numPr>
        <w:rPr>
          <w:rFonts w:ascii="Garamond" w:hAnsi="Garamond"/>
          <w:b/>
          <w:sz w:val="22"/>
          <w:szCs w:val="22"/>
          <w:lang w:val="es-MX"/>
        </w:rPr>
      </w:pPr>
      <w:r w:rsidRPr="003E5D44">
        <w:rPr>
          <w:rFonts w:ascii="Garamond" w:hAnsi="Garamond"/>
          <w:sz w:val="22"/>
          <w:szCs w:val="22"/>
          <w:lang w:val="es-MX"/>
        </w:rPr>
        <w:t>No consuma bebidas alcohólicas mientras esta tomando INH</w:t>
      </w:r>
    </w:p>
    <w:p w:rsidR="00716DCF" w:rsidRPr="003E5D44" w:rsidRDefault="00716DCF" w:rsidP="00716DCF">
      <w:pPr>
        <w:numPr>
          <w:ilvl w:val="0"/>
          <w:numId w:val="71"/>
        </w:numPr>
        <w:rPr>
          <w:rFonts w:ascii="Garamond" w:hAnsi="Garamond"/>
          <w:b/>
          <w:sz w:val="22"/>
          <w:szCs w:val="22"/>
        </w:rPr>
      </w:pPr>
      <w:r w:rsidRPr="003E5D44">
        <w:rPr>
          <w:rFonts w:ascii="Garamond" w:hAnsi="Garamond"/>
          <w:sz w:val="22"/>
          <w:szCs w:val="22"/>
        </w:rPr>
        <w:t xml:space="preserve">El </w:t>
      </w:r>
      <w:r w:rsidRPr="003E5D44">
        <w:rPr>
          <w:rFonts w:ascii="Garamond" w:hAnsi="Garamond"/>
          <w:sz w:val="22"/>
          <w:szCs w:val="22"/>
          <w:lang w:val="es-MX"/>
        </w:rPr>
        <w:t>tratamiento</w:t>
      </w:r>
      <w:r w:rsidRPr="003E5D44">
        <w:rPr>
          <w:rFonts w:ascii="Garamond" w:hAnsi="Garamond"/>
          <w:sz w:val="22"/>
          <w:szCs w:val="22"/>
        </w:rPr>
        <w:t xml:space="preserve"> </w:t>
      </w:r>
      <w:r w:rsidRPr="003E5D44">
        <w:rPr>
          <w:rFonts w:ascii="Garamond" w:hAnsi="Garamond"/>
          <w:sz w:val="22"/>
          <w:szCs w:val="22"/>
          <w:lang w:val="es-MX"/>
        </w:rPr>
        <w:t>es</w:t>
      </w:r>
      <w:r w:rsidRPr="003E5D44">
        <w:rPr>
          <w:rFonts w:ascii="Garamond" w:hAnsi="Garamond"/>
          <w:sz w:val="22"/>
          <w:szCs w:val="22"/>
        </w:rPr>
        <w:t xml:space="preserve"> </w:t>
      </w:r>
      <w:r w:rsidRPr="003E5D44">
        <w:rPr>
          <w:rFonts w:ascii="Garamond" w:hAnsi="Garamond"/>
          <w:sz w:val="22"/>
          <w:szCs w:val="22"/>
          <w:lang w:val="es-MX"/>
        </w:rPr>
        <w:t>por</w:t>
      </w:r>
      <w:r w:rsidRPr="003E5D44">
        <w:rPr>
          <w:rFonts w:ascii="Garamond" w:hAnsi="Garamond"/>
          <w:sz w:val="22"/>
          <w:szCs w:val="22"/>
        </w:rPr>
        <w:t xml:space="preserve"> _____________ </w:t>
      </w:r>
      <w:r w:rsidRPr="003E5D44">
        <w:rPr>
          <w:rFonts w:ascii="Garamond" w:hAnsi="Garamond"/>
          <w:sz w:val="22"/>
          <w:szCs w:val="22"/>
          <w:lang w:val="es-MX"/>
        </w:rPr>
        <w:t>meses</w:t>
      </w:r>
    </w:p>
    <w:p w:rsidR="00716DCF" w:rsidRPr="003E5D44" w:rsidRDefault="00716DCF" w:rsidP="00716DCF">
      <w:pPr>
        <w:numPr>
          <w:ilvl w:val="0"/>
          <w:numId w:val="71"/>
        </w:numPr>
        <w:rPr>
          <w:rFonts w:ascii="Garamond" w:hAnsi="Garamond"/>
          <w:b/>
          <w:sz w:val="22"/>
          <w:szCs w:val="22"/>
          <w:lang w:val="es-MX"/>
        </w:rPr>
      </w:pPr>
      <w:r w:rsidRPr="003E5D44">
        <w:rPr>
          <w:rFonts w:ascii="Garamond" w:hAnsi="Garamond"/>
          <w:sz w:val="22"/>
          <w:szCs w:val="22"/>
          <w:lang w:val="es-MX"/>
        </w:rPr>
        <w:t>Su dosis es de ________________mg al día</w:t>
      </w:r>
    </w:p>
    <w:p w:rsidR="00716DCF" w:rsidRPr="003E5D44" w:rsidRDefault="00716DCF" w:rsidP="00716DCF">
      <w:pPr>
        <w:numPr>
          <w:ilvl w:val="0"/>
          <w:numId w:val="71"/>
        </w:numPr>
        <w:rPr>
          <w:rFonts w:ascii="Garamond" w:hAnsi="Garamond"/>
          <w:b/>
          <w:sz w:val="22"/>
          <w:szCs w:val="22"/>
          <w:lang w:val="es-MX"/>
        </w:rPr>
      </w:pPr>
      <w:r w:rsidRPr="003E5D44">
        <w:rPr>
          <w:rFonts w:ascii="Garamond" w:hAnsi="Garamond"/>
          <w:sz w:val="22"/>
          <w:szCs w:val="22"/>
          <w:lang w:val="es-MX"/>
        </w:rPr>
        <w:t>Haga LFT’s si es sintomático o si tiene historia de problemas con el hígado</w:t>
      </w:r>
    </w:p>
    <w:p w:rsidR="00716DCF" w:rsidRPr="003E5D44" w:rsidRDefault="00716DCF" w:rsidP="00E44832">
      <w:pPr>
        <w:spacing w:before="20" w:after="20"/>
        <w:rPr>
          <w:rFonts w:ascii="Garamond" w:hAnsi="Garamond"/>
          <w:sz w:val="22"/>
          <w:szCs w:val="22"/>
          <w:lang w:val="es-MX"/>
        </w:rPr>
      </w:pPr>
    </w:p>
    <w:p w:rsidR="00716DCF" w:rsidRPr="003E5D44" w:rsidRDefault="00716DCF" w:rsidP="009F6E20">
      <w:pPr>
        <w:pStyle w:val="Heading1"/>
        <w:spacing w:before="20" w:after="20"/>
        <w:ind w:left="360"/>
        <w:rPr>
          <w:rFonts w:ascii="Garamond" w:hAnsi="Garamond"/>
          <w:sz w:val="22"/>
          <w:szCs w:val="22"/>
        </w:rPr>
      </w:pPr>
      <w:r w:rsidRPr="003E5D44">
        <w:rPr>
          <w:rFonts w:ascii="Garamond" w:hAnsi="Garamond"/>
          <w:sz w:val="22"/>
          <w:szCs w:val="22"/>
        </w:rPr>
        <w:t>Efectos secundarios posibles</w:t>
      </w:r>
    </w:p>
    <w:p w:rsidR="00716DCF" w:rsidRPr="003E5D44" w:rsidRDefault="00716DCF" w:rsidP="00716DCF">
      <w:pPr>
        <w:numPr>
          <w:ilvl w:val="0"/>
          <w:numId w:val="72"/>
        </w:numPr>
        <w:rPr>
          <w:rFonts w:ascii="Garamond" w:hAnsi="Garamond"/>
          <w:sz w:val="22"/>
          <w:szCs w:val="22"/>
          <w:lang w:val="es-MX"/>
        </w:rPr>
      </w:pPr>
      <w:r w:rsidRPr="003E5D44">
        <w:rPr>
          <w:rFonts w:ascii="Garamond" w:hAnsi="Garamond"/>
          <w:sz w:val="22"/>
          <w:szCs w:val="22"/>
          <w:lang w:val="es-MX"/>
        </w:rPr>
        <w:t>Sarpullido, Erupción de la piel, Picazón</w:t>
      </w:r>
    </w:p>
    <w:p w:rsidR="00716DCF" w:rsidRPr="003E5D44" w:rsidRDefault="00716DCF" w:rsidP="00716DCF">
      <w:pPr>
        <w:numPr>
          <w:ilvl w:val="0"/>
          <w:numId w:val="72"/>
        </w:numPr>
        <w:rPr>
          <w:rFonts w:ascii="Garamond" w:hAnsi="Garamond"/>
          <w:sz w:val="22"/>
          <w:szCs w:val="22"/>
        </w:rPr>
      </w:pPr>
      <w:r w:rsidRPr="003E5D44">
        <w:rPr>
          <w:rFonts w:ascii="Garamond" w:hAnsi="Garamond"/>
          <w:sz w:val="22"/>
          <w:szCs w:val="22"/>
        </w:rPr>
        <w:t xml:space="preserve">Nauseas o </w:t>
      </w:r>
      <w:r w:rsidRPr="003E5D44">
        <w:rPr>
          <w:rFonts w:ascii="Garamond" w:hAnsi="Garamond"/>
          <w:sz w:val="22"/>
          <w:szCs w:val="22"/>
          <w:lang w:val="es-MX"/>
        </w:rPr>
        <w:t>Vómito</w:t>
      </w:r>
    </w:p>
    <w:p w:rsidR="00716DCF" w:rsidRPr="003E5D44" w:rsidRDefault="00716DCF" w:rsidP="00716DCF">
      <w:pPr>
        <w:numPr>
          <w:ilvl w:val="0"/>
          <w:numId w:val="72"/>
        </w:numPr>
        <w:rPr>
          <w:rFonts w:ascii="Garamond" w:hAnsi="Garamond"/>
          <w:sz w:val="22"/>
          <w:szCs w:val="22"/>
        </w:rPr>
      </w:pPr>
      <w:r w:rsidRPr="003E5D44">
        <w:rPr>
          <w:rFonts w:ascii="Garamond" w:hAnsi="Garamond"/>
          <w:sz w:val="22"/>
          <w:szCs w:val="22"/>
          <w:lang w:val="es-MX"/>
        </w:rPr>
        <w:t>Fiebre</w:t>
      </w:r>
    </w:p>
    <w:p w:rsidR="00716DCF" w:rsidRPr="003E5D44" w:rsidRDefault="00716DCF" w:rsidP="00716DCF">
      <w:pPr>
        <w:numPr>
          <w:ilvl w:val="0"/>
          <w:numId w:val="72"/>
        </w:numPr>
        <w:rPr>
          <w:rFonts w:ascii="Garamond" w:hAnsi="Garamond"/>
          <w:sz w:val="22"/>
          <w:szCs w:val="22"/>
          <w:lang w:val="es-MX"/>
        </w:rPr>
      </w:pPr>
      <w:r w:rsidRPr="003E5D44">
        <w:rPr>
          <w:rFonts w:ascii="Garamond" w:hAnsi="Garamond"/>
          <w:sz w:val="22"/>
          <w:szCs w:val="22"/>
          <w:lang w:val="es-MX"/>
        </w:rPr>
        <w:t>Ictericia (piel amarilla o lo blanco del ojo amarillo)</w:t>
      </w:r>
    </w:p>
    <w:p w:rsidR="00716DCF" w:rsidRPr="003E5D44" w:rsidRDefault="00716DCF" w:rsidP="00716DCF">
      <w:pPr>
        <w:numPr>
          <w:ilvl w:val="0"/>
          <w:numId w:val="72"/>
        </w:numPr>
        <w:ind w:left="360" w:hanging="374"/>
        <w:rPr>
          <w:rFonts w:ascii="Garamond" w:hAnsi="Garamond"/>
          <w:sz w:val="22"/>
          <w:szCs w:val="22"/>
          <w:lang w:val="es-MX"/>
        </w:rPr>
      </w:pPr>
      <w:r w:rsidRPr="003E5D44">
        <w:rPr>
          <w:rFonts w:ascii="Garamond" w:hAnsi="Garamond"/>
          <w:sz w:val="22"/>
          <w:szCs w:val="22"/>
          <w:lang w:val="es-MX"/>
        </w:rPr>
        <w:t>Adormeciendo u hormigueo en los brazos o piernas</w:t>
      </w:r>
    </w:p>
    <w:p w:rsidR="00716DCF" w:rsidRPr="003E5D44" w:rsidRDefault="00716DCF" w:rsidP="00716DCF">
      <w:pPr>
        <w:numPr>
          <w:ilvl w:val="0"/>
          <w:numId w:val="72"/>
        </w:numPr>
        <w:ind w:left="360" w:hanging="374"/>
        <w:rPr>
          <w:rFonts w:ascii="Garamond" w:hAnsi="Garamond"/>
          <w:sz w:val="22"/>
          <w:szCs w:val="22"/>
          <w:lang w:val="es-MX"/>
        </w:rPr>
      </w:pPr>
      <w:r w:rsidRPr="003E5D44">
        <w:rPr>
          <w:rFonts w:ascii="Garamond" w:hAnsi="Garamond"/>
          <w:sz w:val="22"/>
          <w:szCs w:val="22"/>
          <w:lang w:val="es-MX"/>
        </w:rPr>
        <w:t>Orina oscura de color del café o té</w:t>
      </w:r>
    </w:p>
    <w:p w:rsidR="00716DCF" w:rsidRPr="003E5D44" w:rsidRDefault="00716DCF" w:rsidP="00716DCF">
      <w:pPr>
        <w:numPr>
          <w:ilvl w:val="0"/>
          <w:numId w:val="72"/>
        </w:numPr>
        <w:ind w:left="360" w:hanging="374"/>
        <w:rPr>
          <w:rFonts w:ascii="Garamond" w:hAnsi="Garamond"/>
          <w:sz w:val="22"/>
          <w:szCs w:val="22"/>
          <w:lang w:val="es-MX"/>
        </w:rPr>
      </w:pPr>
      <w:r w:rsidRPr="003E5D44">
        <w:rPr>
          <w:rFonts w:ascii="Garamond" w:hAnsi="Garamond"/>
          <w:sz w:val="22"/>
          <w:szCs w:val="22"/>
          <w:lang w:val="es-MX"/>
        </w:rPr>
        <w:t>Sentirse más cansado de lo común</w:t>
      </w:r>
    </w:p>
    <w:p w:rsidR="00716DCF" w:rsidRPr="007B5630" w:rsidRDefault="00716DCF" w:rsidP="00E44832">
      <w:pPr>
        <w:pStyle w:val="BodyTextIndent2"/>
        <w:spacing w:before="20" w:after="20" w:line="240" w:lineRule="auto"/>
        <w:ind w:left="0"/>
        <w:rPr>
          <w:rFonts w:ascii="Garamond" w:hAnsi="Garamond"/>
          <w:snapToGrid/>
          <w:sz w:val="16"/>
          <w:szCs w:val="16"/>
          <w:lang w:val="es-MX"/>
        </w:rPr>
      </w:pPr>
    </w:p>
    <w:p w:rsidR="00716DCF" w:rsidRDefault="00716DCF" w:rsidP="007B5630">
      <w:pPr>
        <w:pStyle w:val="Title"/>
        <w:tabs>
          <w:tab w:val="right" w:pos="10080"/>
        </w:tabs>
        <w:spacing w:before="20" w:after="20"/>
        <w:jc w:val="left"/>
        <w:rPr>
          <w:rFonts w:ascii="Garamond" w:hAnsi="Garamond"/>
          <w:b w:val="0"/>
          <w:u w:val="single"/>
        </w:rPr>
      </w:pPr>
      <w:r w:rsidRPr="007B5630">
        <w:rPr>
          <w:rFonts w:ascii="Garamond" w:hAnsi="Garamond"/>
          <w:b w:val="0"/>
          <w:u w:val="single"/>
        </w:rPr>
        <w:t>2.6.4</w:t>
      </w:r>
    </w:p>
    <w:p w:rsidR="00716DCF" w:rsidRDefault="00716DCF" w:rsidP="007B5630">
      <w:pPr>
        <w:pStyle w:val="Title"/>
        <w:tabs>
          <w:tab w:val="right" w:pos="10080"/>
        </w:tabs>
        <w:spacing w:before="20" w:after="20"/>
        <w:jc w:val="left"/>
        <w:rPr>
          <w:rFonts w:ascii="Garamond" w:hAnsi="Garamond"/>
          <w:b w:val="0"/>
          <w:u w:val="single"/>
        </w:rPr>
      </w:pPr>
    </w:p>
    <w:p w:rsidR="00716DCF" w:rsidRDefault="00716DCF" w:rsidP="007B5630">
      <w:pPr>
        <w:pStyle w:val="Title"/>
        <w:tabs>
          <w:tab w:val="right" w:pos="10080"/>
        </w:tabs>
        <w:spacing w:before="20" w:after="20"/>
        <w:jc w:val="left"/>
        <w:rPr>
          <w:rFonts w:ascii="Garamond" w:hAnsi="Garamond"/>
          <w:b w:val="0"/>
        </w:rPr>
      </w:pPr>
      <w:r>
        <w:rPr>
          <w:rFonts w:ascii="Garamond" w:hAnsi="Garamond"/>
        </w:rPr>
        <w:fldChar w:fldCharType="begin"/>
      </w:r>
      <w:r>
        <w:rPr>
          <w:rFonts w:ascii="Garamond" w:hAnsi="Garamond"/>
        </w:rPr>
        <w:instrText xml:space="preserve"> HYPERLINK  \l "Treatment" </w:instrText>
      </w:r>
      <w:r w:rsidRPr="00557D1B">
        <w:rPr>
          <w:rFonts w:ascii="Garamond" w:hAnsi="Garamond"/>
        </w:rPr>
      </w:r>
      <w:r>
        <w:rPr>
          <w:rFonts w:ascii="Garamond" w:hAnsi="Garamond"/>
        </w:rPr>
        <w:fldChar w:fldCharType="separate"/>
      </w:r>
      <w:r w:rsidRPr="00557D1B">
        <w:rPr>
          <w:rStyle w:val="Hyperlink"/>
          <w:rFonts w:ascii="Garamond" w:hAnsi="Garamond"/>
        </w:rPr>
        <w:t>Back</w:t>
      </w:r>
      <w:r w:rsidRPr="00557D1B">
        <w:rPr>
          <w:rStyle w:val="Hyperlink"/>
          <w:rFonts w:ascii="Garamond" w:hAnsi="Garamond"/>
        </w:rPr>
        <w:t xml:space="preserve"> </w:t>
      </w:r>
      <w:r w:rsidRPr="00557D1B">
        <w:rPr>
          <w:rStyle w:val="Hyperlink"/>
          <w:rFonts w:ascii="Garamond" w:hAnsi="Garamond"/>
        </w:rPr>
        <w:t xml:space="preserve">to </w:t>
      </w:r>
      <w:r w:rsidRPr="00557D1B">
        <w:rPr>
          <w:rStyle w:val="Hyperlink"/>
          <w:rFonts w:ascii="Garamond" w:hAnsi="Garamond"/>
        </w:rPr>
        <w:t>t</w:t>
      </w:r>
      <w:r w:rsidRPr="00557D1B">
        <w:rPr>
          <w:rStyle w:val="Hyperlink"/>
          <w:rFonts w:ascii="Garamond" w:hAnsi="Garamond"/>
        </w:rPr>
        <w:t>o</w:t>
      </w:r>
      <w:r w:rsidRPr="00557D1B">
        <w:rPr>
          <w:rStyle w:val="Hyperlink"/>
          <w:rFonts w:ascii="Garamond" w:hAnsi="Garamond"/>
        </w:rPr>
        <w:t>p</w:t>
      </w:r>
      <w:r>
        <w:rPr>
          <w:rFonts w:ascii="Garamond" w:hAnsi="Garamond"/>
        </w:rPr>
        <w:fldChar w:fldCharType="end"/>
      </w:r>
      <w:r>
        <w:rPr>
          <w:rFonts w:ascii="Garamond" w:hAnsi="Garamond"/>
          <w:b w:val="0"/>
          <w:u w:val="single"/>
        </w:rPr>
        <w:br w:type="page"/>
      </w:r>
      <w:bookmarkStart w:id="19" w:name="English"/>
      <w:bookmarkEnd w:id="19"/>
      <w:r>
        <w:rPr>
          <w:rFonts w:ascii="Garamond" w:hAnsi="Garamond"/>
          <w:b w:val="0"/>
        </w:rPr>
        <w:lastRenderedPageBreak/>
        <w:fldChar w:fldCharType="begin"/>
      </w:r>
      <w:r>
        <w:rPr>
          <w:rFonts w:ascii="Garamond" w:hAnsi="Garamond"/>
          <w:b w:val="0"/>
        </w:rPr>
        <w:instrText xml:space="preserve"> HYPERLINK  \l "Education" </w:instrText>
      </w:r>
      <w:r w:rsidRPr="001E612D">
        <w:rPr>
          <w:rFonts w:ascii="Garamond" w:hAnsi="Garamond"/>
          <w:b w:val="0"/>
        </w:rPr>
      </w:r>
      <w:r>
        <w:rPr>
          <w:rFonts w:ascii="Garamond" w:hAnsi="Garamond"/>
          <w:b w:val="0"/>
        </w:rPr>
        <w:fldChar w:fldCharType="separate"/>
      </w:r>
      <w:proofErr w:type="gramStart"/>
      <w:r w:rsidRPr="001E612D">
        <w:rPr>
          <w:rStyle w:val="Hyperlink"/>
          <w:rFonts w:ascii="Garamond" w:hAnsi="Garamond"/>
          <w:b w:val="0"/>
        </w:rPr>
        <w:t>Bac</w:t>
      </w:r>
      <w:r w:rsidRPr="001E612D">
        <w:rPr>
          <w:rStyle w:val="Hyperlink"/>
          <w:rFonts w:ascii="Garamond" w:hAnsi="Garamond"/>
          <w:b w:val="0"/>
        </w:rPr>
        <w:t>k</w:t>
      </w:r>
      <w:proofErr w:type="gramEnd"/>
      <w:r w:rsidRPr="001E612D">
        <w:rPr>
          <w:rStyle w:val="Hyperlink"/>
          <w:rFonts w:ascii="Garamond" w:hAnsi="Garamond"/>
          <w:b w:val="0"/>
        </w:rPr>
        <w:t xml:space="preserve"> </w:t>
      </w:r>
      <w:r w:rsidRPr="001E612D">
        <w:rPr>
          <w:rStyle w:val="Hyperlink"/>
          <w:rFonts w:ascii="Garamond" w:hAnsi="Garamond"/>
          <w:b w:val="0"/>
        </w:rPr>
        <w:t>t</w:t>
      </w:r>
      <w:r w:rsidRPr="001E612D">
        <w:rPr>
          <w:rStyle w:val="Hyperlink"/>
          <w:rFonts w:ascii="Garamond" w:hAnsi="Garamond"/>
          <w:b w:val="0"/>
        </w:rPr>
        <w:t>o t</w:t>
      </w:r>
      <w:r w:rsidRPr="001E612D">
        <w:rPr>
          <w:rStyle w:val="Hyperlink"/>
          <w:rFonts w:ascii="Garamond" w:hAnsi="Garamond"/>
          <w:b w:val="0"/>
        </w:rPr>
        <w:t>o</w:t>
      </w:r>
      <w:r w:rsidRPr="001E612D">
        <w:rPr>
          <w:rStyle w:val="Hyperlink"/>
          <w:rFonts w:ascii="Garamond" w:hAnsi="Garamond"/>
          <w:b w:val="0"/>
        </w:rPr>
        <w:t>p</w:t>
      </w:r>
      <w:r>
        <w:rPr>
          <w:rFonts w:ascii="Garamond" w:hAnsi="Garamond"/>
          <w:b w:val="0"/>
        </w:rPr>
        <w:fldChar w:fldCharType="end"/>
      </w:r>
    </w:p>
    <w:p w:rsidR="00716DCF" w:rsidRDefault="00716DCF" w:rsidP="007B5630">
      <w:pPr>
        <w:pStyle w:val="Title"/>
        <w:tabs>
          <w:tab w:val="right" w:pos="10080"/>
        </w:tabs>
        <w:spacing w:before="20" w:after="20"/>
        <w:jc w:val="left"/>
        <w:rPr>
          <w:rFonts w:ascii="Garamond" w:hAnsi="Garamond"/>
          <w:b w:val="0"/>
        </w:rPr>
      </w:pPr>
      <w:r>
        <w:rPr>
          <w:noProof/>
        </w:rPr>
        <w:pict>
          <v:shape id="_x0000_s1165" type="#_x0000_t75" style="position:absolute;margin-left:0;margin-top:10.7pt;width:7in;height:9in;z-index:-251585536" wrapcoords="-32 0 -32 21576 21600 21576 21600 0 -32 0" fillcolor="window">
            <v:imagedata r:id="rId78" o:title="TB English"/>
            <w10:wrap type="through"/>
          </v:shape>
        </w:pict>
      </w:r>
    </w:p>
    <w:p w:rsidR="00716DCF" w:rsidRDefault="00716DCF" w:rsidP="007B5630">
      <w:pPr>
        <w:pStyle w:val="Title"/>
        <w:tabs>
          <w:tab w:val="right" w:pos="10080"/>
        </w:tabs>
        <w:spacing w:before="20" w:after="20"/>
        <w:jc w:val="left"/>
        <w:rPr>
          <w:rFonts w:ascii="Garamond" w:hAnsi="Garamond"/>
          <w:b w:val="0"/>
        </w:rPr>
      </w:pPr>
    </w:p>
    <w:p w:rsidR="00716DCF" w:rsidRDefault="00716DCF" w:rsidP="007B5630">
      <w:pPr>
        <w:pStyle w:val="Title"/>
        <w:tabs>
          <w:tab w:val="right" w:pos="10080"/>
        </w:tabs>
        <w:spacing w:before="20" w:after="20"/>
        <w:jc w:val="left"/>
        <w:rPr>
          <w:rFonts w:ascii="Garamond" w:hAnsi="Garamond"/>
          <w:b w:val="0"/>
        </w:rPr>
      </w:pPr>
    </w:p>
    <w:p w:rsidR="00716DCF" w:rsidRDefault="00716DCF" w:rsidP="007B5630">
      <w:pPr>
        <w:pStyle w:val="Title"/>
        <w:tabs>
          <w:tab w:val="right" w:pos="10080"/>
        </w:tabs>
        <w:spacing w:before="20" w:after="20"/>
        <w:jc w:val="left"/>
        <w:rPr>
          <w:rFonts w:ascii="Garamond" w:hAnsi="Garamond"/>
          <w:b w:val="0"/>
        </w:rPr>
      </w:pPr>
    </w:p>
    <w:p w:rsidR="00716DCF" w:rsidRDefault="00716DCF" w:rsidP="007B5630">
      <w:pPr>
        <w:pStyle w:val="Title"/>
        <w:tabs>
          <w:tab w:val="right" w:pos="10080"/>
        </w:tabs>
        <w:spacing w:before="20" w:after="20"/>
        <w:jc w:val="left"/>
        <w:rPr>
          <w:rFonts w:ascii="Garamond" w:hAnsi="Garamond"/>
          <w:b w:val="0"/>
        </w:rPr>
      </w:pPr>
    </w:p>
    <w:p w:rsidR="00716DCF" w:rsidRDefault="00716DCF" w:rsidP="007B5630">
      <w:pPr>
        <w:pStyle w:val="Title"/>
        <w:tabs>
          <w:tab w:val="right" w:pos="10080"/>
        </w:tabs>
        <w:spacing w:before="20" w:after="20"/>
        <w:jc w:val="left"/>
        <w:rPr>
          <w:rFonts w:ascii="Garamond" w:hAnsi="Garamond"/>
          <w:b w:val="0"/>
        </w:rPr>
      </w:pPr>
    </w:p>
    <w:p w:rsidR="00716DCF" w:rsidRDefault="00716DCF" w:rsidP="007B5630">
      <w:pPr>
        <w:pStyle w:val="Title"/>
        <w:tabs>
          <w:tab w:val="right" w:pos="10080"/>
        </w:tabs>
        <w:spacing w:before="20" w:after="20"/>
        <w:jc w:val="left"/>
        <w:rPr>
          <w:rFonts w:ascii="Garamond" w:hAnsi="Garamond"/>
          <w:b w:val="0"/>
        </w:rPr>
      </w:pPr>
    </w:p>
    <w:p w:rsidR="00716DCF" w:rsidRDefault="00716DCF" w:rsidP="007B5630">
      <w:pPr>
        <w:pStyle w:val="Title"/>
        <w:tabs>
          <w:tab w:val="right" w:pos="10080"/>
        </w:tabs>
        <w:spacing w:before="20" w:after="20"/>
        <w:jc w:val="left"/>
        <w:rPr>
          <w:rFonts w:ascii="Garamond" w:hAnsi="Garamond"/>
          <w:b w:val="0"/>
        </w:rPr>
      </w:pPr>
    </w:p>
    <w:p w:rsidR="00716DCF" w:rsidRDefault="00716DCF" w:rsidP="007B5630">
      <w:pPr>
        <w:pStyle w:val="Title"/>
        <w:tabs>
          <w:tab w:val="right" w:pos="10080"/>
        </w:tabs>
        <w:spacing w:before="20" w:after="20"/>
        <w:jc w:val="left"/>
        <w:rPr>
          <w:rFonts w:ascii="Garamond" w:hAnsi="Garamond"/>
          <w:b w:val="0"/>
        </w:rPr>
      </w:pPr>
    </w:p>
    <w:p w:rsidR="00716DCF" w:rsidRDefault="00716DCF" w:rsidP="007B5630">
      <w:pPr>
        <w:pStyle w:val="Title"/>
        <w:tabs>
          <w:tab w:val="right" w:pos="10080"/>
        </w:tabs>
        <w:spacing w:before="20" w:after="20"/>
        <w:jc w:val="left"/>
        <w:rPr>
          <w:rFonts w:ascii="Garamond" w:hAnsi="Garamond"/>
          <w:b w:val="0"/>
          <w:u w:val="single"/>
        </w:rPr>
      </w:pPr>
    </w:p>
    <w:p w:rsidR="00716DCF" w:rsidRPr="007B5630" w:rsidRDefault="00716DCF" w:rsidP="007B5630">
      <w:pPr>
        <w:pStyle w:val="Title"/>
        <w:tabs>
          <w:tab w:val="right" w:pos="10080"/>
        </w:tabs>
        <w:spacing w:before="20" w:after="20"/>
        <w:jc w:val="left"/>
        <w:rPr>
          <w:rFonts w:ascii="Garamond" w:hAnsi="Garamond"/>
          <w:b w:val="0"/>
          <w:u w:val="single"/>
        </w:rPr>
      </w:pPr>
    </w:p>
    <w:p w:rsidR="00716DCF" w:rsidRPr="0076518B" w:rsidRDefault="00716DCF" w:rsidP="007B5630">
      <w:pPr>
        <w:spacing w:before="20" w:after="20"/>
        <w:jc w:val="both"/>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p w:rsidR="00716DCF" w:rsidRDefault="00716DCF" w:rsidP="007B5630">
      <w:pPr>
        <w:spacing w:before="20" w:after="20"/>
        <w:rPr>
          <w:rFonts w:ascii="Garamond" w:hAnsi="Garamond"/>
        </w:rPr>
      </w:pPr>
    </w:p>
    <w:bookmarkStart w:id="20" w:name="Spanish"/>
    <w:bookmarkEnd w:id="20"/>
    <w:p w:rsidR="00716DCF" w:rsidRDefault="00716DCF" w:rsidP="007B5630">
      <w:pPr>
        <w:spacing w:before="20" w:after="20"/>
        <w:rPr>
          <w:rFonts w:ascii="Garamond" w:hAnsi="Garamond"/>
        </w:rPr>
      </w:pPr>
      <w:r>
        <w:rPr>
          <w:rFonts w:ascii="Garamond" w:hAnsi="Garamond"/>
        </w:rPr>
        <w:lastRenderedPageBreak/>
        <w:fldChar w:fldCharType="begin"/>
      </w:r>
      <w:r>
        <w:rPr>
          <w:rFonts w:ascii="Garamond" w:hAnsi="Garamond"/>
        </w:rPr>
        <w:instrText xml:space="preserve"> HYPERLINK  \l "Education" </w:instrText>
      </w:r>
      <w:r w:rsidRPr="001E612D">
        <w:rPr>
          <w:rFonts w:ascii="Garamond" w:hAnsi="Garamond"/>
        </w:rPr>
      </w:r>
      <w:r>
        <w:rPr>
          <w:rFonts w:ascii="Garamond" w:hAnsi="Garamond"/>
        </w:rPr>
        <w:fldChar w:fldCharType="separate"/>
      </w:r>
      <w:r w:rsidRPr="001E612D">
        <w:rPr>
          <w:rStyle w:val="Hyperlink"/>
          <w:rFonts w:ascii="Garamond" w:hAnsi="Garamond"/>
        </w:rPr>
        <w:t>Ba</w:t>
      </w:r>
      <w:r w:rsidRPr="001E612D">
        <w:rPr>
          <w:rStyle w:val="Hyperlink"/>
          <w:rFonts w:ascii="Garamond" w:hAnsi="Garamond"/>
        </w:rPr>
        <w:t>c</w:t>
      </w:r>
      <w:r w:rsidRPr="001E612D">
        <w:rPr>
          <w:rStyle w:val="Hyperlink"/>
          <w:rFonts w:ascii="Garamond" w:hAnsi="Garamond"/>
        </w:rPr>
        <w:t>k</w:t>
      </w:r>
      <w:r w:rsidRPr="001E612D">
        <w:rPr>
          <w:rStyle w:val="Hyperlink"/>
          <w:rFonts w:ascii="Garamond" w:hAnsi="Garamond"/>
        </w:rPr>
        <w:t xml:space="preserve"> </w:t>
      </w:r>
      <w:r w:rsidRPr="001E612D">
        <w:rPr>
          <w:rStyle w:val="Hyperlink"/>
          <w:rFonts w:ascii="Garamond" w:hAnsi="Garamond"/>
        </w:rPr>
        <w:t>t</w:t>
      </w:r>
      <w:r w:rsidRPr="001E612D">
        <w:rPr>
          <w:rStyle w:val="Hyperlink"/>
          <w:rFonts w:ascii="Garamond" w:hAnsi="Garamond"/>
        </w:rPr>
        <w:t>o</w:t>
      </w:r>
      <w:r w:rsidRPr="001E612D">
        <w:rPr>
          <w:rStyle w:val="Hyperlink"/>
          <w:rFonts w:ascii="Garamond" w:hAnsi="Garamond"/>
        </w:rPr>
        <w:t xml:space="preserve"> </w:t>
      </w:r>
      <w:r w:rsidRPr="001E612D">
        <w:rPr>
          <w:rStyle w:val="Hyperlink"/>
          <w:rFonts w:ascii="Garamond" w:hAnsi="Garamond"/>
        </w:rPr>
        <w:t>top</w:t>
      </w:r>
      <w:r>
        <w:rPr>
          <w:rFonts w:ascii="Garamond" w:hAnsi="Garamond"/>
        </w:rPr>
        <w:fldChar w:fldCharType="end"/>
      </w:r>
    </w:p>
    <w:p w:rsidR="00716DCF" w:rsidRPr="00AA7BAF" w:rsidRDefault="00716DCF" w:rsidP="00E0493A">
      <w:pPr>
        <w:tabs>
          <w:tab w:val="left" w:pos="720"/>
        </w:tabs>
        <w:spacing w:before="20" w:after="20"/>
        <w:rPr>
          <w:rFonts w:ascii="Garamond" w:hAnsi="Garamond"/>
          <w:b/>
          <w:bCs/>
          <w:smallCaps/>
          <w:sz w:val="28"/>
          <w:szCs w:val="28"/>
        </w:rPr>
      </w:pPr>
      <w:r>
        <w:rPr>
          <w:noProof/>
        </w:rPr>
        <w:pict>
          <v:shape id="_x0000_s1166" type="#_x0000_t75" style="position:absolute;margin-left:0;margin-top:16.2pt;width:7in;height:653.25pt;z-index:-251584512" wrapcoords="-32 0 -32 21575 21600 21575 21600 0 -32 0" fillcolor="window">
            <v:imagedata r:id="rId79" o:title="TB Spanish"/>
            <w10:wrap type="through"/>
          </v:shape>
        </w:pict>
      </w:r>
    </w:p>
    <w:p w:rsidR="00716DCF" w:rsidRPr="00016582" w:rsidRDefault="00716DCF" w:rsidP="00292484">
      <w:pPr>
        <w:pStyle w:val="Title"/>
        <w:tabs>
          <w:tab w:val="left" w:pos="1620"/>
        </w:tabs>
        <w:spacing w:before="20" w:after="20"/>
        <w:rPr>
          <w:rFonts w:ascii="Garamond" w:hAnsi="Garamond"/>
          <w:smallCaps/>
          <w:sz w:val="28"/>
          <w:szCs w:val="28"/>
          <w:u w:val="single"/>
        </w:rPr>
      </w:pPr>
      <w:r>
        <w:rPr>
          <w:rFonts w:ascii="Garamond" w:hAnsi="Garamond"/>
          <w:smallCaps/>
          <w:sz w:val="28"/>
          <w:szCs w:val="28"/>
          <w:u w:val="single"/>
        </w:rPr>
        <w:lastRenderedPageBreak/>
        <w:t xml:space="preserve">3.8 </w:t>
      </w:r>
      <w:proofErr w:type="spellStart"/>
      <w:r>
        <w:rPr>
          <w:rFonts w:ascii="Garamond" w:hAnsi="Garamond"/>
          <w:smallCaps/>
          <w:sz w:val="28"/>
          <w:szCs w:val="28"/>
          <w:u w:val="single"/>
        </w:rPr>
        <w:t>Glucola</w:t>
      </w:r>
      <w:proofErr w:type="spellEnd"/>
      <w:r>
        <w:rPr>
          <w:rFonts w:ascii="Garamond" w:hAnsi="Garamond"/>
          <w:smallCaps/>
          <w:sz w:val="28"/>
          <w:szCs w:val="28"/>
          <w:u w:val="single"/>
        </w:rPr>
        <w:t xml:space="preserve"> Contingency Plan</w:t>
      </w:r>
    </w:p>
    <w:p w:rsidR="00716DCF" w:rsidRDefault="00716DCF">
      <w:pPr>
        <w:rPr>
          <w:rFonts w:ascii="Garamond" w:hAnsi="Garamond"/>
          <w:bCs/>
          <w:sz w:val="20"/>
          <w:szCs w:val="20"/>
        </w:rPr>
      </w:pPr>
    </w:p>
    <w:p w:rsidR="00716DCF" w:rsidRDefault="00716DCF" w:rsidP="00C316FD">
      <w:pPr>
        <w:spacing w:beforeLines="20" w:before="48" w:afterLines="20" w:after="48"/>
        <w:rPr>
          <w:rFonts w:ascii="Garamond" w:hAnsi="Garamond"/>
          <w:b/>
          <w:sz w:val="22"/>
          <w:szCs w:val="22"/>
        </w:rPr>
      </w:pPr>
      <w:r>
        <w:rPr>
          <w:rFonts w:ascii="Garamond" w:hAnsi="Garamond"/>
          <w:b/>
          <w:sz w:val="22"/>
          <w:szCs w:val="22"/>
        </w:rPr>
        <w:t>Criteria:</w:t>
      </w:r>
      <w:r w:rsidRPr="00806A11">
        <w:rPr>
          <w:rFonts w:ascii="Garamond" w:hAnsi="Garamond"/>
          <w:b/>
          <w:sz w:val="22"/>
          <w:szCs w:val="22"/>
        </w:rPr>
        <w:t xml:space="preserve"> </w:t>
      </w:r>
      <w:r>
        <w:rPr>
          <w:rFonts w:ascii="Garamond" w:hAnsi="Garamond"/>
          <w:b/>
          <w:sz w:val="22"/>
          <w:szCs w:val="22"/>
        </w:rPr>
        <w:t xml:space="preserve">Brach’s Jelly Beans may be used instead of Glucola in the following situations.   </w:t>
      </w:r>
    </w:p>
    <w:p w:rsidR="00716DCF" w:rsidRDefault="00716DCF" w:rsidP="00716DCF">
      <w:pPr>
        <w:numPr>
          <w:ilvl w:val="0"/>
          <w:numId w:val="75"/>
        </w:numPr>
        <w:rPr>
          <w:rFonts w:ascii="Garamond" w:hAnsi="Garamond"/>
          <w:b/>
          <w:sz w:val="22"/>
          <w:szCs w:val="22"/>
        </w:rPr>
      </w:pPr>
      <w:r>
        <w:rPr>
          <w:rFonts w:ascii="Garamond" w:hAnsi="Garamond"/>
          <w:b/>
          <w:sz w:val="22"/>
          <w:szCs w:val="22"/>
        </w:rPr>
        <w:t>Patient with an allergy to an ingredient in Glucola.  Must be documented in chart.</w:t>
      </w:r>
    </w:p>
    <w:p w:rsidR="00716DCF" w:rsidRPr="00806A11" w:rsidRDefault="00716DCF" w:rsidP="00716DCF">
      <w:pPr>
        <w:numPr>
          <w:ilvl w:val="0"/>
          <w:numId w:val="75"/>
        </w:numPr>
        <w:rPr>
          <w:rFonts w:ascii="Garamond" w:hAnsi="Garamond"/>
          <w:b/>
          <w:i/>
          <w:sz w:val="22"/>
          <w:szCs w:val="22"/>
        </w:rPr>
      </w:pPr>
      <w:r>
        <w:rPr>
          <w:rFonts w:ascii="Garamond" w:hAnsi="Garamond"/>
          <w:b/>
          <w:sz w:val="22"/>
          <w:szCs w:val="22"/>
        </w:rPr>
        <w:t xml:space="preserve">Patient with a </w:t>
      </w:r>
      <w:r w:rsidRPr="00806A11">
        <w:rPr>
          <w:rFonts w:ascii="Garamond" w:hAnsi="Garamond"/>
          <w:b/>
          <w:i/>
          <w:sz w:val="22"/>
          <w:szCs w:val="22"/>
        </w:rPr>
        <w:t xml:space="preserve">documented failed attempt </w:t>
      </w:r>
      <w:r>
        <w:rPr>
          <w:rFonts w:ascii="Garamond" w:hAnsi="Garamond"/>
          <w:b/>
          <w:i/>
          <w:sz w:val="22"/>
          <w:szCs w:val="22"/>
        </w:rPr>
        <w:t xml:space="preserve">at the 1hr GTT </w:t>
      </w:r>
      <w:r w:rsidRPr="00806A11">
        <w:rPr>
          <w:rFonts w:ascii="Garamond" w:hAnsi="Garamond"/>
          <w:b/>
          <w:i/>
          <w:sz w:val="22"/>
          <w:szCs w:val="22"/>
        </w:rPr>
        <w:t>with 50</w:t>
      </w:r>
      <w:r>
        <w:rPr>
          <w:rFonts w:ascii="Garamond" w:hAnsi="Garamond"/>
          <w:b/>
          <w:i/>
          <w:sz w:val="22"/>
          <w:szCs w:val="22"/>
        </w:rPr>
        <w:t>g of Glucola first</w:t>
      </w:r>
      <w:r>
        <w:rPr>
          <w:rFonts w:ascii="Garamond" w:hAnsi="Garamond"/>
          <w:b/>
          <w:sz w:val="22"/>
          <w:szCs w:val="22"/>
        </w:rPr>
        <w:t>.</w:t>
      </w:r>
    </w:p>
    <w:p w:rsidR="00716DCF" w:rsidRPr="001A4AB3" w:rsidRDefault="00716DCF" w:rsidP="00716DCF">
      <w:pPr>
        <w:numPr>
          <w:ilvl w:val="0"/>
          <w:numId w:val="75"/>
        </w:numPr>
        <w:rPr>
          <w:rFonts w:ascii="Garamond" w:hAnsi="Garamond"/>
          <w:b/>
          <w:i/>
          <w:sz w:val="22"/>
          <w:szCs w:val="22"/>
        </w:rPr>
      </w:pPr>
      <w:r>
        <w:rPr>
          <w:rFonts w:ascii="Garamond" w:hAnsi="Garamond"/>
          <w:b/>
          <w:sz w:val="22"/>
          <w:szCs w:val="22"/>
        </w:rPr>
        <w:t xml:space="preserve">Patient with a </w:t>
      </w:r>
      <w:r w:rsidRPr="00806A11">
        <w:rPr>
          <w:rFonts w:ascii="Garamond" w:hAnsi="Garamond"/>
          <w:b/>
          <w:i/>
          <w:sz w:val="22"/>
          <w:szCs w:val="22"/>
        </w:rPr>
        <w:t>documented</w:t>
      </w:r>
      <w:r>
        <w:rPr>
          <w:rFonts w:ascii="Garamond" w:hAnsi="Garamond"/>
          <w:b/>
          <w:i/>
          <w:sz w:val="22"/>
          <w:szCs w:val="22"/>
        </w:rPr>
        <w:t xml:space="preserve"> failed attempt at the 3hr GTT with 10</w:t>
      </w:r>
      <w:r w:rsidRPr="00806A11">
        <w:rPr>
          <w:rFonts w:ascii="Garamond" w:hAnsi="Garamond"/>
          <w:b/>
          <w:i/>
          <w:sz w:val="22"/>
          <w:szCs w:val="22"/>
        </w:rPr>
        <w:t>0</w:t>
      </w:r>
      <w:r>
        <w:rPr>
          <w:rFonts w:ascii="Garamond" w:hAnsi="Garamond"/>
          <w:b/>
          <w:i/>
          <w:sz w:val="22"/>
          <w:szCs w:val="22"/>
        </w:rPr>
        <w:t>g of Glucola first</w:t>
      </w:r>
      <w:r>
        <w:rPr>
          <w:rFonts w:ascii="Garamond" w:hAnsi="Garamond"/>
          <w:b/>
          <w:sz w:val="22"/>
          <w:szCs w:val="22"/>
        </w:rPr>
        <w:t>.</w:t>
      </w:r>
    </w:p>
    <w:p w:rsidR="00716DCF" w:rsidRDefault="00716DCF" w:rsidP="00716DCF">
      <w:pPr>
        <w:numPr>
          <w:ilvl w:val="0"/>
          <w:numId w:val="75"/>
        </w:numPr>
        <w:rPr>
          <w:rFonts w:ascii="Garamond" w:hAnsi="Garamond"/>
          <w:b/>
          <w:i/>
          <w:sz w:val="22"/>
          <w:szCs w:val="22"/>
        </w:rPr>
      </w:pPr>
      <w:r w:rsidRPr="001A4AB3">
        <w:rPr>
          <w:rFonts w:ascii="Garamond" w:hAnsi="Garamond"/>
          <w:b/>
          <w:i/>
          <w:sz w:val="22"/>
          <w:szCs w:val="22"/>
        </w:rPr>
        <w:t xml:space="preserve">Patients who use Jelly Beans for the 1hr GTT must still attempt </w:t>
      </w:r>
      <w:r>
        <w:rPr>
          <w:rFonts w:ascii="Garamond" w:hAnsi="Garamond"/>
          <w:b/>
          <w:i/>
          <w:sz w:val="22"/>
          <w:szCs w:val="22"/>
        </w:rPr>
        <w:t xml:space="preserve">the 3hr GTT with 100g of </w:t>
      </w:r>
      <w:r w:rsidRPr="001A4AB3">
        <w:rPr>
          <w:rFonts w:ascii="Garamond" w:hAnsi="Garamond"/>
          <w:b/>
          <w:i/>
          <w:sz w:val="22"/>
          <w:szCs w:val="22"/>
        </w:rPr>
        <w:t xml:space="preserve">Glucola </w:t>
      </w:r>
      <w:r>
        <w:rPr>
          <w:rFonts w:ascii="Garamond" w:hAnsi="Garamond"/>
          <w:b/>
          <w:i/>
          <w:sz w:val="22"/>
          <w:szCs w:val="22"/>
        </w:rPr>
        <w:t>f</w:t>
      </w:r>
      <w:r w:rsidRPr="001A4AB3">
        <w:rPr>
          <w:rFonts w:ascii="Garamond" w:hAnsi="Garamond"/>
          <w:b/>
          <w:i/>
          <w:sz w:val="22"/>
          <w:szCs w:val="22"/>
        </w:rPr>
        <w:t xml:space="preserve">irst.    </w:t>
      </w:r>
    </w:p>
    <w:p w:rsidR="00716DCF" w:rsidRPr="001A4AB3" w:rsidRDefault="00716DCF" w:rsidP="001A4AB3">
      <w:pPr>
        <w:rPr>
          <w:rFonts w:ascii="Garamond" w:hAnsi="Garamond"/>
          <w:b/>
          <w:i/>
          <w:sz w:val="22"/>
          <w:szCs w:val="22"/>
        </w:rPr>
      </w:pPr>
    </w:p>
    <w:p w:rsidR="00716DCF" w:rsidRPr="004B4C33" w:rsidRDefault="00716DCF" w:rsidP="00C316FD">
      <w:pPr>
        <w:pStyle w:val="Title"/>
        <w:spacing w:before="20" w:after="20"/>
        <w:jc w:val="left"/>
        <w:rPr>
          <w:rFonts w:ascii="Garamond" w:hAnsi="Garamond"/>
          <w:smallCaps/>
          <w:sz w:val="22"/>
          <w:szCs w:val="22"/>
        </w:rPr>
      </w:pPr>
      <w:r>
        <w:rPr>
          <w:rFonts w:ascii="Garamond" w:hAnsi="Garamond"/>
          <w:smallCaps/>
          <w:sz w:val="22"/>
          <w:szCs w:val="22"/>
        </w:rPr>
        <w:t>Procedure:</w:t>
      </w:r>
    </w:p>
    <w:p w:rsidR="00716DCF" w:rsidRDefault="00716DCF" w:rsidP="00716DCF">
      <w:pPr>
        <w:numPr>
          <w:ilvl w:val="0"/>
          <w:numId w:val="1"/>
        </w:numPr>
        <w:spacing w:before="20" w:after="20"/>
        <w:rPr>
          <w:rFonts w:ascii="Garamond" w:hAnsi="Garamond"/>
          <w:sz w:val="22"/>
          <w:szCs w:val="22"/>
        </w:rPr>
      </w:pPr>
      <w:r>
        <w:rPr>
          <w:rFonts w:ascii="Garamond" w:hAnsi="Garamond"/>
          <w:sz w:val="22"/>
          <w:szCs w:val="22"/>
        </w:rPr>
        <w:t>Brach’s standard sized Jelly Beans are the preferred brand.</w:t>
      </w:r>
    </w:p>
    <w:p w:rsidR="00716DCF" w:rsidRDefault="00716DCF" w:rsidP="00716DCF">
      <w:pPr>
        <w:numPr>
          <w:ilvl w:val="0"/>
          <w:numId w:val="1"/>
        </w:numPr>
        <w:spacing w:before="20" w:after="20"/>
        <w:rPr>
          <w:rFonts w:ascii="Garamond" w:hAnsi="Garamond"/>
          <w:sz w:val="22"/>
          <w:szCs w:val="22"/>
        </w:rPr>
      </w:pPr>
      <w:r>
        <w:rPr>
          <w:rFonts w:ascii="Garamond" w:hAnsi="Garamond"/>
          <w:sz w:val="22"/>
          <w:szCs w:val="22"/>
        </w:rPr>
        <w:t xml:space="preserve">Check nutrition data to ensure the correct number of jelly beans are given for accurate 50g or 100g dosing.  </w:t>
      </w:r>
    </w:p>
    <w:p w:rsidR="00716DCF" w:rsidRDefault="00716DCF" w:rsidP="00716DCF">
      <w:pPr>
        <w:numPr>
          <w:ilvl w:val="1"/>
          <w:numId w:val="1"/>
        </w:numPr>
        <w:spacing w:before="20" w:after="20"/>
        <w:rPr>
          <w:rFonts w:ascii="Garamond" w:hAnsi="Garamond"/>
          <w:sz w:val="22"/>
          <w:szCs w:val="22"/>
        </w:rPr>
      </w:pPr>
      <w:r>
        <w:rPr>
          <w:rFonts w:ascii="Garamond" w:hAnsi="Garamond"/>
          <w:sz w:val="22"/>
          <w:szCs w:val="22"/>
        </w:rPr>
        <w:t xml:space="preserve">Mathematical formula is as follows, </w:t>
      </w:r>
      <w:r w:rsidRPr="00DA23D4">
        <w:rPr>
          <w:rFonts w:ascii="Garamond" w:hAnsi="Garamond"/>
          <w:b/>
          <w:sz w:val="22"/>
          <w:szCs w:val="22"/>
        </w:rPr>
        <w:t>“pieces” = individual jelly beans</w:t>
      </w:r>
      <w:r>
        <w:rPr>
          <w:rFonts w:ascii="Garamond" w:hAnsi="Garamond"/>
          <w:sz w:val="22"/>
          <w:szCs w:val="22"/>
        </w:rPr>
        <w:t>:</w:t>
      </w:r>
    </w:p>
    <w:p w:rsidR="00716DCF" w:rsidRDefault="00716DCF" w:rsidP="00716DCF">
      <w:pPr>
        <w:numPr>
          <w:ilvl w:val="2"/>
          <w:numId w:val="1"/>
        </w:numPr>
        <w:spacing w:before="20" w:after="20"/>
        <w:rPr>
          <w:rFonts w:ascii="Garamond" w:hAnsi="Garamond"/>
          <w:sz w:val="22"/>
          <w:szCs w:val="22"/>
        </w:rPr>
      </w:pPr>
      <w:r>
        <w:rPr>
          <w:rFonts w:ascii="Garamond" w:hAnsi="Garamond"/>
          <w:sz w:val="22"/>
          <w:szCs w:val="22"/>
        </w:rPr>
        <w:t xml:space="preserve">___g  Sugars  </w:t>
      </w:r>
      <w:r w:rsidRPr="00B02441">
        <w:rPr>
          <w:rFonts w:ascii="Arial" w:hAnsi="Arial" w:cs="Arial"/>
          <w:b/>
          <w:sz w:val="22"/>
          <w:szCs w:val="22"/>
        </w:rPr>
        <w:t>÷</w:t>
      </w:r>
      <w:r>
        <w:rPr>
          <w:rFonts w:ascii="Arial" w:hAnsi="Arial" w:cs="Arial"/>
          <w:b/>
          <w:sz w:val="22"/>
          <w:szCs w:val="22"/>
        </w:rPr>
        <w:t xml:space="preserve"> </w:t>
      </w:r>
      <w:r>
        <w:rPr>
          <w:rFonts w:ascii="Garamond" w:hAnsi="Garamond"/>
          <w:sz w:val="22"/>
          <w:szCs w:val="22"/>
        </w:rPr>
        <w:t xml:space="preserve"> </w:t>
      </w:r>
      <w:proofErr w:type="spellStart"/>
      <w:r>
        <w:rPr>
          <w:rFonts w:ascii="Garamond" w:hAnsi="Garamond"/>
          <w:sz w:val="22"/>
          <w:szCs w:val="22"/>
        </w:rPr>
        <w:t>ServingSize</w:t>
      </w:r>
      <w:proofErr w:type="spellEnd"/>
      <w:r>
        <w:rPr>
          <w:rFonts w:ascii="Garamond" w:hAnsi="Garamond"/>
          <w:sz w:val="22"/>
          <w:szCs w:val="22"/>
        </w:rPr>
        <w:t xml:space="preserve"> of ____pieces = ______g of Sugars/piece </w:t>
      </w:r>
    </w:p>
    <w:p w:rsidR="00716DCF" w:rsidRDefault="00716DCF" w:rsidP="00716DCF">
      <w:pPr>
        <w:numPr>
          <w:ilvl w:val="2"/>
          <w:numId w:val="1"/>
        </w:numPr>
        <w:spacing w:before="20" w:after="20"/>
        <w:rPr>
          <w:rFonts w:ascii="Garamond" w:hAnsi="Garamond"/>
          <w:sz w:val="22"/>
          <w:szCs w:val="22"/>
        </w:rPr>
      </w:pPr>
      <w:r w:rsidRPr="001F681D">
        <w:rPr>
          <w:rFonts w:ascii="Garamond" w:hAnsi="Garamond"/>
          <w:b/>
          <w:sz w:val="22"/>
          <w:szCs w:val="22"/>
        </w:rPr>
        <w:t>50g</w:t>
      </w:r>
      <w:r>
        <w:rPr>
          <w:rFonts w:ascii="Garamond" w:hAnsi="Garamond"/>
          <w:sz w:val="22"/>
          <w:szCs w:val="22"/>
        </w:rPr>
        <w:t xml:space="preserve"> sugar (for 1-hr GTT) </w:t>
      </w:r>
      <w:r w:rsidRPr="00B02441">
        <w:rPr>
          <w:rFonts w:ascii="Arial" w:hAnsi="Arial" w:cs="Arial"/>
          <w:b/>
          <w:sz w:val="22"/>
          <w:szCs w:val="22"/>
        </w:rPr>
        <w:t>÷</w:t>
      </w:r>
      <w:r>
        <w:rPr>
          <w:rFonts w:ascii="Arial" w:hAnsi="Arial" w:cs="Arial"/>
          <w:b/>
          <w:sz w:val="22"/>
          <w:szCs w:val="22"/>
        </w:rPr>
        <w:t xml:space="preserve"> </w:t>
      </w:r>
      <w:r>
        <w:rPr>
          <w:rFonts w:ascii="Garamond" w:hAnsi="Garamond"/>
          <w:sz w:val="22"/>
          <w:szCs w:val="22"/>
        </w:rPr>
        <w:t xml:space="preserve"> ___g of Sugars/piece = ____jelly beans needed for 1-hr GTT</w:t>
      </w:r>
    </w:p>
    <w:p w:rsidR="00716DCF" w:rsidRDefault="00716DCF" w:rsidP="00716DCF">
      <w:pPr>
        <w:numPr>
          <w:ilvl w:val="2"/>
          <w:numId w:val="1"/>
        </w:numPr>
        <w:spacing w:before="20" w:after="20"/>
        <w:rPr>
          <w:rFonts w:ascii="Garamond" w:hAnsi="Garamond"/>
          <w:sz w:val="22"/>
          <w:szCs w:val="22"/>
        </w:rPr>
      </w:pPr>
      <w:r w:rsidRPr="001F681D">
        <w:rPr>
          <w:rFonts w:ascii="Garamond" w:hAnsi="Garamond"/>
          <w:b/>
          <w:sz w:val="22"/>
          <w:szCs w:val="22"/>
        </w:rPr>
        <w:t>100g</w:t>
      </w:r>
      <w:r>
        <w:rPr>
          <w:rFonts w:ascii="Garamond" w:hAnsi="Garamond"/>
          <w:sz w:val="22"/>
          <w:szCs w:val="22"/>
        </w:rPr>
        <w:t xml:space="preserve"> sugar (for 3-hr GTT)</w:t>
      </w:r>
      <w:r w:rsidRPr="00B02441">
        <w:rPr>
          <w:rFonts w:ascii="Arial" w:hAnsi="Arial" w:cs="Arial"/>
          <w:b/>
          <w:sz w:val="22"/>
          <w:szCs w:val="22"/>
        </w:rPr>
        <w:t xml:space="preserve"> ÷</w:t>
      </w:r>
      <w:r>
        <w:rPr>
          <w:rFonts w:ascii="Garamond" w:hAnsi="Garamond"/>
          <w:sz w:val="22"/>
          <w:szCs w:val="22"/>
        </w:rPr>
        <w:t xml:space="preserve">  ___g of Sugars/piece = ____jelly beans needed for 3-hr GTT</w:t>
      </w:r>
    </w:p>
    <w:p w:rsidR="00716DCF" w:rsidRPr="00F22566" w:rsidRDefault="00716DCF" w:rsidP="00716DCF">
      <w:pPr>
        <w:numPr>
          <w:ilvl w:val="2"/>
          <w:numId w:val="1"/>
        </w:numPr>
        <w:spacing w:before="20" w:after="20"/>
        <w:rPr>
          <w:rFonts w:ascii="Garamond" w:hAnsi="Garamond"/>
          <w:b/>
          <w:sz w:val="22"/>
          <w:szCs w:val="22"/>
        </w:rPr>
      </w:pPr>
      <w:r w:rsidRPr="00F22566">
        <w:rPr>
          <w:rFonts w:ascii="Garamond" w:hAnsi="Garamond"/>
          <w:b/>
          <w:sz w:val="22"/>
          <w:szCs w:val="22"/>
        </w:rPr>
        <w:t xml:space="preserve">Always round up.  </w:t>
      </w:r>
    </w:p>
    <w:p w:rsidR="00716DCF" w:rsidRDefault="00716DCF" w:rsidP="00716DCF">
      <w:pPr>
        <w:numPr>
          <w:ilvl w:val="1"/>
          <w:numId w:val="1"/>
        </w:numPr>
        <w:spacing w:before="20" w:after="20"/>
        <w:rPr>
          <w:rFonts w:ascii="Garamond" w:hAnsi="Garamond"/>
          <w:sz w:val="22"/>
          <w:szCs w:val="22"/>
        </w:rPr>
      </w:pPr>
      <w:r>
        <w:rPr>
          <w:rFonts w:ascii="Garamond" w:hAnsi="Garamond"/>
          <w:sz w:val="22"/>
          <w:szCs w:val="22"/>
        </w:rPr>
        <w:t>For example, using the nutrition facts below--if 14 pieces (jelly beans) equals 27g of Sugars:</w:t>
      </w:r>
    </w:p>
    <w:p w:rsidR="00716DCF" w:rsidRPr="00213D23" w:rsidRDefault="00716DCF" w:rsidP="00716DCF">
      <w:pPr>
        <w:numPr>
          <w:ilvl w:val="2"/>
          <w:numId w:val="1"/>
        </w:numPr>
        <w:spacing w:before="20" w:after="20"/>
        <w:rPr>
          <w:rFonts w:ascii="Garamond" w:hAnsi="Garamond"/>
          <w:sz w:val="22"/>
          <w:szCs w:val="22"/>
        </w:rPr>
      </w:pPr>
      <w:r w:rsidRPr="001F681D">
        <w:rPr>
          <w:rFonts w:ascii="Garamond" w:hAnsi="Garamond"/>
          <w:sz w:val="22"/>
          <w:szCs w:val="22"/>
          <w:u w:val="single"/>
        </w:rPr>
        <w:t>_27g_</w:t>
      </w:r>
      <w:r w:rsidRPr="00213D23">
        <w:rPr>
          <w:rFonts w:ascii="Garamond" w:hAnsi="Garamond"/>
          <w:sz w:val="22"/>
          <w:szCs w:val="22"/>
        </w:rPr>
        <w:t xml:space="preserve"> </w:t>
      </w:r>
      <w:r>
        <w:rPr>
          <w:rFonts w:ascii="Garamond" w:hAnsi="Garamond"/>
          <w:sz w:val="22"/>
          <w:szCs w:val="22"/>
        </w:rPr>
        <w:t xml:space="preserve">Sugars </w:t>
      </w:r>
      <w:r w:rsidRPr="00B02441">
        <w:rPr>
          <w:rFonts w:ascii="Arial" w:hAnsi="Arial" w:cs="Arial"/>
          <w:b/>
          <w:sz w:val="22"/>
          <w:szCs w:val="22"/>
        </w:rPr>
        <w:t>÷</w:t>
      </w:r>
      <w:r>
        <w:rPr>
          <w:rFonts w:ascii="Garamond" w:hAnsi="Garamond"/>
          <w:sz w:val="22"/>
          <w:szCs w:val="22"/>
        </w:rPr>
        <w:t xml:space="preserve"> _</w:t>
      </w:r>
      <w:r w:rsidRPr="001F681D">
        <w:rPr>
          <w:rFonts w:ascii="Garamond" w:hAnsi="Garamond" w:cs="Arial"/>
          <w:sz w:val="22"/>
          <w:szCs w:val="22"/>
          <w:u w:val="single"/>
        </w:rPr>
        <w:t>14</w:t>
      </w:r>
      <w:r>
        <w:rPr>
          <w:rFonts w:ascii="Garamond" w:hAnsi="Garamond" w:cs="Arial"/>
          <w:sz w:val="22"/>
          <w:szCs w:val="22"/>
        </w:rPr>
        <w:t>_</w:t>
      </w:r>
      <w:r w:rsidRPr="00213D23">
        <w:rPr>
          <w:rFonts w:ascii="Garamond" w:hAnsi="Garamond" w:cs="Arial"/>
          <w:sz w:val="22"/>
          <w:szCs w:val="22"/>
        </w:rPr>
        <w:t xml:space="preserve"> </w:t>
      </w:r>
      <w:r>
        <w:rPr>
          <w:rFonts w:ascii="Garamond" w:hAnsi="Garamond" w:cs="Arial"/>
          <w:sz w:val="22"/>
          <w:szCs w:val="22"/>
        </w:rPr>
        <w:t>pieces</w:t>
      </w:r>
      <w:r w:rsidRPr="00213D23">
        <w:rPr>
          <w:rFonts w:ascii="Garamond" w:hAnsi="Garamond" w:cs="Arial"/>
          <w:sz w:val="22"/>
          <w:szCs w:val="22"/>
        </w:rPr>
        <w:t xml:space="preserve"> =</w:t>
      </w:r>
      <w:r w:rsidRPr="001F681D">
        <w:rPr>
          <w:rFonts w:ascii="Garamond" w:hAnsi="Garamond" w:cs="Arial"/>
          <w:b/>
          <w:sz w:val="22"/>
          <w:szCs w:val="22"/>
        </w:rPr>
        <w:t xml:space="preserve"> </w:t>
      </w:r>
      <w:r w:rsidRPr="001F681D">
        <w:rPr>
          <w:rFonts w:ascii="Garamond" w:hAnsi="Garamond" w:cs="Arial"/>
          <w:b/>
          <w:sz w:val="22"/>
          <w:szCs w:val="22"/>
          <w:u w:val="single"/>
        </w:rPr>
        <w:t xml:space="preserve">1.928g </w:t>
      </w:r>
      <w:r>
        <w:rPr>
          <w:rFonts w:ascii="Garamond" w:hAnsi="Garamond" w:cs="Arial"/>
          <w:sz w:val="22"/>
          <w:szCs w:val="22"/>
        </w:rPr>
        <w:t>Sugars/piece</w:t>
      </w:r>
    </w:p>
    <w:p w:rsidR="00716DCF" w:rsidRPr="00213D23" w:rsidRDefault="00716DCF" w:rsidP="00716DCF">
      <w:pPr>
        <w:numPr>
          <w:ilvl w:val="2"/>
          <w:numId w:val="1"/>
        </w:numPr>
        <w:spacing w:before="20" w:after="20"/>
        <w:rPr>
          <w:rFonts w:ascii="Garamond" w:hAnsi="Garamond"/>
          <w:b/>
          <w:sz w:val="22"/>
          <w:szCs w:val="22"/>
        </w:rPr>
      </w:pPr>
      <w:r w:rsidRPr="001F681D">
        <w:rPr>
          <w:rFonts w:ascii="Garamond" w:hAnsi="Garamond"/>
          <w:b/>
          <w:sz w:val="22"/>
          <w:szCs w:val="22"/>
        </w:rPr>
        <w:t>50g</w:t>
      </w:r>
      <w:r>
        <w:rPr>
          <w:rFonts w:ascii="Garamond" w:hAnsi="Garamond"/>
          <w:sz w:val="22"/>
          <w:szCs w:val="22"/>
        </w:rPr>
        <w:t xml:space="preserve"> sugar (for 1-hr GTT) </w:t>
      </w:r>
      <w:r w:rsidRPr="00B02441">
        <w:rPr>
          <w:rFonts w:ascii="Arial" w:hAnsi="Arial" w:cs="Arial"/>
          <w:b/>
          <w:sz w:val="22"/>
          <w:szCs w:val="22"/>
        </w:rPr>
        <w:t>÷</w:t>
      </w:r>
      <w:r>
        <w:rPr>
          <w:rFonts w:ascii="Garamond" w:hAnsi="Garamond"/>
          <w:sz w:val="22"/>
          <w:szCs w:val="22"/>
        </w:rPr>
        <w:t xml:space="preserve"> </w:t>
      </w:r>
      <w:r w:rsidRPr="001F681D">
        <w:rPr>
          <w:rFonts w:ascii="Garamond" w:hAnsi="Garamond" w:cs="Arial"/>
          <w:b/>
          <w:sz w:val="22"/>
          <w:szCs w:val="22"/>
          <w:u w:val="single"/>
        </w:rPr>
        <w:t>1.928g</w:t>
      </w:r>
      <w:r>
        <w:rPr>
          <w:rFonts w:ascii="Garamond" w:hAnsi="Garamond" w:cs="Arial"/>
          <w:sz w:val="22"/>
          <w:szCs w:val="22"/>
        </w:rPr>
        <w:t xml:space="preserve"> Sugars/piece</w:t>
      </w:r>
      <w:r w:rsidRPr="00213D23">
        <w:rPr>
          <w:rFonts w:ascii="Garamond" w:hAnsi="Garamond" w:cs="Arial"/>
          <w:sz w:val="22"/>
          <w:szCs w:val="22"/>
        </w:rPr>
        <w:t xml:space="preserve"> = </w:t>
      </w:r>
      <w:r>
        <w:rPr>
          <w:rFonts w:ascii="Garamond" w:hAnsi="Garamond" w:cs="Arial"/>
          <w:sz w:val="22"/>
          <w:szCs w:val="22"/>
        </w:rPr>
        <w:t xml:space="preserve">25.93 pieces →  </w:t>
      </w:r>
      <w:r w:rsidRPr="00213D23">
        <w:rPr>
          <w:rFonts w:ascii="Garamond" w:hAnsi="Garamond"/>
          <w:b/>
          <w:sz w:val="22"/>
          <w:szCs w:val="22"/>
        </w:rPr>
        <w:t>26 jelly beans for 1hr GTT</w:t>
      </w:r>
    </w:p>
    <w:p w:rsidR="00716DCF" w:rsidRPr="00F22566" w:rsidRDefault="00716DCF" w:rsidP="00716DCF">
      <w:pPr>
        <w:numPr>
          <w:ilvl w:val="2"/>
          <w:numId w:val="1"/>
        </w:numPr>
        <w:spacing w:before="20" w:after="20"/>
        <w:rPr>
          <w:rFonts w:ascii="Garamond" w:hAnsi="Garamond"/>
          <w:sz w:val="22"/>
          <w:szCs w:val="22"/>
        </w:rPr>
      </w:pPr>
      <w:r w:rsidRPr="001F681D">
        <w:rPr>
          <w:rFonts w:ascii="Garamond" w:hAnsi="Garamond"/>
          <w:b/>
          <w:sz w:val="22"/>
          <w:szCs w:val="22"/>
        </w:rPr>
        <w:t>100g</w:t>
      </w:r>
      <w:r>
        <w:rPr>
          <w:rFonts w:ascii="Garamond" w:hAnsi="Garamond"/>
          <w:sz w:val="22"/>
          <w:szCs w:val="22"/>
        </w:rPr>
        <w:t xml:space="preserve"> sugar (for 3-hr GTT)  </w:t>
      </w:r>
      <w:r w:rsidRPr="00B02441">
        <w:rPr>
          <w:rFonts w:ascii="Arial" w:hAnsi="Arial" w:cs="Arial"/>
          <w:b/>
          <w:sz w:val="22"/>
          <w:szCs w:val="22"/>
        </w:rPr>
        <w:t>÷</w:t>
      </w:r>
      <w:r>
        <w:rPr>
          <w:rFonts w:ascii="Garamond" w:hAnsi="Garamond"/>
          <w:sz w:val="22"/>
          <w:szCs w:val="22"/>
        </w:rPr>
        <w:t xml:space="preserve"> </w:t>
      </w:r>
      <w:r w:rsidRPr="001F681D">
        <w:rPr>
          <w:rFonts w:ascii="Garamond" w:hAnsi="Garamond" w:cs="Arial"/>
          <w:b/>
          <w:sz w:val="22"/>
          <w:szCs w:val="22"/>
          <w:u w:val="single"/>
        </w:rPr>
        <w:t>1.928g</w:t>
      </w:r>
      <w:r>
        <w:rPr>
          <w:rFonts w:ascii="Garamond" w:hAnsi="Garamond" w:cs="Arial"/>
          <w:sz w:val="22"/>
          <w:szCs w:val="22"/>
        </w:rPr>
        <w:t xml:space="preserve"> Sugars/piece</w:t>
      </w:r>
      <w:r w:rsidRPr="00213D23">
        <w:rPr>
          <w:rFonts w:ascii="Garamond" w:hAnsi="Garamond" w:cs="Arial"/>
          <w:sz w:val="22"/>
          <w:szCs w:val="22"/>
        </w:rPr>
        <w:t xml:space="preserve"> = </w:t>
      </w:r>
      <w:r>
        <w:rPr>
          <w:rFonts w:ascii="Garamond" w:hAnsi="Garamond" w:cs="Arial"/>
          <w:sz w:val="22"/>
          <w:szCs w:val="22"/>
        </w:rPr>
        <w:t xml:space="preserve">51.867 pieces → </w:t>
      </w:r>
      <w:r w:rsidRPr="00213D23">
        <w:rPr>
          <w:rFonts w:ascii="Garamond" w:hAnsi="Garamond"/>
          <w:b/>
          <w:sz w:val="22"/>
          <w:szCs w:val="22"/>
        </w:rPr>
        <w:t>52 jelly beans for 3hr GTT</w:t>
      </w:r>
    </w:p>
    <w:p w:rsidR="00716DCF" w:rsidRPr="004364FA" w:rsidRDefault="00716DCF" w:rsidP="00716DCF">
      <w:pPr>
        <w:numPr>
          <w:ilvl w:val="0"/>
          <w:numId w:val="1"/>
        </w:numPr>
        <w:spacing w:before="20" w:after="20"/>
        <w:rPr>
          <w:rFonts w:ascii="Garamond" w:hAnsi="Garamond"/>
          <w:sz w:val="22"/>
          <w:szCs w:val="22"/>
        </w:rPr>
      </w:pPr>
      <w:r w:rsidRPr="004364FA">
        <w:rPr>
          <w:rFonts w:ascii="Garamond" w:hAnsi="Garamond"/>
          <w:sz w:val="22"/>
          <w:szCs w:val="22"/>
        </w:rPr>
        <w:t xml:space="preserve">Jelly beans must be consumed within </w:t>
      </w:r>
      <w:r>
        <w:rPr>
          <w:rFonts w:ascii="Garamond" w:hAnsi="Garamond"/>
          <w:b/>
          <w:sz w:val="22"/>
          <w:szCs w:val="22"/>
        </w:rPr>
        <w:t>10</w:t>
      </w:r>
      <w:r w:rsidRPr="00213D23">
        <w:rPr>
          <w:rFonts w:ascii="Garamond" w:hAnsi="Garamond"/>
          <w:b/>
          <w:sz w:val="22"/>
          <w:szCs w:val="22"/>
        </w:rPr>
        <w:t xml:space="preserve"> minutes</w:t>
      </w:r>
      <w:r w:rsidRPr="004364FA">
        <w:rPr>
          <w:rFonts w:ascii="Garamond" w:hAnsi="Garamond"/>
          <w:sz w:val="22"/>
          <w:szCs w:val="22"/>
        </w:rPr>
        <w:t>.</w:t>
      </w:r>
    </w:p>
    <w:p w:rsidR="00716DCF" w:rsidRPr="004364FA" w:rsidRDefault="00716DCF" w:rsidP="00716DCF">
      <w:pPr>
        <w:numPr>
          <w:ilvl w:val="0"/>
          <w:numId w:val="1"/>
        </w:numPr>
        <w:spacing w:before="20" w:after="20"/>
        <w:rPr>
          <w:rFonts w:ascii="Verdana" w:hAnsi="Verdana"/>
          <w:sz w:val="22"/>
          <w:szCs w:val="22"/>
        </w:rPr>
      </w:pPr>
      <w:r w:rsidRPr="004364FA">
        <w:rPr>
          <w:rFonts w:ascii="Garamond" w:hAnsi="Garamond"/>
          <w:sz w:val="22"/>
          <w:szCs w:val="22"/>
        </w:rPr>
        <w:t>Continue testing as per regular procedure.</w:t>
      </w:r>
    </w:p>
    <w:p w:rsidR="00716DCF" w:rsidRPr="004364FA" w:rsidRDefault="00716DCF" w:rsidP="00716DCF">
      <w:pPr>
        <w:numPr>
          <w:ilvl w:val="0"/>
          <w:numId w:val="1"/>
        </w:numPr>
        <w:spacing w:before="20" w:after="20"/>
        <w:rPr>
          <w:rFonts w:ascii="Garamond" w:hAnsi="Garamond"/>
          <w:sz w:val="22"/>
          <w:szCs w:val="22"/>
        </w:rPr>
      </w:pPr>
      <w:r w:rsidRPr="004364FA">
        <w:rPr>
          <w:rFonts w:ascii="Garamond" w:hAnsi="Garamond"/>
          <w:sz w:val="22"/>
          <w:szCs w:val="22"/>
        </w:rPr>
        <w:t>Label bag with date opened and # of jelly beans required for 50g dosing.</w:t>
      </w:r>
    </w:p>
    <w:p w:rsidR="00716DCF" w:rsidRPr="004364FA" w:rsidRDefault="00716DCF" w:rsidP="00760BDB">
      <w:pPr>
        <w:autoSpaceDE w:val="0"/>
        <w:autoSpaceDN w:val="0"/>
        <w:adjustRightInd w:val="0"/>
        <w:rPr>
          <w:rFonts w:ascii="Garamond" w:hAnsi="Garamond" w:cs="Arial"/>
          <w:b/>
          <w:sz w:val="22"/>
          <w:szCs w:val="22"/>
        </w:rPr>
      </w:pPr>
    </w:p>
    <w:p w:rsidR="00716DCF" w:rsidRDefault="00716DCF" w:rsidP="00EF4A74">
      <w:pPr>
        <w:spacing w:line="190" w:lineRule="atLeast"/>
        <w:rPr>
          <w:rFonts w:ascii="Verdana" w:hAnsi="Verdana"/>
          <w:vanish/>
          <w:color w:val="53483E"/>
          <w:sz w:val="16"/>
          <w:szCs w:val="16"/>
        </w:rPr>
      </w:pPr>
      <w:r>
        <w:rPr>
          <w:rFonts w:ascii="Garamond" w:hAnsi="Garamond"/>
          <w:noProof/>
          <w:sz w:val="22"/>
          <w:szCs w:val="22"/>
        </w:rPr>
        <w:pict>
          <v:group id="_x0000_s1196" style="position:absolute;margin-left:99pt;margin-top:.95pt;width:171pt;height:312.85pt;z-index:-251567104" coordorigin="2844,8474" coordsize="3420,6257">
            <v:shape id="_x0000_s1197" type="#_x0000_t202" style="position:absolute;left:2844;top:8474;width:3420;height:6257">
              <v:textbox style="mso-next-textbox:#_x0000_s1197">
                <w:txbxContent>
                  <w:tbl>
                    <w:tblPr>
                      <w:tblW w:w="4423" w:type="pct"/>
                      <w:tblCellSpacing w:w="0" w:type="dxa"/>
                      <w:tblCellMar>
                        <w:left w:w="0" w:type="dxa"/>
                        <w:right w:w="0" w:type="dxa"/>
                      </w:tblCellMar>
                      <w:tblLook w:val="0000" w:firstRow="0" w:lastRow="0" w:firstColumn="0" w:lastColumn="0" w:noHBand="0" w:noVBand="0"/>
                    </w:tblPr>
                    <w:tblGrid>
                      <w:gridCol w:w="2725"/>
                      <w:gridCol w:w="523"/>
                    </w:tblGrid>
                    <w:tr w:rsidR="00716DCF" w:rsidTr="004364FA">
                      <w:trPr>
                        <w:trHeight w:val="210"/>
                        <w:tblCellSpacing w:w="0" w:type="dxa"/>
                      </w:trPr>
                      <w:tc>
                        <w:tcPr>
                          <w:tcW w:w="0" w:type="auto"/>
                          <w:gridSpan w:val="2"/>
                          <w:vAlign w:val="center"/>
                        </w:tcPr>
                        <w:p w:rsidR="00716DCF" w:rsidRPr="00213D23" w:rsidRDefault="00716DCF" w:rsidP="004364FA">
                          <w:pPr>
                            <w:rPr>
                              <w:rFonts w:ascii="Garamond" w:hAnsi="Garamond" w:cs="Arial"/>
                              <w:b/>
                              <w:color w:val="FF0000"/>
                              <w:sz w:val="22"/>
                              <w:szCs w:val="22"/>
                            </w:rPr>
                          </w:pPr>
                          <w:r w:rsidRPr="00213D23">
                            <w:rPr>
                              <w:rFonts w:ascii="Garamond" w:hAnsi="Garamond" w:cs="Arial"/>
                              <w:b/>
                              <w:color w:val="FF0000"/>
                              <w:sz w:val="22"/>
                              <w:szCs w:val="22"/>
                            </w:rPr>
                            <w:t xml:space="preserve">Example Label </w:t>
                          </w:r>
                        </w:p>
                        <w:p w:rsidR="00716DCF" w:rsidRDefault="00716DCF" w:rsidP="004364FA">
                          <w:pPr>
                            <w:rPr>
                              <w:rFonts w:ascii="Garamond" w:hAnsi="Garamond" w:cs="Arial"/>
                              <w:b/>
                              <w:color w:val="FF0000"/>
                              <w:sz w:val="22"/>
                              <w:szCs w:val="22"/>
                            </w:rPr>
                          </w:pPr>
                          <w:r w:rsidRPr="00213D23">
                            <w:rPr>
                              <w:rFonts w:ascii="Garamond" w:hAnsi="Garamond" w:cs="Arial"/>
                              <w:b/>
                              <w:color w:val="FF0000"/>
                              <w:sz w:val="22"/>
                              <w:szCs w:val="22"/>
                            </w:rPr>
                            <w:t xml:space="preserve">(not official or consistent, </w:t>
                          </w:r>
                        </w:p>
                        <w:p w:rsidR="00716DCF" w:rsidRPr="00213D23" w:rsidRDefault="00716DCF" w:rsidP="004364FA">
                          <w:pPr>
                            <w:rPr>
                              <w:rFonts w:ascii="Garamond" w:hAnsi="Garamond" w:cs="Arial"/>
                              <w:b/>
                              <w:color w:val="FF0000"/>
                              <w:sz w:val="22"/>
                              <w:szCs w:val="22"/>
                            </w:rPr>
                          </w:pPr>
                          <w:proofErr w:type="gramStart"/>
                          <w:r w:rsidRPr="00213D23">
                            <w:rPr>
                              <w:rFonts w:ascii="Garamond" w:hAnsi="Garamond" w:cs="Arial"/>
                              <w:b/>
                              <w:color w:val="FF0000"/>
                              <w:sz w:val="22"/>
                              <w:szCs w:val="22"/>
                            </w:rPr>
                            <w:t>always</w:t>
                          </w:r>
                          <w:proofErr w:type="gramEnd"/>
                          <w:r w:rsidRPr="00213D23">
                            <w:rPr>
                              <w:rFonts w:ascii="Garamond" w:hAnsi="Garamond" w:cs="Arial"/>
                              <w:b/>
                              <w:color w:val="FF0000"/>
                              <w:sz w:val="22"/>
                              <w:szCs w:val="22"/>
                            </w:rPr>
                            <w:t xml:space="preserve"> double check bag!)</w:t>
                          </w:r>
                        </w:p>
                        <w:p w:rsidR="00716DCF" w:rsidRDefault="00716DCF" w:rsidP="004364FA">
                          <w:pPr>
                            <w:spacing w:line="190" w:lineRule="atLeast"/>
                            <w:rPr>
                              <w:rStyle w:val="factsheader1"/>
                              <w:rFonts w:ascii="Verdana" w:hAnsi="Verdana"/>
                              <w:color w:val="53483E"/>
                            </w:rPr>
                          </w:pPr>
                          <w:r>
                            <w:rPr>
                              <w:rStyle w:val="factsheader1"/>
                              <w:rFonts w:ascii="Verdana" w:hAnsi="Verdana"/>
                              <w:color w:val="53483E"/>
                            </w:rPr>
                            <w:t>Nutrition Facts</w:t>
                          </w:r>
                        </w:p>
                        <w:p w:rsidR="00716DCF" w:rsidRDefault="00716DCF" w:rsidP="004364FA">
                          <w:pPr>
                            <w:spacing w:line="190" w:lineRule="atLeast"/>
                            <w:rPr>
                              <w:rFonts w:ascii="Verdana" w:hAnsi="Verdana"/>
                              <w:color w:val="53483E"/>
                              <w:sz w:val="16"/>
                              <w:szCs w:val="16"/>
                            </w:rPr>
                          </w:pPr>
                          <w:r>
                            <w:rPr>
                              <w:rStyle w:val="factsheader1"/>
                              <w:rFonts w:ascii="Verdana" w:hAnsi="Verdana"/>
                              <w:color w:val="53483E"/>
                            </w:rPr>
                            <w:t>Brach’s Jelly Beans</w:t>
                          </w:r>
                          <w:r>
                            <w:rPr>
                              <w:rFonts w:ascii="Verdana" w:hAnsi="Verdana"/>
                              <w:color w:val="53483E"/>
                              <w:sz w:val="16"/>
                              <w:szCs w:val="16"/>
                            </w:rPr>
                            <w:br/>
                            <w:t xml:space="preserve">Serving Size: 14 pieces (41.0 g) </w:t>
                          </w:r>
                          <w:r>
                            <w:rPr>
                              <w:rFonts w:ascii="Verdana" w:hAnsi="Verdana"/>
                              <w:color w:val="53483E"/>
                              <w:sz w:val="16"/>
                              <w:szCs w:val="16"/>
                            </w:rPr>
                            <w:pict>
                              <v:rect id="_x0000_i1051" style="width:0;height:5.25pt" o:hralign="center" o:hrstd="t" o:hrnoshade="t" o:hr="t" fillcolor="black" stroked="f"/>
                            </w:pict>
                          </w:r>
                        </w:p>
                      </w:tc>
                    </w:tr>
                    <w:tr w:rsidR="00716DCF" w:rsidTr="004364FA">
                      <w:trPr>
                        <w:trHeight w:val="226"/>
                        <w:tblCellSpacing w:w="0" w:type="dxa"/>
                      </w:trPr>
                      <w:tc>
                        <w:tcPr>
                          <w:tcW w:w="0" w:type="auto"/>
                          <w:gridSpan w:val="2"/>
                          <w:vAlign w:val="center"/>
                        </w:tcPr>
                        <w:p w:rsidR="00716DCF" w:rsidRDefault="00716DCF" w:rsidP="004364FA">
                          <w:pPr>
                            <w:spacing w:line="222" w:lineRule="atLeast"/>
                            <w:rPr>
                              <w:rFonts w:ascii="Verdana" w:hAnsi="Verdana"/>
                              <w:b/>
                              <w:bCs/>
                              <w:color w:val="53483E"/>
                              <w:sz w:val="16"/>
                              <w:szCs w:val="16"/>
                            </w:rPr>
                          </w:pPr>
                          <w:r>
                            <w:rPr>
                              <w:rFonts w:ascii="Verdana" w:hAnsi="Verdana"/>
                              <w:b/>
                              <w:bCs/>
                              <w:color w:val="53483E"/>
                              <w:sz w:val="16"/>
                              <w:szCs w:val="16"/>
                            </w:rPr>
                            <w:t>Amount per Serving</w:t>
                          </w:r>
                        </w:p>
                      </w:tc>
                    </w:tr>
                    <w:tr w:rsidR="00716DCF" w:rsidTr="004364FA">
                      <w:trPr>
                        <w:trHeight w:val="194"/>
                        <w:tblCellSpacing w:w="0" w:type="dxa"/>
                      </w:trPr>
                      <w:tc>
                        <w:tcPr>
                          <w:tcW w:w="0" w:type="auto"/>
                          <w:gridSpan w:val="2"/>
                          <w:vAlign w:val="center"/>
                        </w:tcPr>
                        <w:p w:rsidR="00716DCF" w:rsidRDefault="00716DCF" w:rsidP="004364FA">
                          <w:pPr>
                            <w:spacing w:line="190" w:lineRule="atLeast"/>
                            <w:rPr>
                              <w:rFonts w:ascii="Verdana" w:hAnsi="Verdana"/>
                              <w:color w:val="53483E"/>
                              <w:sz w:val="16"/>
                              <w:szCs w:val="16"/>
                            </w:rPr>
                          </w:pPr>
                          <w:r>
                            <w:rPr>
                              <w:rFonts w:ascii="Verdana" w:hAnsi="Verdana"/>
                              <w:color w:val="53483E"/>
                              <w:sz w:val="16"/>
                              <w:szCs w:val="16"/>
                            </w:rPr>
                            <w:pict>
                              <v:rect id="_x0000_i1052" style="width:0;height:.75pt" o:hralign="center" o:hrstd="t" o:hrnoshade="t" o:hr="t" fillcolor="black" stroked="f"/>
                            </w:pict>
                          </w:r>
                        </w:p>
                      </w:tc>
                    </w:tr>
                    <w:tr w:rsidR="00716DCF" w:rsidTr="004364FA">
                      <w:trPr>
                        <w:trHeight w:val="290"/>
                        <w:tblCellSpacing w:w="0" w:type="dxa"/>
                      </w:trPr>
                      <w:tc>
                        <w:tcPr>
                          <w:tcW w:w="5000" w:type="pct"/>
                          <w:gridSpan w:val="2"/>
                          <w:vAlign w:val="center"/>
                        </w:tcPr>
                        <w:tbl>
                          <w:tblPr>
                            <w:tblW w:w="3245" w:type="dxa"/>
                            <w:tblCellSpacing w:w="15" w:type="dxa"/>
                            <w:tblInd w:w="3" w:type="dxa"/>
                            <w:tblCellMar>
                              <w:top w:w="15" w:type="dxa"/>
                              <w:left w:w="15" w:type="dxa"/>
                              <w:bottom w:w="15" w:type="dxa"/>
                              <w:right w:w="15" w:type="dxa"/>
                            </w:tblCellMar>
                            <w:tblLook w:val="0000" w:firstRow="0" w:lastRow="0" w:firstColumn="0" w:lastColumn="0" w:noHBand="0" w:noVBand="0"/>
                          </w:tblPr>
                          <w:tblGrid>
                            <w:gridCol w:w="1391"/>
                            <w:gridCol w:w="1854"/>
                          </w:tblGrid>
                          <w:tr w:rsidR="00716DCF" w:rsidTr="000C255F">
                            <w:trPr>
                              <w:trHeight w:val="194"/>
                              <w:tblCellSpacing w:w="15" w:type="dxa"/>
                            </w:trPr>
                            <w:tc>
                              <w:tcPr>
                                <w:tcW w:w="0" w:type="auto"/>
                                <w:vAlign w:val="center"/>
                              </w:tcPr>
                              <w:p w:rsidR="00716DCF" w:rsidRDefault="00716DCF" w:rsidP="004364FA">
                                <w:pPr>
                                  <w:spacing w:line="190" w:lineRule="atLeast"/>
                                  <w:rPr>
                                    <w:rFonts w:ascii="Verdana" w:hAnsi="Verdana"/>
                                    <w:color w:val="53483E"/>
                                    <w:sz w:val="16"/>
                                    <w:szCs w:val="16"/>
                                  </w:rPr>
                                </w:pPr>
                                <w:r>
                                  <w:rPr>
                                    <w:rStyle w:val="factsmain1"/>
                                    <w:rFonts w:ascii="Verdana" w:hAnsi="Verdana"/>
                                    <w:color w:val="53483E"/>
                                    <w:sz w:val="14"/>
                                    <w:szCs w:val="14"/>
                                  </w:rPr>
                                  <w:t>Calories</w:t>
                                </w:r>
                                <w:r>
                                  <w:rPr>
                                    <w:rFonts w:ascii="Verdana" w:hAnsi="Verdana"/>
                                    <w:color w:val="53483E"/>
                                    <w:sz w:val="16"/>
                                    <w:szCs w:val="16"/>
                                  </w:rPr>
                                  <w:t xml:space="preserve"> 150</w:t>
                                </w:r>
                              </w:p>
                            </w:tc>
                            <w:tc>
                              <w:tcPr>
                                <w:tcW w:w="0" w:type="auto"/>
                                <w:vAlign w:val="center"/>
                              </w:tcPr>
                              <w:p w:rsidR="00716DCF" w:rsidRDefault="00716DCF" w:rsidP="004364FA">
                                <w:pPr>
                                  <w:spacing w:line="190" w:lineRule="atLeast"/>
                                  <w:jc w:val="right"/>
                                  <w:rPr>
                                    <w:rFonts w:ascii="Verdana" w:hAnsi="Verdana"/>
                                    <w:color w:val="53483E"/>
                                    <w:sz w:val="14"/>
                                    <w:szCs w:val="14"/>
                                  </w:rPr>
                                </w:pPr>
                                <w:r>
                                  <w:rPr>
                                    <w:rFonts w:ascii="Verdana" w:hAnsi="Verdana"/>
                                    <w:color w:val="53483E"/>
                                    <w:sz w:val="14"/>
                                    <w:szCs w:val="14"/>
                                  </w:rPr>
                                  <w:t>Calories from Fat 0</w:t>
                                </w:r>
                              </w:p>
                            </w:tc>
                          </w:tr>
                        </w:tbl>
                        <w:p w:rsidR="00716DCF" w:rsidRDefault="00716DCF" w:rsidP="004364FA">
                          <w:pPr>
                            <w:spacing w:line="190" w:lineRule="atLeast"/>
                            <w:rPr>
                              <w:rFonts w:ascii="Verdana" w:hAnsi="Verdana"/>
                              <w:color w:val="53483E"/>
                              <w:sz w:val="16"/>
                              <w:szCs w:val="16"/>
                            </w:rPr>
                          </w:pPr>
                        </w:p>
                      </w:tc>
                    </w:tr>
                    <w:tr w:rsidR="00716DCF" w:rsidTr="004364FA">
                      <w:trPr>
                        <w:trHeight w:val="194"/>
                        <w:tblCellSpacing w:w="0" w:type="dxa"/>
                      </w:trPr>
                      <w:tc>
                        <w:tcPr>
                          <w:tcW w:w="0" w:type="auto"/>
                          <w:gridSpan w:val="2"/>
                          <w:vAlign w:val="center"/>
                        </w:tcPr>
                        <w:p w:rsidR="00716DCF" w:rsidRDefault="00716DCF" w:rsidP="004364FA">
                          <w:pPr>
                            <w:spacing w:line="190" w:lineRule="atLeast"/>
                            <w:rPr>
                              <w:rFonts w:ascii="Verdana" w:hAnsi="Verdana"/>
                              <w:color w:val="53483E"/>
                              <w:sz w:val="16"/>
                              <w:szCs w:val="16"/>
                            </w:rPr>
                          </w:pPr>
                          <w:r>
                            <w:rPr>
                              <w:rFonts w:ascii="Verdana" w:hAnsi="Verdana"/>
                              <w:color w:val="53483E"/>
                              <w:sz w:val="16"/>
                              <w:szCs w:val="16"/>
                            </w:rPr>
                            <w:pict>
                              <v:rect id="_x0000_i1053" style="width:0;height:4.5pt" o:hralign="center" o:hrstd="t" o:hrnoshade="t" o:hr="t" fillcolor="black" stroked="f"/>
                            </w:pict>
                          </w:r>
                        </w:p>
                      </w:tc>
                    </w:tr>
                    <w:tr w:rsidR="00716DCF" w:rsidTr="004364FA">
                      <w:trPr>
                        <w:trHeight w:val="194"/>
                        <w:tblCellSpacing w:w="0" w:type="dxa"/>
                      </w:trPr>
                      <w:tc>
                        <w:tcPr>
                          <w:tcW w:w="0" w:type="auto"/>
                          <w:gridSpan w:val="2"/>
                          <w:vAlign w:val="center"/>
                        </w:tcPr>
                        <w:p w:rsidR="00716DCF" w:rsidRDefault="00716DCF" w:rsidP="004364FA">
                          <w:pPr>
                            <w:spacing w:line="190" w:lineRule="atLeast"/>
                            <w:jc w:val="right"/>
                            <w:rPr>
                              <w:rFonts w:ascii="Verdana" w:hAnsi="Verdana"/>
                              <w:color w:val="53483E"/>
                              <w:sz w:val="16"/>
                              <w:szCs w:val="16"/>
                            </w:rPr>
                          </w:pPr>
                          <w:r>
                            <w:rPr>
                              <w:rFonts w:ascii="Verdana" w:hAnsi="Verdana"/>
                              <w:b/>
                              <w:bCs/>
                              <w:color w:val="53483E"/>
                              <w:sz w:val="16"/>
                              <w:szCs w:val="16"/>
                            </w:rPr>
                            <w:t>% Daily Value *</w:t>
                          </w:r>
                        </w:p>
                      </w:tc>
                    </w:tr>
                    <w:tr w:rsidR="00716DCF" w:rsidTr="004364FA">
                      <w:trPr>
                        <w:trHeight w:val="226"/>
                        <w:tblCellSpacing w:w="0" w:type="dxa"/>
                      </w:trPr>
                      <w:tc>
                        <w:tcPr>
                          <w:tcW w:w="0" w:type="auto"/>
                          <w:vAlign w:val="center"/>
                        </w:tcPr>
                        <w:p w:rsidR="00716DCF" w:rsidRDefault="00716DCF" w:rsidP="004364FA">
                          <w:pPr>
                            <w:spacing w:line="190" w:lineRule="atLeast"/>
                            <w:rPr>
                              <w:rFonts w:ascii="Verdana" w:hAnsi="Verdana"/>
                              <w:color w:val="53483E"/>
                              <w:sz w:val="16"/>
                              <w:szCs w:val="16"/>
                            </w:rPr>
                          </w:pPr>
                          <w:r>
                            <w:rPr>
                              <w:rStyle w:val="factsmain1"/>
                              <w:rFonts w:ascii="Verdana" w:hAnsi="Verdana"/>
                              <w:color w:val="53483E"/>
                            </w:rPr>
                            <w:t>Total Fat 0g</w:t>
                          </w:r>
                        </w:p>
                      </w:tc>
                      <w:tc>
                        <w:tcPr>
                          <w:tcW w:w="0" w:type="auto"/>
                          <w:vAlign w:val="center"/>
                        </w:tcPr>
                        <w:p w:rsidR="00716DCF" w:rsidRDefault="00716DCF" w:rsidP="004364FA">
                          <w:pPr>
                            <w:spacing w:line="222" w:lineRule="atLeast"/>
                            <w:jc w:val="right"/>
                            <w:rPr>
                              <w:rFonts w:ascii="Verdana" w:hAnsi="Verdana"/>
                              <w:b/>
                              <w:bCs/>
                              <w:color w:val="53483E"/>
                              <w:sz w:val="16"/>
                              <w:szCs w:val="16"/>
                            </w:rPr>
                          </w:pPr>
                          <w:r>
                            <w:rPr>
                              <w:rFonts w:ascii="Verdana" w:hAnsi="Verdana"/>
                              <w:b/>
                              <w:bCs/>
                              <w:color w:val="53483E"/>
                              <w:sz w:val="16"/>
                              <w:szCs w:val="16"/>
                            </w:rPr>
                            <w:t>0%</w:t>
                          </w:r>
                        </w:p>
                      </w:tc>
                    </w:tr>
                    <w:tr w:rsidR="00716DCF" w:rsidTr="004364FA">
                      <w:trPr>
                        <w:trHeight w:val="226"/>
                        <w:tblCellSpacing w:w="0" w:type="dxa"/>
                      </w:trPr>
                      <w:tc>
                        <w:tcPr>
                          <w:tcW w:w="0" w:type="auto"/>
                          <w:vAlign w:val="center"/>
                        </w:tcPr>
                        <w:p w:rsidR="00716DCF" w:rsidRDefault="00716DCF" w:rsidP="004364FA">
                          <w:pPr>
                            <w:spacing w:line="190" w:lineRule="atLeast"/>
                            <w:rPr>
                              <w:rFonts w:ascii="Verdana" w:hAnsi="Verdana"/>
                              <w:color w:val="53483E"/>
                              <w:sz w:val="16"/>
                              <w:szCs w:val="16"/>
                            </w:rPr>
                          </w:pPr>
                          <w:r>
                            <w:rPr>
                              <w:rFonts w:ascii="Verdana" w:hAnsi="Verdana"/>
                              <w:color w:val="53483E"/>
                              <w:sz w:val="16"/>
                              <w:szCs w:val="16"/>
                            </w:rPr>
                            <w:t>    Saturated Fat  0g</w:t>
                          </w:r>
                        </w:p>
                      </w:tc>
                      <w:tc>
                        <w:tcPr>
                          <w:tcW w:w="0" w:type="auto"/>
                          <w:vAlign w:val="center"/>
                        </w:tcPr>
                        <w:p w:rsidR="00716DCF" w:rsidRDefault="00716DCF" w:rsidP="004364FA">
                          <w:pPr>
                            <w:spacing w:line="222" w:lineRule="atLeast"/>
                            <w:jc w:val="right"/>
                            <w:rPr>
                              <w:rFonts w:ascii="Verdana" w:hAnsi="Verdana"/>
                              <w:b/>
                              <w:bCs/>
                              <w:color w:val="53483E"/>
                              <w:sz w:val="16"/>
                              <w:szCs w:val="16"/>
                            </w:rPr>
                          </w:pPr>
                          <w:r>
                            <w:rPr>
                              <w:rFonts w:ascii="Verdana" w:hAnsi="Verdana"/>
                              <w:b/>
                              <w:bCs/>
                              <w:color w:val="53483E"/>
                              <w:sz w:val="16"/>
                              <w:szCs w:val="16"/>
                            </w:rPr>
                            <w:t>0%</w:t>
                          </w:r>
                        </w:p>
                      </w:tc>
                    </w:tr>
                    <w:tr w:rsidR="00716DCF" w:rsidTr="004364FA">
                      <w:trPr>
                        <w:trHeight w:val="241"/>
                        <w:tblCellSpacing w:w="0" w:type="dxa"/>
                      </w:trPr>
                      <w:tc>
                        <w:tcPr>
                          <w:tcW w:w="0" w:type="auto"/>
                          <w:vAlign w:val="center"/>
                        </w:tcPr>
                        <w:p w:rsidR="00716DCF" w:rsidRDefault="00716DCF" w:rsidP="004364FA">
                          <w:pPr>
                            <w:spacing w:line="190" w:lineRule="atLeast"/>
                            <w:rPr>
                              <w:rFonts w:ascii="Verdana" w:hAnsi="Verdana"/>
                              <w:color w:val="53483E"/>
                              <w:sz w:val="16"/>
                              <w:szCs w:val="16"/>
                            </w:rPr>
                          </w:pPr>
                          <w:r>
                            <w:rPr>
                              <w:rFonts w:ascii="Verdana" w:hAnsi="Verdana"/>
                              <w:color w:val="53483E"/>
                              <w:sz w:val="16"/>
                              <w:szCs w:val="16"/>
                            </w:rPr>
                            <w:t>    Monounsaturated Fat  0g</w:t>
                          </w:r>
                        </w:p>
                      </w:tc>
                      <w:tc>
                        <w:tcPr>
                          <w:tcW w:w="0" w:type="auto"/>
                          <w:vAlign w:val="center"/>
                        </w:tcPr>
                        <w:p w:rsidR="00716DCF" w:rsidRDefault="00716DCF" w:rsidP="004364FA">
                          <w:pPr>
                            <w:rPr>
                              <w:sz w:val="20"/>
                              <w:szCs w:val="20"/>
                            </w:rPr>
                          </w:pPr>
                        </w:p>
                      </w:tc>
                    </w:tr>
                    <w:tr w:rsidR="00716DCF" w:rsidTr="004364FA">
                      <w:trPr>
                        <w:trHeight w:val="226"/>
                        <w:tblCellSpacing w:w="0" w:type="dxa"/>
                      </w:trPr>
                      <w:tc>
                        <w:tcPr>
                          <w:tcW w:w="0" w:type="auto"/>
                          <w:vAlign w:val="center"/>
                        </w:tcPr>
                        <w:p w:rsidR="00716DCF" w:rsidRDefault="00716DCF" w:rsidP="004364FA">
                          <w:pPr>
                            <w:spacing w:line="190" w:lineRule="atLeast"/>
                            <w:rPr>
                              <w:rFonts w:ascii="Verdana" w:hAnsi="Verdana"/>
                              <w:color w:val="53483E"/>
                              <w:sz w:val="16"/>
                              <w:szCs w:val="16"/>
                            </w:rPr>
                          </w:pPr>
                          <w:r>
                            <w:rPr>
                              <w:rFonts w:ascii="Verdana" w:hAnsi="Verdana"/>
                              <w:color w:val="53483E"/>
                              <w:sz w:val="16"/>
                              <w:szCs w:val="16"/>
                            </w:rPr>
                            <w:t>    Polyunsaturated Fat  0g</w:t>
                          </w:r>
                        </w:p>
                      </w:tc>
                      <w:tc>
                        <w:tcPr>
                          <w:tcW w:w="0" w:type="auto"/>
                          <w:vAlign w:val="center"/>
                        </w:tcPr>
                        <w:p w:rsidR="00716DCF" w:rsidRDefault="00716DCF" w:rsidP="004364FA">
                          <w:pPr>
                            <w:rPr>
                              <w:sz w:val="20"/>
                              <w:szCs w:val="20"/>
                            </w:rPr>
                          </w:pPr>
                        </w:p>
                      </w:tc>
                    </w:tr>
                    <w:tr w:rsidR="00716DCF" w:rsidTr="004364FA">
                      <w:trPr>
                        <w:trHeight w:val="241"/>
                        <w:tblCellSpacing w:w="0" w:type="dxa"/>
                      </w:trPr>
                      <w:tc>
                        <w:tcPr>
                          <w:tcW w:w="0" w:type="auto"/>
                          <w:vAlign w:val="center"/>
                        </w:tcPr>
                        <w:p w:rsidR="00716DCF" w:rsidRDefault="00716DCF" w:rsidP="004364FA">
                          <w:pPr>
                            <w:spacing w:line="190" w:lineRule="atLeast"/>
                            <w:rPr>
                              <w:rFonts w:ascii="Verdana" w:hAnsi="Verdana"/>
                              <w:color w:val="53483E"/>
                              <w:sz w:val="16"/>
                              <w:szCs w:val="16"/>
                            </w:rPr>
                          </w:pPr>
                          <w:r>
                            <w:rPr>
                              <w:rFonts w:ascii="Verdana" w:hAnsi="Verdana"/>
                              <w:color w:val="53483E"/>
                              <w:sz w:val="16"/>
                              <w:szCs w:val="16"/>
                            </w:rPr>
                            <w:t>    Trans Fat  0g</w:t>
                          </w:r>
                        </w:p>
                      </w:tc>
                      <w:tc>
                        <w:tcPr>
                          <w:tcW w:w="0" w:type="auto"/>
                          <w:vAlign w:val="center"/>
                        </w:tcPr>
                        <w:p w:rsidR="00716DCF" w:rsidRDefault="00716DCF" w:rsidP="004364FA">
                          <w:pPr>
                            <w:rPr>
                              <w:sz w:val="20"/>
                              <w:szCs w:val="20"/>
                            </w:rPr>
                          </w:pPr>
                        </w:p>
                      </w:tc>
                    </w:tr>
                    <w:tr w:rsidR="00716DCF" w:rsidTr="004364FA">
                      <w:trPr>
                        <w:trHeight w:val="226"/>
                        <w:tblCellSpacing w:w="0" w:type="dxa"/>
                      </w:trPr>
                      <w:tc>
                        <w:tcPr>
                          <w:tcW w:w="0" w:type="auto"/>
                          <w:vAlign w:val="center"/>
                        </w:tcPr>
                        <w:p w:rsidR="00716DCF" w:rsidRDefault="00716DCF" w:rsidP="004364FA">
                          <w:pPr>
                            <w:spacing w:line="190" w:lineRule="atLeast"/>
                            <w:rPr>
                              <w:rFonts w:ascii="Verdana" w:hAnsi="Verdana"/>
                              <w:color w:val="53483E"/>
                              <w:sz w:val="16"/>
                              <w:szCs w:val="16"/>
                            </w:rPr>
                          </w:pPr>
                          <w:r>
                            <w:rPr>
                              <w:rStyle w:val="factsmain1"/>
                              <w:rFonts w:ascii="Verdana" w:hAnsi="Verdana"/>
                              <w:color w:val="53483E"/>
                            </w:rPr>
                            <w:t>Cholesterol</w:t>
                          </w:r>
                          <w:r>
                            <w:rPr>
                              <w:rFonts w:ascii="Verdana" w:hAnsi="Verdana"/>
                              <w:color w:val="53483E"/>
                              <w:sz w:val="16"/>
                              <w:szCs w:val="16"/>
                            </w:rPr>
                            <w:t xml:space="preserve"> 0mg</w:t>
                          </w:r>
                        </w:p>
                      </w:tc>
                      <w:tc>
                        <w:tcPr>
                          <w:tcW w:w="0" w:type="auto"/>
                          <w:vAlign w:val="center"/>
                        </w:tcPr>
                        <w:p w:rsidR="00716DCF" w:rsidRDefault="00716DCF" w:rsidP="004364FA">
                          <w:pPr>
                            <w:spacing w:line="222" w:lineRule="atLeast"/>
                            <w:jc w:val="right"/>
                            <w:rPr>
                              <w:rFonts w:ascii="Verdana" w:hAnsi="Verdana"/>
                              <w:b/>
                              <w:bCs/>
                              <w:color w:val="53483E"/>
                              <w:sz w:val="16"/>
                              <w:szCs w:val="16"/>
                            </w:rPr>
                          </w:pPr>
                          <w:r>
                            <w:rPr>
                              <w:rFonts w:ascii="Verdana" w:hAnsi="Verdana"/>
                              <w:b/>
                              <w:bCs/>
                              <w:color w:val="53483E"/>
                              <w:sz w:val="16"/>
                              <w:szCs w:val="16"/>
                            </w:rPr>
                            <w:t>0%</w:t>
                          </w:r>
                        </w:p>
                      </w:tc>
                    </w:tr>
                    <w:tr w:rsidR="00716DCF" w:rsidTr="004364FA">
                      <w:trPr>
                        <w:trHeight w:val="226"/>
                        <w:tblCellSpacing w:w="0" w:type="dxa"/>
                      </w:trPr>
                      <w:tc>
                        <w:tcPr>
                          <w:tcW w:w="0" w:type="auto"/>
                          <w:vAlign w:val="center"/>
                        </w:tcPr>
                        <w:p w:rsidR="00716DCF" w:rsidRDefault="00716DCF" w:rsidP="004364FA">
                          <w:pPr>
                            <w:spacing w:line="190" w:lineRule="atLeast"/>
                            <w:rPr>
                              <w:rFonts w:ascii="Verdana" w:hAnsi="Verdana"/>
                              <w:color w:val="53483E"/>
                              <w:sz w:val="16"/>
                              <w:szCs w:val="16"/>
                            </w:rPr>
                          </w:pPr>
                          <w:r>
                            <w:rPr>
                              <w:rStyle w:val="factsmain1"/>
                              <w:rFonts w:ascii="Verdana" w:hAnsi="Verdana"/>
                              <w:color w:val="53483E"/>
                            </w:rPr>
                            <w:t>Sodium</w:t>
                          </w:r>
                          <w:r>
                            <w:rPr>
                              <w:rFonts w:ascii="Verdana" w:hAnsi="Verdana"/>
                              <w:color w:val="53483E"/>
                              <w:sz w:val="16"/>
                              <w:szCs w:val="16"/>
                            </w:rPr>
                            <w:t xml:space="preserve"> 5mg</w:t>
                          </w:r>
                        </w:p>
                      </w:tc>
                      <w:tc>
                        <w:tcPr>
                          <w:tcW w:w="0" w:type="auto"/>
                          <w:vAlign w:val="center"/>
                        </w:tcPr>
                        <w:p w:rsidR="00716DCF" w:rsidRDefault="00716DCF" w:rsidP="004364FA">
                          <w:pPr>
                            <w:spacing w:line="222" w:lineRule="atLeast"/>
                            <w:jc w:val="right"/>
                            <w:rPr>
                              <w:rFonts w:ascii="Verdana" w:hAnsi="Verdana"/>
                              <w:b/>
                              <w:bCs/>
                              <w:color w:val="53483E"/>
                              <w:sz w:val="16"/>
                              <w:szCs w:val="16"/>
                            </w:rPr>
                          </w:pPr>
                          <w:r>
                            <w:rPr>
                              <w:rFonts w:ascii="Verdana" w:hAnsi="Verdana"/>
                              <w:b/>
                              <w:bCs/>
                              <w:color w:val="53483E"/>
                              <w:sz w:val="16"/>
                              <w:szCs w:val="16"/>
                            </w:rPr>
                            <w:t>0%</w:t>
                          </w:r>
                        </w:p>
                      </w:tc>
                    </w:tr>
                    <w:tr w:rsidR="00716DCF" w:rsidTr="004364FA">
                      <w:trPr>
                        <w:trHeight w:val="226"/>
                        <w:tblCellSpacing w:w="0" w:type="dxa"/>
                      </w:trPr>
                      <w:tc>
                        <w:tcPr>
                          <w:tcW w:w="0" w:type="auto"/>
                          <w:vAlign w:val="center"/>
                        </w:tcPr>
                        <w:p w:rsidR="00716DCF" w:rsidRDefault="00716DCF" w:rsidP="004364FA">
                          <w:pPr>
                            <w:spacing w:line="222" w:lineRule="atLeast"/>
                            <w:rPr>
                              <w:rFonts w:ascii="Verdana" w:hAnsi="Verdana"/>
                              <w:b/>
                              <w:bCs/>
                              <w:color w:val="53483E"/>
                              <w:sz w:val="16"/>
                              <w:szCs w:val="16"/>
                            </w:rPr>
                          </w:pPr>
                          <w:r>
                            <w:rPr>
                              <w:rFonts w:ascii="Verdana" w:hAnsi="Verdana"/>
                              <w:b/>
                              <w:bCs/>
                              <w:color w:val="53483E"/>
                              <w:sz w:val="16"/>
                              <w:szCs w:val="16"/>
                            </w:rPr>
                            <w:t>Potassium 0mg</w:t>
                          </w:r>
                        </w:p>
                      </w:tc>
                      <w:tc>
                        <w:tcPr>
                          <w:tcW w:w="0" w:type="auto"/>
                          <w:vAlign w:val="center"/>
                        </w:tcPr>
                        <w:p w:rsidR="00716DCF" w:rsidRDefault="00716DCF" w:rsidP="004364FA">
                          <w:pPr>
                            <w:spacing w:line="222" w:lineRule="atLeast"/>
                            <w:jc w:val="right"/>
                            <w:rPr>
                              <w:rFonts w:ascii="Verdana" w:hAnsi="Verdana"/>
                              <w:b/>
                              <w:bCs/>
                              <w:color w:val="53483E"/>
                              <w:sz w:val="16"/>
                              <w:szCs w:val="16"/>
                            </w:rPr>
                          </w:pPr>
                          <w:r>
                            <w:rPr>
                              <w:rFonts w:ascii="Verdana" w:hAnsi="Verdana"/>
                              <w:b/>
                              <w:bCs/>
                              <w:color w:val="53483E"/>
                              <w:sz w:val="16"/>
                              <w:szCs w:val="16"/>
                            </w:rPr>
                            <w:t>0%</w:t>
                          </w:r>
                        </w:p>
                      </w:tc>
                    </w:tr>
                    <w:tr w:rsidR="00716DCF" w:rsidTr="004364FA">
                      <w:trPr>
                        <w:trHeight w:val="226"/>
                        <w:tblCellSpacing w:w="0" w:type="dxa"/>
                      </w:trPr>
                      <w:tc>
                        <w:tcPr>
                          <w:tcW w:w="0" w:type="auto"/>
                          <w:vAlign w:val="center"/>
                        </w:tcPr>
                        <w:p w:rsidR="00716DCF" w:rsidRDefault="00716DCF" w:rsidP="004364FA">
                          <w:pPr>
                            <w:spacing w:line="190" w:lineRule="atLeast"/>
                            <w:rPr>
                              <w:rFonts w:ascii="Verdana" w:hAnsi="Verdana"/>
                              <w:color w:val="53483E"/>
                              <w:sz w:val="16"/>
                              <w:szCs w:val="16"/>
                            </w:rPr>
                          </w:pPr>
                          <w:r>
                            <w:rPr>
                              <w:rStyle w:val="factsmain1"/>
                              <w:rFonts w:ascii="Verdana" w:hAnsi="Verdana"/>
                              <w:color w:val="53483E"/>
                            </w:rPr>
                            <w:t>Total Carbohydrate</w:t>
                          </w:r>
                          <w:r>
                            <w:rPr>
                              <w:rFonts w:ascii="Verdana" w:hAnsi="Verdana"/>
                              <w:color w:val="53483E"/>
                              <w:sz w:val="16"/>
                              <w:szCs w:val="16"/>
                            </w:rPr>
                            <w:t xml:space="preserve"> 37g</w:t>
                          </w:r>
                        </w:p>
                      </w:tc>
                      <w:tc>
                        <w:tcPr>
                          <w:tcW w:w="0" w:type="auto"/>
                          <w:vAlign w:val="center"/>
                        </w:tcPr>
                        <w:p w:rsidR="00716DCF" w:rsidRDefault="00716DCF" w:rsidP="004364FA">
                          <w:pPr>
                            <w:spacing w:line="222" w:lineRule="atLeast"/>
                            <w:jc w:val="right"/>
                            <w:rPr>
                              <w:rFonts w:ascii="Verdana" w:hAnsi="Verdana"/>
                              <w:b/>
                              <w:bCs/>
                              <w:color w:val="53483E"/>
                              <w:sz w:val="16"/>
                              <w:szCs w:val="16"/>
                            </w:rPr>
                          </w:pPr>
                          <w:r>
                            <w:rPr>
                              <w:rFonts w:ascii="Verdana" w:hAnsi="Verdana"/>
                              <w:b/>
                              <w:bCs/>
                              <w:color w:val="53483E"/>
                              <w:sz w:val="16"/>
                              <w:szCs w:val="16"/>
                            </w:rPr>
                            <w:t>12%</w:t>
                          </w:r>
                        </w:p>
                      </w:tc>
                    </w:tr>
                    <w:tr w:rsidR="00716DCF" w:rsidTr="004364FA">
                      <w:trPr>
                        <w:trHeight w:val="226"/>
                        <w:tblCellSpacing w:w="0" w:type="dxa"/>
                      </w:trPr>
                      <w:tc>
                        <w:tcPr>
                          <w:tcW w:w="0" w:type="auto"/>
                          <w:vAlign w:val="center"/>
                        </w:tcPr>
                        <w:p w:rsidR="00716DCF" w:rsidRDefault="00716DCF" w:rsidP="004364FA">
                          <w:pPr>
                            <w:spacing w:line="190" w:lineRule="atLeast"/>
                            <w:rPr>
                              <w:rFonts w:ascii="Verdana" w:hAnsi="Verdana"/>
                              <w:color w:val="53483E"/>
                              <w:sz w:val="16"/>
                              <w:szCs w:val="16"/>
                            </w:rPr>
                          </w:pPr>
                          <w:r>
                            <w:rPr>
                              <w:rFonts w:ascii="Verdana" w:hAnsi="Verdana"/>
                              <w:color w:val="53483E"/>
                              <w:sz w:val="16"/>
                              <w:szCs w:val="16"/>
                            </w:rPr>
                            <w:t>    Dietary Fiber  0g</w:t>
                          </w:r>
                        </w:p>
                      </w:tc>
                      <w:tc>
                        <w:tcPr>
                          <w:tcW w:w="0" w:type="auto"/>
                          <w:vAlign w:val="center"/>
                        </w:tcPr>
                        <w:p w:rsidR="00716DCF" w:rsidRDefault="00716DCF" w:rsidP="004364FA">
                          <w:pPr>
                            <w:spacing w:line="222" w:lineRule="atLeast"/>
                            <w:jc w:val="right"/>
                            <w:rPr>
                              <w:rFonts w:ascii="Verdana" w:hAnsi="Verdana"/>
                              <w:b/>
                              <w:bCs/>
                              <w:color w:val="53483E"/>
                              <w:sz w:val="16"/>
                              <w:szCs w:val="16"/>
                            </w:rPr>
                          </w:pPr>
                          <w:r>
                            <w:rPr>
                              <w:rFonts w:ascii="Verdana" w:hAnsi="Verdana"/>
                              <w:b/>
                              <w:bCs/>
                              <w:color w:val="53483E"/>
                              <w:sz w:val="16"/>
                              <w:szCs w:val="16"/>
                            </w:rPr>
                            <w:t>0%</w:t>
                          </w:r>
                        </w:p>
                      </w:tc>
                    </w:tr>
                    <w:tr w:rsidR="00716DCF" w:rsidTr="004364FA">
                      <w:trPr>
                        <w:trHeight w:val="226"/>
                        <w:tblCellSpacing w:w="0" w:type="dxa"/>
                      </w:trPr>
                      <w:tc>
                        <w:tcPr>
                          <w:tcW w:w="0" w:type="auto"/>
                          <w:vAlign w:val="center"/>
                        </w:tcPr>
                        <w:p w:rsidR="00716DCF" w:rsidRDefault="00716DCF" w:rsidP="004364FA">
                          <w:pPr>
                            <w:spacing w:line="190" w:lineRule="atLeast"/>
                            <w:rPr>
                              <w:rFonts w:ascii="Verdana" w:hAnsi="Verdana"/>
                              <w:color w:val="53483E"/>
                              <w:sz w:val="16"/>
                              <w:szCs w:val="16"/>
                            </w:rPr>
                          </w:pPr>
                          <w:r>
                            <w:rPr>
                              <w:rFonts w:ascii="Verdana" w:hAnsi="Verdana"/>
                              <w:color w:val="53483E"/>
                              <w:sz w:val="16"/>
                              <w:szCs w:val="16"/>
                            </w:rPr>
                            <w:t>    Sugars  27g</w:t>
                          </w:r>
                        </w:p>
                      </w:tc>
                      <w:tc>
                        <w:tcPr>
                          <w:tcW w:w="0" w:type="auto"/>
                          <w:vAlign w:val="center"/>
                        </w:tcPr>
                        <w:p w:rsidR="00716DCF" w:rsidRDefault="00716DCF" w:rsidP="004364FA">
                          <w:pPr>
                            <w:rPr>
                              <w:sz w:val="20"/>
                              <w:szCs w:val="20"/>
                            </w:rPr>
                          </w:pPr>
                        </w:p>
                      </w:tc>
                    </w:tr>
                    <w:tr w:rsidR="00716DCF" w:rsidTr="004364FA">
                      <w:trPr>
                        <w:trHeight w:val="226"/>
                        <w:tblCellSpacing w:w="0" w:type="dxa"/>
                      </w:trPr>
                      <w:tc>
                        <w:tcPr>
                          <w:tcW w:w="0" w:type="auto"/>
                          <w:vAlign w:val="center"/>
                        </w:tcPr>
                        <w:p w:rsidR="00716DCF" w:rsidRDefault="00716DCF" w:rsidP="004364FA">
                          <w:pPr>
                            <w:spacing w:line="190" w:lineRule="atLeast"/>
                            <w:rPr>
                              <w:rFonts w:ascii="Verdana" w:hAnsi="Verdana"/>
                              <w:color w:val="53483E"/>
                              <w:sz w:val="16"/>
                              <w:szCs w:val="16"/>
                            </w:rPr>
                          </w:pPr>
                          <w:r>
                            <w:rPr>
                              <w:rStyle w:val="factsmain1"/>
                              <w:rFonts w:ascii="Verdana" w:hAnsi="Verdana"/>
                              <w:color w:val="53483E"/>
                            </w:rPr>
                            <w:t>Protein</w:t>
                          </w:r>
                          <w:r>
                            <w:rPr>
                              <w:rFonts w:ascii="Verdana" w:hAnsi="Verdana"/>
                              <w:color w:val="53483E"/>
                              <w:sz w:val="16"/>
                              <w:szCs w:val="16"/>
                            </w:rPr>
                            <w:t xml:space="preserve"> 0g</w:t>
                          </w:r>
                        </w:p>
                      </w:tc>
                      <w:tc>
                        <w:tcPr>
                          <w:tcW w:w="0" w:type="auto"/>
                          <w:vAlign w:val="center"/>
                        </w:tcPr>
                        <w:p w:rsidR="00716DCF" w:rsidRDefault="00716DCF" w:rsidP="004364FA">
                          <w:pPr>
                            <w:spacing w:line="222" w:lineRule="atLeast"/>
                            <w:jc w:val="right"/>
                            <w:rPr>
                              <w:rFonts w:ascii="Verdana" w:hAnsi="Verdana"/>
                              <w:b/>
                              <w:bCs/>
                              <w:color w:val="53483E"/>
                              <w:sz w:val="16"/>
                              <w:szCs w:val="16"/>
                            </w:rPr>
                          </w:pPr>
                          <w:r>
                            <w:rPr>
                              <w:rFonts w:ascii="Verdana" w:hAnsi="Verdana"/>
                              <w:b/>
                              <w:bCs/>
                              <w:color w:val="53483E"/>
                              <w:sz w:val="16"/>
                              <w:szCs w:val="16"/>
                            </w:rPr>
                            <w:t>0%</w:t>
                          </w:r>
                        </w:p>
                      </w:tc>
                    </w:tr>
                    <w:tr w:rsidR="00716DCF" w:rsidTr="004364FA">
                      <w:trPr>
                        <w:trHeight w:val="210"/>
                        <w:tblCellSpacing w:w="0" w:type="dxa"/>
                      </w:trPr>
                      <w:tc>
                        <w:tcPr>
                          <w:tcW w:w="0" w:type="auto"/>
                          <w:gridSpan w:val="2"/>
                          <w:vAlign w:val="center"/>
                        </w:tcPr>
                        <w:p w:rsidR="00716DCF" w:rsidRDefault="00716DCF" w:rsidP="004364FA">
                          <w:pPr>
                            <w:spacing w:line="190" w:lineRule="atLeast"/>
                            <w:rPr>
                              <w:rFonts w:ascii="Verdana" w:hAnsi="Verdana"/>
                              <w:color w:val="53483E"/>
                              <w:sz w:val="16"/>
                              <w:szCs w:val="16"/>
                            </w:rPr>
                          </w:pPr>
                          <w:r>
                            <w:rPr>
                              <w:rFonts w:ascii="Verdana" w:hAnsi="Verdana"/>
                              <w:color w:val="53483E"/>
                              <w:sz w:val="16"/>
                              <w:szCs w:val="16"/>
                            </w:rPr>
                            <w:pict>
                              <v:rect id="_x0000_i1054" style="width:0;height:5.25pt" o:hralign="center" o:hrstd="t" o:hrnoshade="t" o:hr="t" fillcolor="black" stroked="f"/>
                            </w:pict>
                          </w:r>
                        </w:p>
                      </w:tc>
                    </w:tr>
                  </w:tbl>
                  <w:p w:rsidR="00716DCF" w:rsidRDefault="00716DCF"/>
                </w:txbxContent>
              </v:textbox>
            </v:shape>
            <v:oval id="_x0000_s1198" style="position:absolute;left:2844;top:9864;width:2160;height:540" filled="f" strokecolor="red" strokeweight="2.25pt">
              <v:fill opacity="0"/>
            </v:oval>
            <v:oval id="_x0000_s1199" style="position:absolute;left:3024;top:13644;width:1440;height:540" filled="f" strokecolor="red" strokeweight="2.25pt">
              <v:fill opacity="0"/>
            </v:oval>
          </v:group>
        </w:pict>
      </w:r>
      <w:r>
        <w:rPr>
          <w:noProof/>
        </w:rPr>
        <w:pict>
          <v:shape id="_x0000_s1195" type="#_x0000_t75" alt="Brach's Jelly Beans" style="position:absolute;margin-left:297pt;margin-top:73.6pt;width:171pt;height:171pt;z-index:-251568128" wrapcoords="-120 0 -120 21480 21600 21480 21600 0 -120 0">
            <v:imagedata r:id="rId80" r:href="rId81"/>
            <w10:wrap type="tight"/>
          </v:shape>
        </w:pict>
      </w:r>
    </w:p>
    <w:p w:rsidR="00716DCF" w:rsidRPr="00E772F9" w:rsidRDefault="00716DCF">
      <w:pPr>
        <w:rPr>
          <w:rFonts w:ascii="Garamond" w:hAnsi="Garamond"/>
          <w:bCs/>
          <w:sz w:val="20"/>
          <w:szCs w:val="20"/>
        </w:rPr>
      </w:pPr>
    </w:p>
    <w:p w:rsidR="00716DCF" w:rsidRDefault="00716DCF">
      <w:pPr>
        <w:rPr>
          <w:rFonts w:ascii="Garamond" w:hAnsi="Garamond"/>
          <w:b/>
          <w:bCs/>
          <w:smallCaps/>
          <w:sz w:val="28"/>
          <w:szCs w:val="28"/>
          <w:u w:val="single"/>
        </w:rPr>
      </w:pPr>
      <w:r>
        <w:rPr>
          <w:rFonts w:ascii="Garamond" w:hAnsi="Garamond"/>
          <w:smallCaps/>
          <w:sz w:val="28"/>
          <w:szCs w:val="28"/>
          <w:u w:val="single"/>
        </w:rPr>
        <w:br w:type="page"/>
      </w:r>
    </w:p>
    <w:p w:rsidR="00716DCF" w:rsidRPr="00C1563F" w:rsidRDefault="00716DCF" w:rsidP="00C207DD">
      <w:pPr>
        <w:pStyle w:val="Title"/>
        <w:spacing w:before="20" w:after="20"/>
        <w:rPr>
          <w:rFonts w:ascii="Garamond" w:hAnsi="Garamond"/>
          <w:smallCaps/>
          <w:sz w:val="28"/>
          <w:szCs w:val="28"/>
          <w:u w:val="single"/>
        </w:rPr>
      </w:pPr>
      <w:r>
        <w:rPr>
          <w:rFonts w:ascii="Garamond" w:hAnsi="Garamond"/>
          <w:smallCaps/>
          <w:sz w:val="28"/>
          <w:szCs w:val="28"/>
          <w:u w:val="single"/>
        </w:rPr>
        <w:lastRenderedPageBreak/>
        <w:t>3.9 Antipyretics/Pain Reliever (Nurse Protocol)</w:t>
      </w:r>
    </w:p>
    <w:p w:rsidR="00716DCF" w:rsidRDefault="00716DCF" w:rsidP="001F0FEA">
      <w:pPr>
        <w:pStyle w:val="Subtitle"/>
        <w:spacing w:before="20" w:after="20" w:line="240" w:lineRule="auto"/>
        <w:jc w:val="center"/>
        <w:rPr>
          <w:rFonts w:ascii="Garamond" w:hAnsi="Garamond"/>
          <w:b/>
          <w:sz w:val="22"/>
          <w:szCs w:val="22"/>
          <w:u w:val="none"/>
        </w:rPr>
      </w:pPr>
      <w:r>
        <w:rPr>
          <w:rFonts w:ascii="Garamond" w:hAnsi="Garamond"/>
          <w:b/>
          <w:sz w:val="22"/>
          <w:szCs w:val="22"/>
          <w:u w:val="none"/>
        </w:rPr>
        <w:t>To provide nurses a protocol to order and dispense acetaminophen and/or ibuprofen to Clinica patients.</w:t>
      </w:r>
    </w:p>
    <w:p w:rsidR="00716DCF" w:rsidRPr="001F0FEA" w:rsidRDefault="00716DCF" w:rsidP="001F0FEA">
      <w:pPr>
        <w:pStyle w:val="Subtitle"/>
        <w:spacing w:before="20" w:after="20" w:line="240" w:lineRule="auto"/>
        <w:jc w:val="center"/>
        <w:rPr>
          <w:rFonts w:ascii="Garamond" w:hAnsi="Garamond"/>
          <w:b/>
          <w:i/>
          <w:sz w:val="22"/>
          <w:szCs w:val="22"/>
          <w:u w:val="none"/>
        </w:rPr>
      </w:pPr>
      <w:r w:rsidRPr="001F0FEA">
        <w:rPr>
          <w:rFonts w:ascii="Garamond" w:hAnsi="Garamond"/>
          <w:b/>
          <w:i/>
          <w:sz w:val="22"/>
          <w:szCs w:val="22"/>
          <w:u w:val="none"/>
        </w:rPr>
        <w:t>MAs: please see MA Standing Order for Antipyretics and Pain Relievers.</w:t>
      </w:r>
    </w:p>
    <w:p w:rsidR="00716DCF" w:rsidRPr="00A944C6" w:rsidRDefault="00716DCF" w:rsidP="00A944C6">
      <w:pPr>
        <w:pStyle w:val="Subtitle"/>
        <w:spacing w:before="20" w:after="20" w:line="240" w:lineRule="auto"/>
        <w:jc w:val="center"/>
        <w:rPr>
          <w:rFonts w:ascii="Garamond" w:hAnsi="Garamond"/>
          <w:b/>
          <w:sz w:val="22"/>
          <w:szCs w:val="22"/>
          <w:u w:val="none"/>
        </w:rPr>
      </w:pPr>
    </w:p>
    <w:p w:rsidR="00716DCF" w:rsidRPr="003E5D44" w:rsidRDefault="00716DCF" w:rsidP="00E44832">
      <w:pPr>
        <w:pStyle w:val="Subtitle"/>
        <w:spacing w:before="20" w:after="20" w:line="240" w:lineRule="auto"/>
        <w:rPr>
          <w:rFonts w:ascii="Garamond" w:hAnsi="Garamond"/>
          <w:b/>
          <w:smallCaps/>
          <w:sz w:val="22"/>
          <w:szCs w:val="22"/>
          <w:u w:val="none"/>
        </w:rPr>
      </w:pPr>
      <w:r>
        <w:rPr>
          <w:rFonts w:ascii="Garamond" w:hAnsi="Garamond"/>
          <w:b/>
          <w:smallCaps/>
          <w:sz w:val="22"/>
          <w:szCs w:val="22"/>
          <w:u w:val="none"/>
        </w:rPr>
        <w:t>Subjective/Objective</w:t>
      </w:r>
    </w:p>
    <w:p w:rsidR="00716DCF" w:rsidRDefault="00716DCF" w:rsidP="00716DCF">
      <w:pPr>
        <w:numPr>
          <w:ilvl w:val="0"/>
          <w:numId w:val="3"/>
        </w:numPr>
        <w:tabs>
          <w:tab w:val="left" w:pos="360"/>
        </w:tabs>
        <w:spacing w:before="20" w:after="20"/>
        <w:rPr>
          <w:rFonts w:ascii="Garamond" w:hAnsi="Garamond"/>
          <w:sz w:val="22"/>
          <w:szCs w:val="22"/>
        </w:rPr>
      </w:pPr>
      <w:r>
        <w:rPr>
          <w:rFonts w:ascii="Garamond" w:hAnsi="Garamond"/>
          <w:sz w:val="22"/>
          <w:szCs w:val="22"/>
        </w:rPr>
        <w:t xml:space="preserve">Assess for fever.  (Fever is </w:t>
      </w:r>
      <w:r>
        <w:rPr>
          <w:rFonts w:ascii="Garamond" w:hAnsi="Garamond" w:cs="Arial"/>
          <w:sz w:val="22"/>
          <w:szCs w:val="22"/>
        </w:rPr>
        <w:t>≥ 100.4</w:t>
      </w:r>
      <w:r w:rsidRPr="0029765B">
        <w:rPr>
          <w:rFonts w:ascii="Garamond" w:hAnsi="Garamond" w:cs="Arial"/>
          <w:sz w:val="22"/>
          <w:szCs w:val="22"/>
        </w:rPr>
        <w:t>F</w:t>
      </w:r>
      <w:r>
        <w:rPr>
          <w:rFonts w:ascii="Garamond" w:hAnsi="Garamond" w:cs="Arial"/>
          <w:b/>
          <w:sz w:val="22"/>
          <w:szCs w:val="22"/>
        </w:rPr>
        <w:t>)</w:t>
      </w:r>
    </w:p>
    <w:p w:rsidR="00716DCF" w:rsidRDefault="00716DCF" w:rsidP="00716DCF">
      <w:pPr>
        <w:numPr>
          <w:ilvl w:val="0"/>
          <w:numId w:val="3"/>
        </w:numPr>
        <w:tabs>
          <w:tab w:val="left" w:pos="360"/>
        </w:tabs>
        <w:spacing w:before="20" w:after="20"/>
        <w:rPr>
          <w:rFonts w:ascii="Garamond" w:hAnsi="Garamond"/>
          <w:sz w:val="22"/>
          <w:szCs w:val="22"/>
        </w:rPr>
      </w:pPr>
      <w:r>
        <w:rPr>
          <w:rFonts w:ascii="Garamond" w:hAnsi="Garamond"/>
          <w:sz w:val="22"/>
          <w:szCs w:val="22"/>
        </w:rPr>
        <w:t>No respiratory or other acute distress (respirations and pulse may be somewhat elevated due to illness, however)</w:t>
      </w:r>
    </w:p>
    <w:p w:rsidR="00716DCF" w:rsidRPr="00053870" w:rsidRDefault="00716DCF" w:rsidP="00716DCF">
      <w:pPr>
        <w:numPr>
          <w:ilvl w:val="0"/>
          <w:numId w:val="3"/>
        </w:numPr>
        <w:tabs>
          <w:tab w:val="left" w:pos="360"/>
        </w:tabs>
        <w:spacing w:before="20" w:after="20"/>
        <w:rPr>
          <w:rFonts w:ascii="Garamond" w:hAnsi="Garamond"/>
          <w:sz w:val="22"/>
          <w:szCs w:val="22"/>
        </w:rPr>
      </w:pPr>
      <w:r>
        <w:rPr>
          <w:rFonts w:ascii="Garamond" w:hAnsi="Garamond"/>
          <w:sz w:val="22"/>
          <w:szCs w:val="22"/>
        </w:rPr>
        <w:t>Other vital signs within normal limits.</w:t>
      </w:r>
    </w:p>
    <w:p w:rsidR="00716DCF" w:rsidRDefault="00716DCF" w:rsidP="00716DCF">
      <w:pPr>
        <w:numPr>
          <w:ilvl w:val="0"/>
          <w:numId w:val="3"/>
        </w:numPr>
        <w:tabs>
          <w:tab w:val="left" w:pos="360"/>
        </w:tabs>
        <w:spacing w:before="20" w:after="20"/>
        <w:rPr>
          <w:rFonts w:ascii="Garamond" w:hAnsi="Garamond"/>
          <w:sz w:val="22"/>
          <w:szCs w:val="22"/>
        </w:rPr>
      </w:pPr>
      <w:r>
        <w:rPr>
          <w:rFonts w:ascii="Garamond" w:hAnsi="Garamond"/>
          <w:sz w:val="22"/>
          <w:szCs w:val="22"/>
        </w:rPr>
        <w:t>Pregnancy status, medical conditions, usage of other medications.</w:t>
      </w:r>
    </w:p>
    <w:p w:rsidR="00716DCF" w:rsidRDefault="00716DCF" w:rsidP="00716DCF">
      <w:pPr>
        <w:numPr>
          <w:ilvl w:val="0"/>
          <w:numId w:val="3"/>
        </w:numPr>
        <w:tabs>
          <w:tab w:val="left" w:pos="360"/>
        </w:tabs>
        <w:spacing w:before="20" w:after="20"/>
        <w:rPr>
          <w:rFonts w:ascii="Garamond" w:hAnsi="Garamond"/>
          <w:sz w:val="22"/>
          <w:szCs w:val="22"/>
        </w:rPr>
      </w:pPr>
      <w:r>
        <w:rPr>
          <w:rFonts w:ascii="Garamond" w:hAnsi="Garamond"/>
          <w:sz w:val="22"/>
          <w:szCs w:val="22"/>
        </w:rPr>
        <w:t>Document drug allergies.</w:t>
      </w:r>
    </w:p>
    <w:p w:rsidR="00716DCF" w:rsidRDefault="00716DCF" w:rsidP="00716DCF">
      <w:pPr>
        <w:numPr>
          <w:ilvl w:val="0"/>
          <w:numId w:val="3"/>
        </w:numPr>
        <w:tabs>
          <w:tab w:val="left" w:pos="360"/>
        </w:tabs>
        <w:spacing w:before="20" w:after="20"/>
        <w:rPr>
          <w:rFonts w:ascii="Garamond" w:hAnsi="Garamond"/>
          <w:sz w:val="22"/>
          <w:szCs w:val="22"/>
        </w:rPr>
      </w:pPr>
      <w:r>
        <w:rPr>
          <w:rFonts w:ascii="Garamond" w:hAnsi="Garamond"/>
          <w:sz w:val="22"/>
          <w:szCs w:val="22"/>
        </w:rPr>
        <w:t>Note last dosage of acetaminophen and/or ibuprofen and time last given.</w:t>
      </w:r>
    </w:p>
    <w:p w:rsidR="00716DCF" w:rsidRDefault="00716DCF" w:rsidP="00716DCF">
      <w:pPr>
        <w:numPr>
          <w:ilvl w:val="0"/>
          <w:numId w:val="3"/>
        </w:numPr>
        <w:tabs>
          <w:tab w:val="left" w:pos="360"/>
        </w:tabs>
        <w:spacing w:before="20" w:after="20"/>
        <w:rPr>
          <w:rFonts w:ascii="Garamond" w:hAnsi="Garamond"/>
          <w:sz w:val="22"/>
          <w:szCs w:val="22"/>
        </w:rPr>
      </w:pPr>
      <w:r>
        <w:rPr>
          <w:rFonts w:ascii="Garamond" w:hAnsi="Garamond"/>
          <w:sz w:val="22"/>
          <w:szCs w:val="22"/>
        </w:rPr>
        <w:t xml:space="preserve">Additional subjective data to be determined by other presenting symptoms.  </w:t>
      </w:r>
    </w:p>
    <w:p w:rsidR="00716DCF" w:rsidRDefault="00716DCF" w:rsidP="00800A48">
      <w:pPr>
        <w:spacing w:before="20" w:after="20"/>
        <w:rPr>
          <w:rFonts w:ascii="Garamond" w:hAnsi="Garamond"/>
          <w:b/>
          <w:smallCaps/>
          <w:sz w:val="22"/>
          <w:szCs w:val="22"/>
        </w:rPr>
      </w:pPr>
    </w:p>
    <w:p w:rsidR="00716DCF" w:rsidRPr="00B34143" w:rsidRDefault="00716DCF" w:rsidP="00800A48">
      <w:pPr>
        <w:spacing w:before="20" w:after="20"/>
        <w:rPr>
          <w:rFonts w:ascii="Garamond" w:hAnsi="Garamond"/>
          <w:sz w:val="22"/>
          <w:szCs w:val="22"/>
        </w:rPr>
      </w:pPr>
      <w:r>
        <w:rPr>
          <w:rFonts w:ascii="Garamond" w:hAnsi="Garamond"/>
          <w:b/>
          <w:smallCaps/>
          <w:sz w:val="22"/>
          <w:szCs w:val="22"/>
        </w:rPr>
        <w:t>Assessment</w:t>
      </w:r>
    </w:p>
    <w:p w:rsidR="00716DCF" w:rsidRPr="00873E9E" w:rsidRDefault="00716DCF" w:rsidP="00716DCF">
      <w:pPr>
        <w:numPr>
          <w:ilvl w:val="0"/>
          <w:numId w:val="4"/>
        </w:numPr>
        <w:tabs>
          <w:tab w:val="left" w:pos="360"/>
        </w:tabs>
        <w:spacing w:before="20" w:after="20"/>
        <w:rPr>
          <w:rFonts w:ascii="Garamond" w:hAnsi="Garamond"/>
          <w:sz w:val="22"/>
          <w:szCs w:val="22"/>
        </w:rPr>
      </w:pPr>
      <w:r w:rsidRPr="00873E9E">
        <w:rPr>
          <w:rFonts w:ascii="Garamond" w:hAnsi="Garamond"/>
          <w:sz w:val="22"/>
          <w:szCs w:val="22"/>
        </w:rPr>
        <w:t>Fever, unspecified 780.60</w:t>
      </w:r>
    </w:p>
    <w:p w:rsidR="00716DCF" w:rsidRPr="00C51DEB" w:rsidRDefault="00716DCF" w:rsidP="0029765B">
      <w:pPr>
        <w:tabs>
          <w:tab w:val="left" w:pos="360"/>
        </w:tabs>
        <w:spacing w:before="20" w:after="20"/>
        <w:ind w:left="360"/>
        <w:rPr>
          <w:rFonts w:ascii="Garamond" w:hAnsi="Garamond"/>
          <w:sz w:val="22"/>
          <w:szCs w:val="22"/>
          <w:highlight w:val="yellow"/>
        </w:rPr>
      </w:pPr>
    </w:p>
    <w:p w:rsidR="00716DCF" w:rsidRPr="003E5D44" w:rsidRDefault="00716DCF" w:rsidP="0029765B">
      <w:pPr>
        <w:pStyle w:val="Subtitle"/>
        <w:spacing w:before="20" w:after="20" w:line="240" w:lineRule="auto"/>
        <w:rPr>
          <w:rFonts w:ascii="Garamond" w:hAnsi="Garamond"/>
          <w:b/>
          <w:smallCaps/>
          <w:sz w:val="22"/>
          <w:szCs w:val="22"/>
          <w:u w:val="none"/>
        </w:rPr>
      </w:pPr>
      <w:r>
        <w:rPr>
          <w:rFonts w:ascii="Garamond" w:hAnsi="Garamond"/>
          <w:b/>
          <w:smallCaps/>
          <w:sz w:val="22"/>
          <w:szCs w:val="22"/>
          <w:u w:val="none"/>
        </w:rPr>
        <w:t>Treatment</w:t>
      </w:r>
    </w:p>
    <w:p w:rsidR="00716DCF" w:rsidRPr="00DC6776" w:rsidRDefault="00716DCF" w:rsidP="00716DCF">
      <w:pPr>
        <w:numPr>
          <w:ilvl w:val="0"/>
          <w:numId w:val="5"/>
        </w:numPr>
        <w:spacing w:before="20" w:after="20"/>
        <w:rPr>
          <w:rFonts w:ascii="Garamond" w:hAnsi="Garamond"/>
          <w:b/>
          <w:sz w:val="22"/>
          <w:szCs w:val="22"/>
        </w:rPr>
      </w:pPr>
      <w:r w:rsidRPr="00DC6776">
        <w:rPr>
          <w:rFonts w:ascii="Garamond" w:hAnsi="Garamond"/>
          <w:b/>
          <w:sz w:val="22"/>
          <w:szCs w:val="22"/>
        </w:rPr>
        <w:t>Infants and Children</w:t>
      </w:r>
    </w:p>
    <w:p w:rsidR="00716DCF" w:rsidRDefault="00716DCF" w:rsidP="00716DCF">
      <w:pPr>
        <w:numPr>
          <w:ilvl w:val="1"/>
          <w:numId w:val="5"/>
        </w:numPr>
        <w:spacing w:before="20" w:after="20"/>
        <w:rPr>
          <w:rFonts w:ascii="Garamond" w:hAnsi="Garamond"/>
          <w:sz w:val="22"/>
          <w:szCs w:val="22"/>
        </w:rPr>
      </w:pPr>
      <w:r w:rsidRPr="00DB6633">
        <w:rPr>
          <w:rFonts w:ascii="Garamond" w:hAnsi="Garamond"/>
          <w:sz w:val="22"/>
          <w:szCs w:val="22"/>
        </w:rPr>
        <w:t xml:space="preserve">See </w:t>
      </w:r>
      <w:r w:rsidRPr="00DB6633">
        <w:rPr>
          <w:rFonts w:ascii="Garamond" w:hAnsi="Garamond"/>
          <w:b/>
          <w:sz w:val="22"/>
          <w:szCs w:val="22"/>
        </w:rPr>
        <w:t>Tylenol/Motrin</w:t>
      </w:r>
      <w:r>
        <w:rPr>
          <w:rFonts w:ascii="Garamond" w:hAnsi="Garamond"/>
          <w:sz w:val="22"/>
          <w:szCs w:val="22"/>
        </w:rPr>
        <w:t xml:space="preserve"> dose </w:t>
      </w:r>
      <w:r w:rsidRPr="00DB6633">
        <w:rPr>
          <w:rFonts w:ascii="Garamond" w:hAnsi="Garamond"/>
          <w:sz w:val="22"/>
          <w:szCs w:val="22"/>
        </w:rPr>
        <w:t xml:space="preserve">schedule for </w:t>
      </w:r>
      <w:r>
        <w:rPr>
          <w:rFonts w:ascii="Garamond" w:hAnsi="Garamond"/>
          <w:sz w:val="22"/>
          <w:szCs w:val="22"/>
        </w:rPr>
        <w:t xml:space="preserve">Infants &amp; </w:t>
      </w:r>
      <w:r w:rsidRPr="00DC6776">
        <w:rPr>
          <w:rFonts w:ascii="Garamond" w:hAnsi="Garamond"/>
          <w:sz w:val="22"/>
          <w:szCs w:val="22"/>
        </w:rPr>
        <w:t xml:space="preserve">Children </w:t>
      </w:r>
      <w:hyperlink r:id="rId82" w:history="1">
        <w:r w:rsidRPr="00DB6633">
          <w:rPr>
            <w:rStyle w:val="Hyperlink"/>
            <w:rFonts w:ascii="Garamond" w:hAnsi="Garamond"/>
            <w:sz w:val="22"/>
            <w:szCs w:val="22"/>
          </w:rPr>
          <w:t>h</w:t>
        </w:r>
        <w:r w:rsidRPr="00DB6633">
          <w:rPr>
            <w:rStyle w:val="Hyperlink"/>
            <w:rFonts w:ascii="Garamond" w:hAnsi="Garamond"/>
            <w:sz w:val="22"/>
            <w:szCs w:val="22"/>
          </w:rPr>
          <w:t>e</w:t>
        </w:r>
        <w:r w:rsidRPr="00DB6633">
          <w:rPr>
            <w:rStyle w:val="Hyperlink"/>
            <w:rFonts w:ascii="Garamond" w:hAnsi="Garamond"/>
            <w:sz w:val="22"/>
            <w:szCs w:val="22"/>
          </w:rPr>
          <w:t>r</w:t>
        </w:r>
        <w:r w:rsidRPr="00DB6633">
          <w:rPr>
            <w:rStyle w:val="Hyperlink"/>
            <w:rFonts w:ascii="Garamond" w:hAnsi="Garamond"/>
            <w:sz w:val="22"/>
            <w:szCs w:val="22"/>
          </w:rPr>
          <w:t>e</w:t>
        </w:r>
      </w:hyperlink>
      <w:r>
        <w:rPr>
          <w:rFonts w:ascii="Garamond" w:hAnsi="Garamond"/>
          <w:sz w:val="22"/>
          <w:szCs w:val="22"/>
        </w:rPr>
        <w:t xml:space="preserve"> or below.</w:t>
      </w:r>
      <w:r w:rsidRPr="00DB6633">
        <w:rPr>
          <w:rFonts w:ascii="Garamond" w:hAnsi="Garamond"/>
          <w:sz w:val="22"/>
          <w:szCs w:val="22"/>
        </w:rPr>
        <w:t xml:space="preserve">  </w:t>
      </w:r>
      <w:r>
        <w:rPr>
          <w:rFonts w:ascii="Garamond" w:hAnsi="Garamond"/>
          <w:sz w:val="22"/>
          <w:szCs w:val="22"/>
        </w:rPr>
        <w:t xml:space="preserve">Do </w:t>
      </w:r>
      <w:r w:rsidRPr="00897708">
        <w:rPr>
          <w:rFonts w:ascii="Garamond" w:hAnsi="Garamond"/>
          <w:b/>
          <w:sz w:val="22"/>
          <w:szCs w:val="22"/>
        </w:rPr>
        <w:t>not</w:t>
      </w:r>
      <w:r>
        <w:rPr>
          <w:rFonts w:ascii="Garamond" w:hAnsi="Garamond"/>
          <w:sz w:val="22"/>
          <w:szCs w:val="22"/>
        </w:rPr>
        <w:t xml:space="preserve"> exceed 5 doses/24hrs.  </w:t>
      </w:r>
    </w:p>
    <w:p w:rsidR="00716DCF" w:rsidRDefault="00716DCF" w:rsidP="00716DCF">
      <w:pPr>
        <w:numPr>
          <w:ilvl w:val="0"/>
          <w:numId w:val="5"/>
        </w:numPr>
        <w:spacing w:before="20" w:after="20"/>
        <w:rPr>
          <w:rFonts w:ascii="Garamond" w:hAnsi="Garamond"/>
          <w:sz w:val="22"/>
          <w:szCs w:val="22"/>
        </w:rPr>
      </w:pPr>
      <w:r>
        <w:rPr>
          <w:rFonts w:ascii="Garamond" w:hAnsi="Garamond"/>
          <w:b/>
          <w:sz w:val="22"/>
          <w:szCs w:val="22"/>
        </w:rPr>
        <w:t>Adults</w:t>
      </w:r>
    </w:p>
    <w:p w:rsidR="00716DCF" w:rsidRPr="00DB6633" w:rsidRDefault="00716DCF" w:rsidP="00716DCF">
      <w:pPr>
        <w:numPr>
          <w:ilvl w:val="1"/>
          <w:numId w:val="5"/>
        </w:numPr>
        <w:spacing w:before="20" w:after="20"/>
        <w:rPr>
          <w:rFonts w:ascii="Garamond" w:hAnsi="Garamond"/>
          <w:sz w:val="22"/>
          <w:szCs w:val="22"/>
        </w:rPr>
      </w:pPr>
      <w:r>
        <w:rPr>
          <w:rFonts w:ascii="Garamond" w:hAnsi="Garamond"/>
          <w:b/>
          <w:sz w:val="22"/>
          <w:szCs w:val="22"/>
        </w:rPr>
        <w:t xml:space="preserve">Acetaminophen: </w:t>
      </w:r>
      <w:r>
        <w:rPr>
          <w:rFonts w:ascii="Garamond" w:hAnsi="Garamond"/>
          <w:sz w:val="22"/>
          <w:szCs w:val="22"/>
        </w:rPr>
        <w:t xml:space="preserve"> 325-1000</w:t>
      </w:r>
      <w:r w:rsidRPr="00DB6633">
        <w:rPr>
          <w:rFonts w:ascii="Garamond" w:hAnsi="Garamond"/>
          <w:sz w:val="22"/>
          <w:szCs w:val="22"/>
        </w:rPr>
        <w:t xml:space="preserve"> mg </w:t>
      </w:r>
      <w:r>
        <w:rPr>
          <w:rFonts w:ascii="Garamond" w:hAnsi="Garamond"/>
          <w:sz w:val="22"/>
          <w:szCs w:val="22"/>
        </w:rPr>
        <w:t>PO Q</w:t>
      </w:r>
      <w:r w:rsidRPr="00DB6633">
        <w:rPr>
          <w:rFonts w:ascii="Garamond" w:hAnsi="Garamond"/>
          <w:sz w:val="22"/>
          <w:szCs w:val="22"/>
        </w:rPr>
        <w:t xml:space="preserve">4-6 hours </w:t>
      </w:r>
      <w:r>
        <w:rPr>
          <w:rFonts w:ascii="Garamond" w:hAnsi="Garamond"/>
          <w:sz w:val="22"/>
          <w:szCs w:val="22"/>
        </w:rPr>
        <w:t>according to dosing schedule.  Max 1g/dose.  D</w:t>
      </w:r>
      <w:r w:rsidRPr="00DB6633">
        <w:rPr>
          <w:rFonts w:ascii="Garamond" w:hAnsi="Garamond"/>
          <w:sz w:val="22"/>
          <w:szCs w:val="22"/>
        </w:rPr>
        <w:t xml:space="preserve">o </w:t>
      </w:r>
      <w:r w:rsidRPr="00DB6633">
        <w:rPr>
          <w:rFonts w:ascii="Garamond" w:hAnsi="Garamond"/>
          <w:b/>
          <w:bCs/>
          <w:sz w:val="22"/>
          <w:szCs w:val="22"/>
        </w:rPr>
        <w:t>not</w:t>
      </w:r>
      <w:r w:rsidRPr="00DB6633">
        <w:rPr>
          <w:rFonts w:ascii="Garamond" w:hAnsi="Garamond"/>
          <w:sz w:val="22"/>
          <w:szCs w:val="22"/>
        </w:rPr>
        <w:t xml:space="preserve"> exceed </w:t>
      </w:r>
      <w:r>
        <w:rPr>
          <w:rFonts w:ascii="Garamond" w:hAnsi="Garamond"/>
          <w:sz w:val="22"/>
          <w:szCs w:val="22"/>
        </w:rPr>
        <w:t>4g/24hrs</w:t>
      </w:r>
      <w:r w:rsidRPr="00DB6633">
        <w:rPr>
          <w:rFonts w:ascii="Garamond" w:hAnsi="Garamond"/>
          <w:sz w:val="22"/>
          <w:szCs w:val="22"/>
        </w:rPr>
        <w:t>.</w:t>
      </w:r>
    </w:p>
    <w:p w:rsidR="00716DCF" w:rsidRDefault="00716DCF" w:rsidP="00716DCF">
      <w:pPr>
        <w:numPr>
          <w:ilvl w:val="1"/>
          <w:numId w:val="5"/>
        </w:numPr>
        <w:spacing w:before="20" w:after="20"/>
        <w:rPr>
          <w:rFonts w:ascii="Garamond" w:hAnsi="Garamond"/>
          <w:sz w:val="22"/>
          <w:szCs w:val="22"/>
        </w:rPr>
      </w:pPr>
      <w:r>
        <w:rPr>
          <w:rFonts w:ascii="Garamond" w:hAnsi="Garamond"/>
          <w:b/>
          <w:bCs/>
          <w:sz w:val="22"/>
          <w:szCs w:val="22"/>
        </w:rPr>
        <w:t>Ibuprofen</w:t>
      </w:r>
      <w:r w:rsidRPr="00DB6633">
        <w:rPr>
          <w:rFonts w:ascii="Garamond" w:hAnsi="Garamond"/>
          <w:b/>
          <w:bCs/>
          <w:sz w:val="22"/>
          <w:szCs w:val="22"/>
        </w:rPr>
        <w:t>:</w:t>
      </w:r>
      <w:r w:rsidRPr="00DB6633">
        <w:rPr>
          <w:rFonts w:ascii="Garamond" w:hAnsi="Garamond"/>
          <w:sz w:val="22"/>
          <w:szCs w:val="22"/>
        </w:rPr>
        <w:t xml:space="preserve"> </w:t>
      </w:r>
    </w:p>
    <w:p w:rsidR="00716DCF" w:rsidRDefault="00716DCF" w:rsidP="00716DCF">
      <w:pPr>
        <w:numPr>
          <w:ilvl w:val="2"/>
          <w:numId w:val="5"/>
        </w:numPr>
        <w:spacing w:before="20" w:after="20"/>
        <w:rPr>
          <w:rFonts w:ascii="Garamond" w:hAnsi="Garamond"/>
          <w:sz w:val="22"/>
          <w:szCs w:val="22"/>
        </w:rPr>
      </w:pPr>
      <w:r w:rsidRPr="00DB6633">
        <w:rPr>
          <w:rFonts w:ascii="Garamond" w:hAnsi="Garamond"/>
          <w:sz w:val="22"/>
          <w:szCs w:val="22"/>
        </w:rPr>
        <w:t xml:space="preserve">200-400 mg/dose </w:t>
      </w:r>
      <w:r>
        <w:rPr>
          <w:rFonts w:ascii="Garamond" w:hAnsi="Garamond"/>
          <w:sz w:val="22"/>
          <w:szCs w:val="22"/>
        </w:rPr>
        <w:t>PO Q4-6 hours, max 1200mg/day for fever.</w:t>
      </w:r>
    </w:p>
    <w:p w:rsidR="00716DCF" w:rsidRDefault="00716DCF" w:rsidP="00716DCF">
      <w:pPr>
        <w:numPr>
          <w:ilvl w:val="2"/>
          <w:numId w:val="5"/>
        </w:numPr>
        <w:spacing w:before="20" w:after="20"/>
        <w:rPr>
          <w:rFonts w:ascii="Garamond" w:hAnsi="Garamond"/>
          <w:sz w:val="22"/>
          <w:szCs w:val="22"/>
        </w:rPr>
      </w:pPr>
      <w:r>
        <w:rPr>
          <w:rFonts w:ascii="Garamond" w:hAnsi="Garamond"/>
          <w:sz w:val="22"/>
          <w:szCs w:val="22"/>
        </w:rPr>
        <w:t>400mg/dose PO Q4-6 hours, max 2400mg/day for mild to moderate pain.</w:t>
      </w:r>
    </w:p>
    <w:p w:rsidR="00716DCF" w:rsidRPr="00DB6633" w:rsidRDefault="00716DCF" w:rsidP="00716DCF">
      <w:pPr>
        <w:numPr>
          <w:ilvl w:val="0"/>
          <w:numId w:val="5"/>
        </w:numPr>
        <w:spacing w:before="20" w:after="20"/>
        <w:rPr>
          <w:rFonts w:ascii="Garamond" w:hAnsi="Garamond"/>
          <w:sz w:val="22"/>
          <w:szCs w:val="22"/>
        </w:rPr>
      </w:pPr>
      <w:r w:rsidRPr="00DB6633">
        <w:rPr>
          <w:rFonts w:ascii="Garamond" w:hAnsi="Garamond"/>
          <w:sz w:val="22"/>
          <w:szCs w:val="22"/>
        </w:rPr>
        <w:t>Order in Office Services, Misc. Drugs</w:t>
      </w:r>
      <w:r>
        <w:rPr>
          <w:rFonts w:ascii="Garamond" w:hAnsi="Garamond"/>
          <w:sz w:val="22"/>
          <w:szCs w:val="22"/>
        </w:rPr>
        <w:t xml:space="preserve">.  </w:t>
      </w:r>
    </w:p>
    <w:p w:rsidR="00716DCF" w:rsidRDefault="00716DCF" w:rsidP="00BA1154">
      <w:pPr>
        <w:pStyle w:val="Subtitle"/>
        <w:spacing w:before="20" w:after="20" w:line="240" w:lineRule="auto"/>
        <w:rPr>
          <w:rFonts w:ascii="Garamond" w:hAnsi="Garamond"/>
          <w:b/>
          <w:smallCaps/>
          <w:sz w:val="22"/>
          <w:szCs w:val="22"/>
          <w:u w:val="none"/>
        </w:rPr>
      </w:pPr>
    </w:p>
    <w:p w:rsidR="00716DCF" w:rsidRPr="003E5D44" w:rsidRDefault="00716DCF" w:rsidP="00BA1154">
      <w:pPr>
        <w:pStyle w:val="Subtitle"/>
        <w:spacing w:before="20" w:after="20" w:line="240" w:lineRule="auto"/>
        <w:rPr>
          <w:rFonts w:ascii="Garamond" w:hAnsi="Garamond"/>
          <w:b/>
          <w:smallCaps/>
          <w:sz w:val="22"/>
          <w:szCs w:val="22"/>
          <w:u w:val="none"/>
        </w:rPr>
      </w:pPr>
      <w:r>
        <w:rPr>
          <w:rFonts w:ascii="Garamond" w:hAnsi="Garamond"/>
          <w:b/>
          <w:smallCaps/>
          <w:sz w:val="22"/>
          <w:szCs w:val="22"/>
          <w:u w:val="none"/>
        </w:rPr>
        <w:t>Plan</w:t>
      </w:r>
    </w:p>
    <w:p w:rsidR="00716DCF" w:rsidRDefault="00716DCF" w:rsidP="00716DCF">
      <w:pPr>
        <w:numPr>
          <w:ilvl w:val="0"/>
          <w:numId w:val="5"/>
        </w:numPr>
        <w:spacing w:before="20" w:after="20"/>
        <w:rPr>
          <w:rFonts w:ascii="Garamond" w:hAnsi="Garamond"/>
          <w:sz w:val="22"/>
          <w:szCs w:val="22"/>
        </w:rPr>
      </w:pPr>
      <w:r>
        <w:rPr>
          <w:rFonts w:ascii="Garamond" w:hAnsi="Garamond"/>
          <w:sz w:val="22"/>
          <w:szCs w:val="22"/>
        </w:rPr>
        <w:t>Take with food.</w:t>
      </w:r>
    </w:p>
    <w:p w:rsidR="00716DCF" w:rsidRPr="003E5D44" w:rsidRDefault="00716DCF" w:rsidP="00716DCF">
      <w:pPr>
        <w:numPr>
          <w:ilvl w:val="0"/>
          <w:numId w:val="5"/>
        </w:numPr>
        <w:spacing w:before="20" w:after="20"/>
        <w:rPr>
          <w:rFonts w:ascii="Garamond" w:hAnsi="Garamond"/>
          <w:sz w:val="22"/>
          <w:szCs w:val="22"/>
        </w:rPr>
      </w:pPr>
      <w:r>
        <w:rPr>
          <w:rFonts w:ascii="Garamond" w:hAnsi="Garamond"/>
          <w:sz w:val="22"/>
          <w:szCs w:val="22"/>
        </w:rPr>
        <w:t>Continue as needed, taking medication on time as per dosing schedule or packaging provided with medication.  Use lowest effective dose, for shortest treatment duration.</w:t>
      </w:r>
    </w:p>
    <w:p w:rsidR="00716DCF" w:rsidRPr="00897708" w:rsidRDefault="00716DCF" w:rsidP="00716DCF">
      <w:pPr>
        <w:numPr>
          <w:ilvl w:val="0"/>
          <w:numId w:val="5"/>
        </w:numPr>
        <w:spacing w:before="20" w:after="20"/>
        <w:rPr>
          <w:rFonts w:ascii="Garamond" w:hAnsi="Garamond"/>
          <w:sz w:val="22"/>
          <w:szCs w:val="22"/>
        </w:rPr>
      </w:pPr>
      <w:r>
        <w:rPr>
          <w:rFonts w:ascii="Garamond" w:hAnsi="Garamond"/>
          <w:sz w:val="22"/>
          <w:szCs w:val="22"/>
        </w:rPr>
        <w:t>Push fluids.</w:t>
      </w:r>
    </w:p>
    <w:p w:rsidR="00716DCF" w:rsidRDefault="00716DCF" w:rsidP="00EA1C34">
      <w:pPr>
        <w:pStyle w:val="Subtitle"/>
        <w:spacing w:before="20" w:after="20" w:line="240" w:lineRule="auto"/>
        <w:rPr>
          <w:rFonts w:ascii="Garamond" w:hAnsi="Garamond"/>
          <w:b/>
          <w:smallCaps/>
          <w:sz w:val="22"/>
          <w:szCs w:val="22"/>
          <w:u w:val="none"/>
        </w:rPr>
      </w:pPr>
    </w:p>
    <w:p w:rsidR="00716DCF" w:rsidRPr="00897708" w:rsidRDefault="00716DCF" w:rsidP="00EA1C34">
      <w:pPr>
        <w:pStyle w:val="Subtitle"/>
        <w:spacing w:before="20" w:after="20" w:line="240" w:lineRule="auto"/>
        <w:rPr>
          <w:rFonts w:ascii="Garamond" w:hAnsi="Garamond"/>
          <w:b/>
          <w:smallCaps/>
          <w:sz w:val="22"/>
          <w:szCs w:val="22"/>
          <w:u w:val="none"/>
        </w:rPr>
      </w:pPr>
      <w:r>
        <w:rPr>
          <w:rFonts w:ascii="Garamond" w:hAnsi="Garamond"/>
          <w:b/>
          <w:smallCaps/>
          <w:sz w:val="22"/>
          <w:szCs w:val="22"/>
          <w:u w:val="none"/>
        </w:rPr>
        <w:t>References</w:t>
      </w:r>
    </w:p>
    <w:p w:rsidR="00716DCF" w:rsidRDefault="00716DCF" w:rsidP="00EA1C34">
      <w:pPr>
        <w:pStyle w:val="Subtitle"/>
        <w:spacing w:before="20" w:after="20" w:line="240" w:lineRule="auto"/>
        <w:rPr>
          <w:rFonts w:ascii="Garamond" w:hAnsi="Garamond"/>
          <w:sz w:val="22"/>
          <w:szCs w:val="22"/>
          <w:u w:val="none"/>
        </w:rPr>
      </w:pPr>
      <w:proofErr w:type="spellStart"/>
      <w:proofErr w:type="gramStart"/>
      <w:r>
        <w:rPr>
          <w:rFonts w:ascii="Garamond" w:hAnsi="Garamond"/>
          <w:sz w:val="22"/>
          <w:szCs w:val="22"/>
          <w:u w:val="none"/>
        </w:rPr>
        <w:t>Uptodate</w:t>
      </w:r>
      <w:proofErr w:type="spellEnd"/>
      <w:r>
        <w:rPr>
          <w:rFonts w:ascii="Garamond" w:hAnsi="Garamond"/>
          <w:sz w:val="22"/>
          <w:szCs w:val="22"/>
          <w:u w:val="none"/>
        </w:rPr>
        <w:t>.</w:t>
      </w:r>
      <w:proofErr w:type="gramEnd"/>
      <w:r>
        <w:rPr>
          <w:rFonts w:ascii="Garamond" w:hAnsi="Garamond"/>
          <w:sz w:val="22"/>
          <w:szCs w:val="22"/>
          <w:u w:val="none"/>
        </w:rPr>
        <w:t xml:space="preserve"> (2009). Retrieved 1/25/10 from </w:t>
      </w:r>
      <w:hyperlink r:id="rId83" w:history="1">
        <w:r w:rsidRPr="00670062">
          <w:rPr>
            <w:rStyle w:val="Hyperlink"/>
            <w:rFonts w:ascii="Garamond" w:hAnsi="Garamond"/>
            <w:sz w:val="22"/>
            <w:szCs w:val="22"/>
          </w:rPr>
          <w:t>http://www.uptodate.com/online/content/topic.do?topicKey=drug_a_k/128401&amp;selectedTitle=1%7E150&amp;source=search_result#F181461</w:t>
        </w:r>
      </w:hyperlink>
    </w:p>
    <w:p w:rsidR="00716DCF" w:rsidRDefault="00716DCF" w:rsidP="00EA1C34">
      <w:pPr>
        <w:pStyle w:val="Subtitle"/>
        <w:spacing w:before="20" w:after="20" w:line="240" w:lineRule="auto"/>
        <w:rPr>
          <w:rFonts w:ascii="Garamond" w:hAnsi="Garamond"/>
          <w:sz w:val="22"/>
          <w:szCs w:val="22"/>
          <w:u w:val="none"/>
        </w:rPr>
      </w:pPr>
    </w:p>
    <w:p w:rsidR="00716DCF" w:rsidRDefault="00716DCF" w:rsidP="00EA1C34">
      <w:pPr>
        <w:pStyle w:val="Subtitle"/>
        <w:spacing w:before="20" w:after="20" w:line="240" w:lineRule="auto"/>
        <w:rPr>
          <w:rFonts w:ascii="Garamond" w:hAnsi="Garamond"/>
          <w:sz w:val="22"/>
          <w:szCs w:val="22"/>
          <w:u w:val="none"/>
        </w:rPr>
      </w:pPr>
      <w:proofErr w:type="gramStart"/>
      <w:r>
        <w:rPr>
          <w:rFonts w:ascii="Garamond" w:hAnsi="Garamond"/>
          <w:sz w:val="22"/>
          <w:szCs w:val="22"/>
          <w:u w:val="none"/>
        </w:rPr>
        <w:t>McNeil.</w:t>
      </w:r>
      <w:proofErr w:type="gramEnd"/>
      <w:r>
        <w:rPr>
          <w:rFonts w:ascii="Garamond" w:hAnsi="Garamond"/>
          <w:sz w:val="22"/>
          <w:szCs w:val="22"/>
          <w:u w:val="none"/>
        </w:rPr>
        <w:t xml:space="preserve"> </w:t>
      </w:r>
      <w:proofErr w:type="gramStart"/>
      <w:r>
        <w:rPr>
          <w:rFonts w:ascii="Garamond" w:hAnsi="Garamond"/>
          <w:sz w:val="22"/>
          <w:szCs w:val="22"/>
          <w:u w:val="none"/>
        </w:rPr>
        <w:t>(2009). Motrin and Tylenol Professional Dosing Schedule for Infants and Children.</w:t>
      </w:r>
      <w:proofErr w:type="gramEnd"/>
    </w:p>
    <w:p w:rsidR="00716DCF" w:rsidRDefault="00716DCF" w:rsidP="00EA1C34">
      <w:pPr>
        <w:pStyle w:val="Subtitle"/>
        <w:spacing w:before="20" w:after="20" w:line="240" w:lineRule="auto"/>
        <w:rPr>
          <w:rFonts w:ascii="Garamond" w:hAnsi="Garamond"/>
          <w:sz w:val="22"/>
          <w:szCs w:val="22"/>
          <w:u w:val="none"/>
        </w:rPr>
      </w:pPr>
    </w:p>
    <w:p w:rsidR="00716DCF" w:rsidRDefault="00716DCF" w:rsidP="008C5D27">
      <w:pPr>
        <w:pStyle w:val="Subtitle"/>
        <w:spacing w:before="20" w:after="20" w:line="240" w:lineRule="auto"/>
      </w:pPr>
      <w:proofErr w:type="spellStart"/>
      <w:proofErr w:type="gramStart"/>
      <w:r>
        <w:t>Epocrates</w:t>
      </w:r>
      <w:proofErr w:type="spellEnd"/>
      <w:r>
        <w:t>.</w:t>
      </w:r>
      <w:proofErr w:type="gramEnd"/>
      <w:r>
        <w:t xml:space="preserve"> (2010)</w:t>
      </w:r>
      <w:proofErr w:type="gramStart"/>
      <w:r>
        <w:t>.  As</w:t>
      </w:r>
      <w:proofErr w:type="gramEnd"/>
      <w:r>
        <w:t xml:space="preserve"> retrieved 3/8/10.  </w:t>
      </w:r>
    </w:p>
    <w:p w:rsidR="00716DCF" w:rsidRPr="008C5D27" w:rsidRDefault="00716DCF" w:rsidP="008C5D27">
      <w:pPr>
        <w:pStyle w:val="Subtitle"/>
        <w:spacing w:before="20" w:after="20" w:line="240" w:lineRule="auto"/>
        <w:rPr>
          <w:rFonts w:ascii="Garamond" w:hAnsi="Garamond"/>
          <w:sz w:val="22"/>
          <w:szCs w:val="22"/>
          <w:u w:val="none"/>
        </w:rPr>
      </w:pPr>
      <w:r>
        <w:rPr>
          <w:rFonts w:ascii="Garamond" w:hAnsi="Garamond"/>
          <w:sz w:val="22"/>
          <w:szCs w:val="22"/>
          <w:u w:val="none"/>
        </w:rPr>
        <w:br w:type="page"/>
      </w:r>
      <w:r>
        <w:rPr>
          <w:noProof/>
        </w:rPr>
        <w:lastRenderedPageBreak/>
        <w:pict>
          <v:shape id="_x0000_s1201" type="#_x0000_t75" style="position:absolute;margin-left:-18pt;margin-top:52.2pt;width:558pt;height:431.1pt;z-index:-251564032" wrapcoords="-31 0 -31 21560 21600 21560 21600 0 -31 0">
            <v:imagedata r:id="rId84" o:title="Tylenol_Motrin Dosing Schedule_Page_1"/>
            <w10:wrap type="tight"/>
          </v:shape>
        </w:pict>
      </w:r>
      <w:r>
        <w:rPr>
          <w:rFonts w:ascii="Garamond" w:hAnsi="Garamond"/>
          <w:sz w:val="22"/>
          <w:szCs w:val="22"/>
          <w:u w:val="none"/>
        </w:rPr>
        <w:br w:type="page"/>
      </w:r>
      <w:r>
        <w:rPr>
          <w:noProof/>
        </w:rPr>
        <w:pict>
          <v:shape id="_x0000_s1200" type="#_x0000_t75" style="position:absolute;margin-left:-18pt;margin-top:52.2pt;width:567pt;height:438.2pt;z-index:-251565056" wrapcoords="-31 0 -31 21560 21600 21560 21600 0 -31 0">
            <v:imagedata r:id="rId85" o:title="Tylenol_Motrin Dosing Schedule_Page_2"/>
            <w10:wrap type="tight"/>
          </v:shape>
        </w:pict>
      </w:r>
    </w:p>
    <w:p w:rsidR="00716DCF" w:rsidRPr="00C1563F" w:rsidRDefault="00716DCF" w:rsidP="00C207DD">
      <w:pPr>
        <w:pStyle w:val="Title"/>
        <w:spacing w:before="20" w:after="20"/>
        <w:rPr>
          <w:rFonts w:ascii="Garamond" w:hAnsi="Garamond"/>
          <w:smallCaps/>
          <w:sz w:val="28"/>
          <w:szCs w:val="28"/>
          <w:u w:val="single"/>
        </w:rPr>
      </w:pPr>
      <w:r>
        <w:rPr>
          <w:rFonts w:ascii="Garamond" w:hAnsi="Garamond"/>
          <w:smallCaps/>
          <w:sz w:val="28"/>
          <w:szCs w:val="28"/>
          <w:u w:val="single"/>
        </w:rPr>
        <w:lastRenderedPageBreak/>
        <w:t xml:space="preserve">3.10 Non-Stress Test </w:t>
      </w:r>
    </w:p>
    <w:p w:rsidR="00716DCF" w:rsidRDefault="00716DCF" w:rsidP="00EA1C34">
      <w:pPr>
        <w:pStyle w:val="Subtitle"/>
        <w:spacing w:before="20" w:after="20" w:line="240" w:lineRule="auto"/>
        <w:rPr>
          <w:rFonts w:ascii="Garamond" w:hAnsi="Garamond"/>
          <w:b/>
          <w:sz w:val="22"/>
          <w:szCs w:val="22"/>
          <w:u w:val="none"/>
        </w:rPr>
      </w:pPr>
      <w:proofErr w:type="gramStart"/>
      <w:r>
        <w:rPr>
          <w:rFonts w:ascii="Garamond" w:hAnsi="Garamond"/>
          <w:b/>
          <w:sz w:val="22"/>
          <w:szCs w:val="22"/>
          <w:u w:val="none"/>
        </w:rPr>
        <w:t>To provide nurses guidelines for how to perform a non-stress test (NST) for fetal assessment.</w:t>
      </w:r>
      <w:proofErr w:type="gramEnd"/>
      <w:r>
        <w:rPr>
          <w:rFonts w:ascii="Garamond" w:hAnsi="Garamond"/>
          <w:b/>
          <w:sz w:val="22"/>
          <w:szCs w:val="22"/>
          <w:u w:val="none"/>
        </w:rPr>
        <w:t xml:space="preserve">  This protocol is adapted from </w:t>
      </w:r>
      <w:proofErr w:type="spellStart"/>
      <w:smartTag w:uri="urn:schemas-microsoft-com:office:smarttags" w:element="place">
        <w:smartTag w:uri="urn:schemas-microsoft-com:office:smarttags" w:element="PlaceName">
          <w:r>
            <w:rPr>
              <w:rFonts w:ascii="Garamond" w:hAnsi="Garamond"/>
              <w:b/>
              <w:sz w:val="22"/>
              <w:szCs w:val="22"/>
              <w:u w:val="none"/>
            </w:rPr>
            <w:t>Avista</w:t>
          </w:r>
        </w:smartTag>
        <w:proofErr w:type="spellEnd"/>
        <w:r>
          <w:rPr>
            <w:rFonts w:ascii="Garamond" w:hAnsi="Garamond"/>
            <w:b/>
            <w:sz w:val="22"/>
            <w:szCs w:val="22"/>
            <w:u w:val="none"/>
          </w:rPr>
          <w:t xml:space="preserve"> </w:t>
        </w:r>
        <w:smartTag w:uri="urn:schemas-microsoft-com:office:smarttags" w:element="PlaceName">
          <w:r>
            <w:rPr>
              <w:rFonts w:ascii="Garamond" w:hAnsi="Garamond"/>
              <w:b/>
              <w:sz w:val="22"/>
              <w:szCs w:val="22"/>
              <w:u w:val="none"/>
            </w:rPr>
            <w:t>Adventist</w:t>
          </w:r>
        </w:smartTag>
        <w:r>
          <w:rPr>
            <w:rFonts w:ascii="Garamond" w:hAnsi="Garamond"/>
            <w:b/>
            <w:sz w:val="22"/>
            <w:szCs w:val="22"/>
            <w:u w:val="none"/>
          </w:rPr>
          <w:t xml:space="preserve"> </w:t>
        </w:r>
        <w:smartTag w:uri="urn:schemas-microsoft-com:office:smarttags" w:element="PlaceType">
          <w:r>
            <w:rPr>
              <w:rFonts w:ascii="Garamond" w:hAnsi="Garamond"/>
              <w:b/>
              <w:sz w:val="22"/>
              <w:szCs w:val="22"/>
              <w:u w:val="none"/>
            </w:rPr>
            <w:t>Hospital</w:t>
          </w:r>
        </w:smartTag>
        <w:r>
          <w:rPr>
            <w:rFonts w:ascii="Garamond" w:hAnsi="Garamond"/>
            <w:b/>
            <w:sz w:val="22"/>
            <w:szCs w:val="22"/>
            <w:u w:val="none"/>
          </w:rPr>
          <w:t xml:space="preserve"> </w:t>
        </w:r>
        <w:smartTag w:uri="urn:schemas-microsoft-com:office:smarttags" w:element="PlaceName">
          <w:r>
            <w:rPr>
              <w:rFonts w:ascii="Garamond" w:hAnsi="Garamond"/>
              <w:b/>
              <w:sz w:val="22"/>
              <w:szCs w:val="22"/>
              <w:u w:val="none"/>
            </w:rPr>
            <w:t>New</w:t>
          </w:r>
        </w:smartTag>
        <w:r>
          <w:rPr>
            <w:rFonts w:ascii="Garamond" w:hAnsi="Garamond"/>
            <w:b/>
            <w:sz w:val="22"/>
            <w:szCs w:val="22"/>
            <w:u w:val="none"/>
          </w:rPr>
          <w:t xml:space="preserve"> </w:t>
        </w:r>
        <w:smartTag w:uri="urn:schemas-microsoft-com:office:smarttags" w:element="PlaceName">
          <w:r>
            <w:rPr>
              <w:rFonts w:ascii="Garamond" w:hAnsi="Garamond"/>
              <w:b/>
              <w:sz w:val="22"/>
              <w:szCs w:val="22"/>
              <w:u w:val="none"/>
            </w:rPr>
            <w:t>Life</w:t>
          </w:r>
        </w:smartTag>
        <w:r>
          <w:rPr>
            <w:rFonts w:ascii="Garamond" w:hAnsi="Garamond"/>
            <w:b/>
            <w:sz w:val="22"/>
            <w:szCs w:val="22"/>
            <w:u w:val="none"/>
          </w:rPr>
          <w:t xml:space="preserve"> </w:t>
        </w:r>
        <w:smartTag w:uri="urn:schemas-microsoft-com:office:smarttags" w:element="PlaceType">
          <w:r>
            <w:rPr>
              <w:rFonts w:ascii="Garamond" w:hAnsi="Garamond"/>
              <w:b/>
              <w:sz w:val="22"/>
              <w:szCs w:val="22"/>
              <w:u w:val="none"/>
            </w:rPr>
            <w:t>Center</w:t>
          </w:r>
        </w:smartTag>
      </w:smartTag>
      <w:r>
        <w:rPr>
          <w:rFonts w:ascii="Garamond" w:hAnsi="Garamond"/>
          <w:b/>
          <w:sz w:val="22"/>
          <w:szCs w:val="22"/>
          <w:u w:val="none"/>
        </w:rPr>
        <w:t xml:space="preserve"> GUIDELINE NO. 3104 REVISION J, 6/08.</w:t>
      </w:r>
    </w:p>
    <w:p w:rsidR="00716DCF" w:rsidRPr="00A944C6" w:rsidRDefault="00716DCF" w:rsidP="00A944C6">
      <w:pPr>
        <w:pStyle w:val="Subtitle"/>
        <w:spacing w:before="20" w:after="20" w:line="240" w:lineRule="auto"/>
        <w:jc w:val="center"/>
        <w:rPr>
          <w:rFonts w:ascii="Garamond" w:hAnsi="Garamond"/>
          <w:b/>
          <w:sz w:val="22"/>
          <w:szCs w:val="22"/>
          <w:u w:val="none"/>
        </w:rPr>
      </w:pPr>
    </w:p>
    <w:p w:rsidR="00716DCF" w:rsidRPr="003E5D44" w:rsidRDefault="00716DCF" w:rsidP="00E44832">
      <w:pPr>
        <w:pStyle w:val="Subtitle"/>
        <w:spacing w:before="20" w:after="20" w:line="240" w:lineRule="auto"/>
        <w:rPr>
          <w:rFonts w:ascii="Garamond" w:hAnsi="Garamond"/>
          <w:b/>
          <w:smallCaps/>
          <w:sz w:val="22"/>
          <w:szCs w:val="22"/>
          <w:u w:val="none"/>
        </w:rPr>
      </w:pPr>
      <w:r>
        <w:rPr>
          <w:rFonts w:ascii="Garamond" w:hAnsi="Garamond"/>
          <w:b/>
          <w:smallCaps/>
          <w:sz w:val="22"/>
          <w:szCs w:val="22"/>
          <w:u w:val="none"/>
        </w:rPr>
        <w:t>Subjective/Objective</w:t>
      </w:r>
    </w:p>
    <w:p w:rsidR="00716DCF" w:rsidRDefault="00716DCF" w:rsidP="00716DCF">
      <w:pPr>
        <w:numPr>
          <w:ilvl w:val="0"/>
          <w:numId w:val="3"/>
        </w:numPr>
        <w:tabs>
          <w:tab w:val="left" w:pos="360"/>
        </w:tabs>
        <w:spacing w:before="20" w:after="20"/>
        <w:rPr>
          <w:rFonts w:ascii="Garamond" w:hAnsi="Garamond"/>
          <w:sz w:val="22"/>
          <w:szCs w:val="22"/>
        </w:rPr>
      </w:pPr>
      <w:r>
        <w:rPr>
          <w:rFonts w:ascii="Garamond" w:hAnsi="Garamond"/>
          <w:sz w:val="22"/>
          <w:szCs w:val="22"/>
        </w:rPr>
        <w:t xml:space="preserve">Note reason and frequency for NST monitoring.  </w:t>
      </w:r>
    </w:p>
    <w:p w:rsidR="00716DCF" w:rsidRPr="00C207DD" w:rsidRDefault="00716DCF" w:rsidP="00716DCF">
      <w:pPr>
        <w:numPr>
          <w:ilvl w:val="0"/>
          <w:numId w:val="3"/>
        </w:numPr>
        <w:tabs>
          <w:tab w:val="left" w:pos="360"/>
        </w:tabs>
        <w:spacing w:before="20" w:after="20"/>
        <w:rPr>
          <w:rFonts w:ascii="Garamond" w:hAnsi="Garamond"/>
          <w:sz w:val="22"/>
          <w:szCs w:val="22"/>
        </w:rPr>
      </w:pPr>
      <w:smartTag w:uri="urn:schemas-microsoft-com:office:smarttags" w:element="place">
        <w:r>
          <w:rPr>
            <w:rFonts w:ascii="Garamond" w:hAnsi="Garamond"/>
            <w:sz w:val="22"/>
            <w:szCs w:val="22"/>
          </w:rPr>
          <w:t>OB</w:t>
        </w:r>
      </w:smartTag>
      <w:r>
        <w:rPr>
          <w:rFonts w:ascii="Garamond" w:hAnsi="Garamond"/>
          <w:sz w:val="22"/>
          <w:szCs w:val="22"/>
        </w:rPr>
        <w:t xml:space="preserve"> vitals: urine analysis, weight, BP, abdominal measurement, s/s bleeding, preterm labor, DTR, maternal assessment of fetal movement.  </w:t>
      </w:r>
    </w:p>
    <w:p w:rsidR="00716DCF" w:rsidRPr="00053870" w:rsidRDefault="00716DCF" w:rsidP="00633EB9">
      <w:pPr>
        <w:tabs>
          <w:tab w:val="left" w:pos="360"/>
        </w:tabs>
        <w:spacing w:before="20" w:after="20"/>
        <w:rPr>
          <w:rFonts w:ascii="Garamond" w:hAnsi="Garamond"/>
          <w:sz w:val="22"/>
          <w:szCs w:val="22"/>
        </w:rPr>
      </w:pPr>
      <w:r w:rsidRPr="00053870">
        <w:rPr>
          <w:rFonts w:ascii="Garamond" w:hAnsi="Garamond"/>
          <w:b/>
          <w:smallCaps/>
          <w:sz w:val="22"/>
          <w:szCs w:val="22"/>
        </w:rPr>
        <w:t>Procedure</w:t>
      </w:r>
    </w:p>
    <w:p w:rsidR="00716DCF" w:rsidRDefault="00716DCF" w:rsidP="00716DCF">
      <w:pPr>
        <w:numPr>
          <w:ilvl w:val="0"/>
          <w:numId w:val="4"/>
        </w:numPr>
        <w:tabs>
          <w:tab w:val="left" w:pos="360"/>
        </w:tabs>
        <w:spacing w:before="20" w:after="20"/>
        <w:rPr>
          <w:rFonts w:ascii="Garamond" w:hAnsi="Garamond"/>
          <w:sz w:val="22"/>
          <w:szCs w:val="22"/>
        </w:rPr>
      </w:pPr>
      <w:r w:rsidRPr="00053870">
        <w:rPr>
          <w:rFonts w:ascii="Garamond" w:hAnsi="Garamond" w:cs="Arial"/>
          <w:sz w:val="22"/>
          <w:szCs w:val="22"/>
        </w:rPr>
        <w:t xml:space="preserve">Obtain a fetal monitor strip for a </w:t>
      </w:r>
      <w:r w:rsidRPr="006C6C34">
        <w:rPr>
          <w:rFonts w:ascii="Garamond" w:hAnsi="Garamond" w:cs="Arial"/>
          <w:b/>
          <w:sz w:val="22"/>
          <w:szCs w:val="22"/>
        </w:rPr>
        <w:t>minimum of 20 minutes</w:t>
      </w:r>
    </w:p>
    <w:p w:rsidR="00716DCF" w:rsidRPr="002F0459" w:rsidRDefault="00716DCF" w:rsidP="00716DCF">
      <w:pPr>
        <w:numPr>
          <w:ilvl w:val="1"/>
          <w:numId w:val="4"/>
        </w:numPr>
        <w:tabs>
          <w:tab w:val="left" w:pos="360"/>
        </w:tabs>
        <w:spacing w:before="20" w:after="20"/>
        <w:rPr>
          <w:rFonts w:ascii="Garamond" w:hAnsi="Garamond"/>
          <w:sz w:val="22"/>
          <w:szCs w:val="22"/>
        </w:rPr>
      </w:pPr>
      <w:r w:rsidRPr="002F0459">
        <w:rPr>
          <w:rFonts w:ascii="Garamond" w:hAnsi="Garamond" w:cs="Arial"/>
          <w:sz w:val="22"/>
          <w:szCs w:val="22"/>
        </w:rPr>
        <w:t>A</w:t>
      </w:r>
      <w:r w:rsidRPr="002F0459">
        <w:rPr>
          <w:rFonts w:ascii="Garamond" w:hAnsi="Garamond" w:cs="Arial"/>
          <w:b/>
          <w:sz w:val="22"/>
          <w:szCs w:val="22"/>
        </w:rPr>
        <w:t xml:space="preserve"> reactive NST</w:t>
      </w:r>
      <w:r w:rsidRPr="002F0459">
        <w:rPr>
          <w:rFonts w:ascii="Garamond" w:hAnsi="Garamond" w:cs="Arial"/>
          <w:sz w:val="22"/>
          <w:szCs w:val="22"/>
        </w:rPr>
        <w:t xml:space="preserve"> for a </w:t>
      </w:r>
      <w:r w:rsidRPr="002F0459">
        <w:rPr>
          <w:rFonts w:ascii="Garamond" w:hAnsi="Garamond" w:cs="Arial"/>
          <w:b/>
          <w:sz w:val="22"/>
          <w:szCs w:val="22"/>
        </w:rPr>
        <w:t>fetus ≥ 32 weeks gestation</w:t>
      </w:r>
      <w:r w:rsidRPr="002F0459">
        <w:rPr>
          <w:rFonts w:ascii="Garamond" w:hAnsi="Garamond" w:cs="Arial"/>
          <w:sz w:val="22"/>
          <w:szCs w:val="22"/>
        </w:rPr>
        <w:t xml:space="preserve"> consists of </w:t>
      </w:r>
    </w:p>
    <w:p w:rsidR="00716DCF" w:rsidRPr="002F0459" w:rsidRDefault="00716DCF" w:rsidP="00716DCF">
      <w:pPr>
        <w:numPr>
          <w:ilvl w:val="2"/>
          <w:numId w:val="4"/>
        </w:numPr>
        <w:tabs>
          <w:tab w:val="left" w:pos="360"/>
        </w:tabs>
        <w:spacing w:before="20" w:after="20"/>
        <w:rPr>
          <w:rFonts w:ascii="Garamond" w:hAnsi="Garamond"/>
          <w:sz w:val="22"/>
          <w:szCs w:val="22"/>
        </w:rPr>
      </w:pPr>
      <w:r w:rsidRPr="002F0459">
        <w:rPr>
          <w:rFonts w:ascii="Garamond" w:hAnsi="Garamond" w:cs="Arial"/>
          <w:sz w:val="22"/>
          <w:szCs w:val="22"/>
        </w:rPr>
        <w:t xml:space="preserve">2 FHR accelerations </w:t>
      </w:r>
      <w:r>
        <w:rPr>
          <w:rFonts w:ascii="Garamond" w:hAnsi="Garamond" w:cs="Arial"/>
          <w:sz w:val="22"/>
          <w:szCs w:val="22"/>
        </w:rPr>
        <w:t xml:space="preserve">occurring within a 20 </w:t>
      </w:r>
      <w:r w:rsidRPr="002F0459">
        <w:rPr>
          <w:rFonts w:ascii="Garamond" w:hAnsi="Garamond" w:cs="Arial"/>
          <w:sz w:val="22"/>
          <w:szCs w:val="22"/>
        </w:rPr>
        <w:t xml:space="preserve">minute timeframe, with or without perception of fetal movement by the woman.  </w:t>
      </w:r>
      <w:r>
        <w:rPr>
          <w:rFonts w:ascii="Garamond" w:hAnsi="Garamond" w:cs="Arial"/>
          <w:sz w:val="22"/>
          <w:szCs w:val="22"/>
        </w:rPr>
        <w:t>If little reactivity in first 20 minutes, juice or fetal stimulation may be attempted.</w:t>
      </w:r>
    </w:p>
    <w:p w:rsidR="00716DCF" w:rsidRPr="002F0459" w:rsidRDefault="00716DCF" w:rsidP="00716DCF">
      <w:pPr>
        <w:numPr>
          <w:ilvl w:val="3"/>
          <w:numId w:val="4"/>
        </w:numPr>
        <w:tabs>
          <w:tab w:val="left" w:pos="360"/>
        </w:tabs>
        <w:spacing w:before="20" w:after="20"/>
        <w:rPr>
          <w:rFonts w:ascii="Garamond" w:hAnsi="Garamond"/>
          <w:sz w:val="22"/>
          <w:szCs w:val="22"/>
        </w:rPr>
      </w:pPr>
      <w:r w:rsidRPr="002F0459">
        <w:rPr>
          <w:rFonts w:ascii="Garamond" w:hAnsi="Garamond"/>
          <w:sz w:val="22"/>
          <w:szCs w:val="22"/>
        </w:rPr>
        <w:t xml:space="preserve">Apex (or peak) of acceleration </w:t>
      </w:r>
      <w:r w:rsidRPr="002F0459">
        <w:rPr>
          <w:rFonts w:ascii="Garamond" w:hAnsi="Garamond" w:cs="Arial"/>
          <w:sz w:val="22"/>
          <w:szCs w:val="22"/>
        </w:rPr>
        <w:t>is ≥15 bpm above the baseline;</w:t>
      </w:r>
    </w:p>
    <w:p w:rsidR="00716DCF" w:rsidRPr="00AE5856" w:rsidRDefault="00716DCF" w:rsidP="00716DCF">
      <w:pPr>
        <w:numPr>
          <w:ilvl w:val="3"/>
          <w:numId w:val="4"/>
        </w:numPr>
        <w:tabs>
          <w:tab w:val="left" w:pos="360"/>
        </w:tabs>
        <w:spacing w:before="20" w:after="20"/>
        <w:rPr>
          <w:rFonts w:ascii="Garamond" w:hAnsi="Garamond"/>
          <w:sz w:val="22"/>
          <w:szCs w:val="22"/>
        </w:rPr>
      </w:pPr>
      <w:r w:rsidRPr="002F0459">
        <w:rPr>
          <w:rFonts w:ascii="Garamond" w:hAnsi="Garamond" w:cs="Arial"/>
          <w:sz w:val="22"/>
          <w:szCs w:val="22"/>
        </w:rPr>
        <w:t>Acceleration lasts ≥ 15 seconds to &lt; 2 minutes, (from onset to return to baseline) and peaks within &lt; 30 seconds.</w:t>
      </w:r>
    </w:p>
    <w:p w:rsidR="00716DCF" w:rsidRPr="002F0459" w:rsidRDefault="00716DCF" w:rsidP="00716DCF">
      <w:pPr>
        <w:numPr>
          <w:ilvl w:val="3"/>
          <w:numId w:val="4"/>
        </w:numPr>
        <w:tabs>
          <w:tab w:val="left" w:pos="360"/>
        </w:tabs>
        <w:spacing w:before="20" w:after="20"/>
        <w:rPr>
          <w:rFonts w:ascii="Garamond" w:hAnsi="Garamond"/>
          <w:sz w:val="22"/>
          <w:szCs w:val="22"/>
        </w:rPr>
      </w:pPr>
      <w:r>
        <w:rPr>
          <w:rFonts w:ascii="Garamond" w:hAnsi="Garamond" w:cs="Arial"/>
          <w:sz w:val="22"/>
          <w:szCs w:val="22"/>
        </w:rPr>
        <w:t xml:space="preserve">Fetal heart rate </w:t>
      </w:r>
      <w:proofErr w:type="gramStart"/>
      <w:r>
        <w:rPr>
          <w:rFonts w:ascii="Garamond" w:hAnsi="Garamond" w:cs="Arial"/>
          <w:sz w:val="22"/>
          <w:szCs w:val="22"/>
        </w:rPr>
        <w:t>between 120-160</w:t>
      </w:r>
      <w:proofErr w:type="gramEnd"/>
      <w:r>
        <w:rPr>
          <w:rFonts w:ascii="Garamond" w:hAnsi="Garamond" w:cs="Arial"/>
          <w:sz w:val="22"/>
          <w:szCs w:val="22"/>
        </w:rPr>
        <w:t>.</w:t>
      </w:r>
    </w:p>
    <w:p w:rsidR="00716DCF" w:rsidRPr="002F0459" w:rsidRDefault="00716DCF" w:rsidP="00716DCF">
      <w:pPr>
        <w:numPr>
          <w:ilvl w:val="1"/>
          <w:numId w:val="4"/>
        </w:numPr>
        <w:tabs>
          <w:tab w:val="left" w:pos="360"/>
        </w:tabs>
        <w:spacing w:before="20" w:after="20"/>
        <w:rPr>
          <w:rFonts w:ascii="Garamond" w:hAnsi="Garamond"/>
          <w:sz w:val="22"/>
          <w:szCs w:val="22"/>
        </w:rPr>
      </w:pPr>
      <w:r w:rsidRPr="002F0459">
        <w:rPr>
          <w:rFonts w:ascii="Garamond" w:hAnsi="Garamond" w:cs="Arial"/>
          <w:sz w:val="22"/>
          <w:szCs w:val="22"/>
        </w:rPr>
        <w:t xml:space="preserve">A </w:t>
      </w:r>
      <w:r w:rsidRPr="002F0459">
        <w:rPr>
          <w:rFonts w:ascii="Garamond" w:hAnsi="Garamond" w:cs="Arial"/>
          <w:b/>
          <w:sz w:val="22"/>
          <w:szCs w:val="22"/>
        </w:rPr>
        <w:t>reactive NST</w:t>
      </w:r>
      <w:r w:rsidRPr="002F0459">
        <w:rPr>
          <w:rFonts w:ascii="Garamond" w:hAnsi="Garamond" w:cs="Arial"/>
          <w:sz w:val="22"/>
          <w:szCs w:val="22"/>
        </w:rPr>
        <w:t xml:space="preserve"> for a preterm </w:t>
      </w:r>
      <w:r w:rsidRPr="002F0459">
        <w:rPr>
          <w:rFonts w:ascii="Garamond" w:hAnsi="Garamond" w:cs="Arial"/>
          <w:b/>
          <w:sz w:val="22"/>
          <w:szCs w:val="22"/>
        </w:rPr>
        <w:t>fetus between 24-32 weeks gestation</w:t>
      </w:r>
      <w:r w:rsidRPr="002F0459">
        <w:rPr>
          <w:rFonts w:ascii="Garamond" w:hAnsi="Garamond" w:cs="Arial"/>
          <w:sz w:val="22"/>
          <w:szCs w:val="22"/>
        </w:rPr>
        <w:t xml:space="preserve"> consists of </w:t>
      </w:r>
    </w:p>
    <w:p w:rsidR="00716DCF" w:rsidRPr="002F0459" w:rsidRDefault="00716DCF" w:rsidP="00716DCF">
      <w:pPr>
        <w:numPr>
          <w:ilvl w:val="2"/>
          <w:numId w:val="4"/>
        </w:numPr>
        <w:tabs>
          <w:tab w:val="left" w:pos="360"/>
        </w:tabs>
        <w:spacing w:before="20" w:after="20"/>
        <w:rPr>
          <w:rFonts w:ascii="Garamond" w:hAnsi="Garamond"/>
          <w:sz w:val="22"/>
          <w:szCs w:val="22"/>
        </w:rPr>
      </w:pPr>
      <w:r w:rsidRPr="002F0459">
        <w:rPr>
          <w:rFonts w:ascii="Garamond" w:hAnsi="Garamond" w:cs="Arial"/>
          <w:sz w:val="22"/>
          <w:szCs w:val="22"/>
        </w:rPr>
        <w:t>2 FHR accelerati</w:t>
      </w:r>
      <w:r>
        <w:rPr>
          <w:rFonts w:ascii="Garamond" w:hAnsi="Garamond" w:cs="Arial"/>
          <w:sz w:val="22"/>
          <w:szCs w:val="22"/>
        </w:rPr>
        <w:t xml:space="preserve">ons occurring within a 20 </w:t>
      </w:r>
      <w:r w:rsidRPr="002F0459">
        <w:rPr>
          <w:rFonts w:ascii="Garamond" w:hAnsi="Garamond" w:cs="Arial"/>
          <w:sz w:val="22"/>
          <w:szCs w:val="22"/>
        </w:rPr>
        <w:t xml:space="preserve">minute timeframe, with or without perception of fetal movement by the woman.  </w:t>
      </w:r>
      <w:r>
        <w:rPr>
          <w:rFonts w:ascii="Garamond" w:hAnsi="Garamond" w:cs="Arial"/>
          <w:sz w:val="22"/>
          <w:szCs w:val="22"/>
        </w:rPr>
        <w:t xml:space="preserve">If little reactivity in first 20 minutes, juice or fetal stimulation may be attempted.  </w:t>
      </w:r>
    </w:p>
    <w:p w:rsidR="00716DCF" w:rsidRPr="002F0459" w:rsidRDefault="00716DCF" w:rsidP="00716DCF">
      <w:pPr>
        <w:numPr>
          <w:ilvl w:val="3"/>
          <w:numId w:val="4"/>
        </w:numPr>
        <w:tabs>
          <w:tab w:val="left" w:pos="360"/>
        </w:tabs>
        <w:spacing w:before="20" w:after="20"/>
        <w:rPr>
          <w:rFonts w:ascii="Garamond" w:hAnsi="Garamond"/>
          <w:sz w:val="22"/>
          <w:szCs w:val="22"/>
        </w:rPr>
      </w:pPr>
      <w:r w:rsidRPr="002F0459">
        <w:rPr>
          <w:rFonts w:ascii="Garamond" w:hAnsi="Garamond"/>
          <w:sz w:val="22"/>
          <w:szCs w:val="22"/>
        </w:rPr>
        <w:t xml:space="preserve">Apex (or peak) of acceleration </w:t>
      </w:r>
      <w:r w:rsidRPr="002F0459">
        <w:rPr>
          <w:rFonts w:ascii="Garamond" w:hAnsi="Garamond" w:cs="Arial"/>
          <w:sz w:val="22"/>
          <w:szCs w:val="22"/>
        </w:rPr>
        <w:t>is ≥10 bpm above the baseline;</w:t>
      </w:r>
    </w:p>
    <w:p w:rsidR="00716DCF" w:rsidRPr="00AE5856" w:rsidRDefault="00716DCF" w:rsidP="00716DCF">
      <w:pPr>
        <w:numPr>
          <w:ilvl w:val="3"/>
          <w:numId w:val="4"/>
        </w:numPr>
        <w:tabs>
          <w:tab w:val="left" w:pos="360"/>
        </w:tabs>
        <w:spacing w:before="20" w:after="20"/>
        <w:rPr>
          <w:rFonts w:ascii="Garamond" w:hAnsi="Garamond"/>
          <w:sz w:val="22"/>
          <w:szCs w:val="22"/>
        </w:rPr>
      </w:pPr>
      <w:r w:rsidRPr="002F0459">
        <w:rPr>
          <w:rFonts w:ascii="Garamond" w:hAnsi="Garamond" w:cs="Arial"/>
          <w:sz w:val="22"/>
          <w:szCs w:val="22"/>
        </w:rPr>
        <w:t>Acceleration lasts ≥ 10 seconds, (from onset to return to baseline).</w:t>
      </w:r>
    </w:p>
    <w:p w:rsidR="00716DCF" w:rsidRPr="002F0459" w:rsidRDefault="00716DCF" w:rsidP="00716DCF">
      <w:pPr>
        <w:numPr>
          <w:ilvl w:val="3"/>
          <w:numId w:val="4"/>
        </w:numPr>
        <w:tabs>
          <w:tab w:val="left" w:pos="360"/>
        </w:tabs>
        <w:spacing w:before="20" w:after="20"/>
        <w:rPr>
          <w:rFonts w:ascii="Garamond" w:hAnsi="Garamond"/>
          <w:sz w:val="22"/>
          <w:szCs w:val="22"/>
        </w:rPr>
      </w:pPr>
      <w:r>
        <w:rPr>
          <w:rFonts w:ascii="Garamond" w:hAnsi="Garamond" w:cs="Arial"/>
          <w:sz w:val="22"/>
          <w:szCs w:val="22"/>
        </w:rPr>
        <w:t xml:space="preserve">Fetal heart rate </w:t>
      </w:r>
      <w:proofErr w:type="gramStart"/>
      <w:r>
        <w:rPr>
          <w:rFonts w:ascii="Garamond" w:hAnsi="Garamond" w:cs="Arial"/>
          <w:sz w:val="22"/>
          <w:szCs w:val="22"/>
        </w:rPr>
        <w:t>between 120-160</w:t>
      </w:r>
      <w:proofErr w:type="gramEnd"/>
      <w:r>
        <w:rPr>
          <w:rFonts w:ascii="Garamond" w:hAnsi="Garamond" w:cs="Arial"/>
          <w:sz w:val="22"/>
          <w:szCs w:val="22"/>
        </w:rPr>
        <w:t>.</w:t>
      </w:r>
    </w:p>
    <w:p w:rsidR="00716DCF" w:rsidRPr="002F0459" w:rsidRDefault="00716DCF" w:rsidP="00716DCF">
      <w:pPr>
        <w:numPr>
          <w:ilvl w:val="1"/>
          <w:numId w:val="4"/>
        </w:numPr>
        <w:tabs>
          <w:tab w:val="left" w:pos="360"/>
        </w:tabs>
        <w:spacing w:before="20" w:after="20"/>
        <w:rPr>
          <w:rFonts w:ascii="Garamond" w:hAnsi="Garamond"/>
          <w:sz w:val="22"/>
          <w:szCs w:val="22"/>
        </w:rPr>
      </w:pPr>
      <w:r w:rsidRPr="002F0459">
        <w:rPr>
          <w:rFonts w:ascii="Garamond" w:hAnsi="Garamond" w:cs="Arial"/>
          <w:sz w:val="22"/>
          <w:szCs w:val="22"/>
        </w:rPr>
        <w:t xml:space="preserve">A </w:t>
      </w:r>
      <w:r w:rsidRPr="002F0459">
        <w:rPr>
          <w:rFonts w:ascii="Garamond" w:hAnsi="Garamond" w:cs="Arial"/>
          <w:b/>
          <w:sz w:val="22"/>
          <w:szCs w:val="22"/>
        </w:rPr>
        <w:t xml:space="preserve">non-reactive NST </w:t>
      </w:r>
      <w:r w:rsidRPr="002F0459">
        <w:rPr>
          <w:rFonts w:ascii="Garamond" w:hAnsi="Garamond" w:cs="Arial"/>
          <w:sz w:val="22"/>
          <w:szCs w:val="22"/>
        </w:rPr>
        <w:t>is a 40-minute strip that does not meet defined reactive criteria based on gestation.</w:t>
      </w:r>
    </w:p>
    <w:p w:rsidR="00716DCF" w:rsidRPr="002F0459" w:rsidRDefault="00716DCF" w:rsidP="00716DCF">
      <w:pPr>
        <w:numPr>
          <w:ilvl w:val="1"/>
          <w:numId w:val="4"/>
        </w:numPr>
        <w:tabs>
          <w:tab w:val="left" w:pos="360"/>
        </w:tabs>
        <w:spacing w:before="20" w:after="20"/>
        <w:rPr>
          <w:rFonts w:ascii="Garamond" w:hAnsi="Garamond"/>
          <w:sz w:val="22"/>
          <w:szCs w:val="22"/>
        </w:rPr>
      </w:pPr>
      <w:r w:rsidRPr="002F0459">
        <w:rPr>
          <w:rFonts w:ascii="Garamond" w:hAnsi="Garamond" w:cs="Arial"/>
          <w:sz w:val="22"/>
          <w:szCs w:val="22"/>
        </w:rPr>
        <w:t xml:space="preserve">An </w:t>
      </w:r>
      <w:r w:rsidRPr="002F0459">
        <w:rPr>
          <w:rFonts w:ascii="Garamond" w:hAnsi="Garamond" w:cs="Arial"/>
          <w:b/>
          <w:sz w:val="22"/>
          <w:szCs w:val="22"/>
        </w:rPr>
        <w:t xml:space="preserve">unsatisfactory NST </w:t>
      </w:r>
      <w:r w:rsidRPr="002F0459">
        <w:rPr>
          <w:rFonts w:ascii="Garamond" w:hAnsi="Garamond" w:cs="Arial"/>
          <w:sz w:val="22"/>
          <w:szCs w:val="22"/>
        </w:rPr>
        <w:t>is a tracing of poor quality that cannot be interpreted because the tracing is not continuous, artifact is present, or gaps appear.</w:t>
      </w:r>
    </w:p>
    <w:p w:rsidR="00716DCF" w:rsidRPr="002F0459" w:rsidRDefault="00716DCF" w:rsidP="00716DCF">
      <w:pPr>
        <w:numPr>
          <w:ilvl w:val="1"/>
          <w:numId w:val="4"/>
        </w:numPr>
        <w:tabs>
          <w:tab w:val="left" w:pos="360"/>
        </w:tabs>
        <w:spacing w:before="20" w:after="20"/>
        <w:rPr>
          <w:rFonts w:ascii="Garamond" w:hAnsi="Garamond"/>
          <w:sz w:val="22"/>
          <w:szCs w:val="22"/>
        </w:rPr>
      </w:pPr>
      <w:r w:rsidRPr="002F0459">
        <w:rPr>
          <w:rFonts w:ascii="Garamond" w:hAnsi="Garamond" w:cs="Arial"/>
          <w:sz w:val="22"/>
          <w:szCs w:val="22"/>
        </w:rPr>
        <w:t xml:space="preserve">If monitoring </w:t>
      </w:r>
      <w:r w:rsidRPr="002F0459">
        <w:rPr>
          <w:rFonts w:ascii="Garamond" w:hAnsi="Garamond" w:cs="Arial"/>
          <w:b/>
          <w:sz w:val="22"/>
          <w:szCs w:val="22"/>
        </w:rPr>
        <w:t>twins</w:t>
      </w:r>
      <w:r w:rsidRPr="002F0459">
        <w:rPr>
          <w:rFonts w:ascii="Garamond" w:hAnsi="Garamond" w:cs="Arial"/>
          <w:sz w:val="22"/>
          <w:szCs w:val="22"/>
        </w:rPr>
        <w:t xml:space="preserve">, specify in EMR which twin is baby A and which twin is baby B.  </w:t>
      </w:r>
    </w:p>
    <w:p w:rsidR="00716DCF" w:rsidRPr="002F0459" w:rsidRDefault="00716DCF" w:rsidP="00716DCF">
      <w:pPr>
        <w:numPr>
          <w:ilvl w:val="2"/>
          <w:numId w:val="4"/>
        </w:numPr>
        <w:tabs>
          <w:tab w:val="left" w:pos="360"/>
        </w:tabs>
        <w:spacing w:before="20" w:after="20"/>
        <w:rPr>
          <w:rFonts w:ascii="Garamond" w:hAnsi="Garamond"/>
          <w:sz w:val="22"/>
          <w:szCs w:val="22"/>
        </w:rPr>
      </w:pPr>
      <w:r w:rsidRPr="002F0459">
        <w:rPr>
          <w:rFonts w:ascii="Garamond" w:hAnsi="Garamond" w:cs="Arial"/>
          <w:sz w:val="22"/>
          <w:szCs w:val="22"/>
        </w:rPr>
        <w:t>Document this in relation to mom’s abdomen. Ex: Baby A = lower maternal right, Baby B = upper or mid maternal left.</w:t>
      </w:r>
    </w:p>
    <w:p w:rsidR="00716DCF" w:rsidRPr="002F0459" w:rsidRDefault="00716DCF" w:rsidP="00716DCF">
      <w:pPr>
        <w:numPr>
          <w:ilvl w:val="2"/>
          <w:numId w:val="4"/>
        </w:numPr>
        <w:tabs>
          <w:tab w:val="left" w:pos="360"/>
        </w:tabs>
        <w:spacing w:before="20" w:after="20"/>
        <w:rPr>
          <w:rFonts w:ascii="Garamond" w:hAnsi="Garamond"/>
          <w:sz w:val="22"/>
          <w:szCs w:val="22"/>
        </w:rPr>
      </w:pPr>
      <w:r w:rsidRPr="002F0459">
        <w:rPr>
          <w:rFonts w:ascii="Garamond" w:hAnsi="Garamond" w:cs="Arial"/>
          <w:sz w:val="22"/>
          <w:szCs w:val="22"/>
        </w:rPr>
        <w:t xml:space="preserve">When monitoring twins, both babies do not need to be reactive within the same 20 minutes, but both babies must be tracing concurrently in order to determine that there are two FHRs when determining reactivity. This means strip may need to be &gt;20 minutes long in order to demonstrate 2 independent FHRs were recorded and that both babies were individually reactive for the specified amount of time indicated in the guidelines according to gestational age. </w:t>
      </w:r>
    </w:p>
    <w:p w:rsidR="00716DCF" w:rsidRPr="002F0459" w:rsidRDefault="00716DCF" w:rsidP="00716DCF">
      <w:pPr>
        <w:numPr>
          <w:ilvl w:val="0"/>
          <w:numId w:val="4"/>
        </w:numPr>
        <w:tabs>
          <w:tab w:val="left" w:pos="360"/>
        </w:tabs>
        <w:spacing w:before="20" w:after="20"/>
        <w:rPr>
          <w:rFonts w:ascii="Garamond" w:hAnsi="Garamond"/>
          <w:b/>
          <w:sz w:val="22"/>
          <w:szCs w:val="22"/>
        </w:rPr>
      </w:pPr>
      <w:r w:rsidRPr="002F0459">
        <w:rPr>
          <w:rFonts w:ascii="Garamond" w:hAnsi="Garamond" w:cs="Arial"/>
          <w:b/>
          <w:sz w:val="22"/>
          <w:szCs w:val="22"/>
        </w:rPr>
        <w:t>Give provider the results of NST using the descriptors “reactive,” “non-reactive,” or “unsatisfactory.”</w:t>
      </w:r>
    </w:p>
    <w:p w:rsidR="00716DCF" w:rsidRPr="00286C5B" w:rsidRDefault="00716DCF" w:rsidP="00716DCF">
      <w:pPr>
        <w:numPr>
          <w:ilvl w:val="0"/>
          <w:numId w:val="4"/>
        </w:numPr>
        <w:tabs>
          <w:tab w:val="left" w:pos="360"/>
        </w:tabs>
        <w:spacing w:before="20" w:after="20"/>
        <w:rPr>
          <w:rFonts w:ascii="Garamond" w:hAnsi="Garamond"/>
          <w:b/>
          <w:sz w:val="22"/>
          <w:szCs w:val="22"/>
        </w:rPr>
      </w:pPr>
      <w:r w:rsidRPr="00286C5B">
        <w:rPr>
          <w:rFonts w:ascii="Garamond" w:hAnsi="Garamond" w:cs="Arial"/>
          <w:b/>
          <w:sz w:val="22"/>
          <w:szCs w:val="22"/>
        </w:rPr>
        <w:t xml:space="preserve">A provider must review all NSTs before the patient is allowed to go home. </w:t>
      </w:r>
    </w:p>
    <w:p w:rsidR="00716DCF" w:rsidRPr="002F0459" w:rsidRDefault="00716DCF" w:rsidP="00800A48">
      <w:pPr>
        <w:spacing w:before="20" w:after="20"/>
        <w:rPr>
          <w:rFonts w:ascii="Garamond" w:hAnsi="Garamond"/>
          <w:sz w:val="22"/>
          <w:szCs w:val="22"/>
        </w:rPr>
      </w:pPr>
      <w:r w:rsidRPr="002F0459">
        <w:rPr>
          <w:rFonts w:ascii="Garamond" w:hAnsi="Garamond"/>
          <w:b/>
          <w:smallCaps/>
          <w:sz w:val="22"/>
          <w:szCs w:val="22"/>
        </w:rPr>
        <w:t>Assessment</w:t>
      </w:r>
    </w:p>
    <w:p w:rsidR="00716DCF" w:rsidRPr="002F0459" w:rsidRDefault="00716DCF" w:rsidP="00716DCF">
      <w:pPr>
        <w:numPr>
          <w:ilvl w:val="0"/>
          <w:numId w:val="4"/>
        </w:numPr>
        <w:tabs>
          <w:tab w:val="left" w:pos="360"/>
        </w:tabs>
        <w:spacing w:before="20" w:after="20"/>
        <w:rPr>
          <w:rFonts w:ascii="Garamond" w:hAnsi="Garamond"/>
          <w:sz w:val="22"/>
          <w:szCs w:val="22"/>
        </w:rPr>
      </w:pPr>
      <w:r w:rsidRPr="002F0459">
        <w:rPr>
          <w:rFonts w:ascii="Garamond" w:hAnsi="Garamond"/>
          <w:sz w:val="22"/>
          <w:szCs w:val="22"/>
        </w:rPr>
        <w:t>Post term pregnancy 645.13</w:t>
      </w:r>
    </w:p>
    <w:p w:rsidR="00716DCF" w:rsidRPr="002F0459" w:rsidRDefault="00716DCF" w:rsidP="00716DCF">
      <w:pPr>
        <w:numPr>
          <w:ilvl w:val="0"/>
          <w:numId w:val="4"/>
        </w:numPr>
        <w:tabs>
          <w:tab w:val="left" w:pos="360"/>
        </w:tabs>
        <w:spacing w:before="20" w:after="20"/>
        <w:rPr>
          <w:rFonts w:ascii="Garamond" w:hAnsi="Garamond"/>
          <w:sz w:val="22"/>
          <w:szCs w:val="22"/>
        </w:rPr>
      </w:pPr>
      <w:r w:rsidRPr="002F0459">
        <w:rPr>
          <w:rFonts w:ascii="Garamond" w:hAnsi="Garamond"/>
          <w:sz w:val="22"/>
          <w:szCs w:val="22"/>
        </w:rPr>
        <w:t>Prenatal care, high risk, unspecified V23.9</w:t>
      </w:r>
    </w:p>
    <w:p w:rsidR="00716DCF" w:rsidRDefault="00716DCF" w:rsidP="00716DCF">
      <w:pPr>
        <w:numPr>
          <w:ilvl w:val="0"/>
          <w:numId w:val="4"/>
        </w:numPr>
        <w:tabs>
          <w:tab w:val="left" w:pos="360"/>
        </w:tabs>
        <w:spacing w:before="20" w:after="20"/>
        <w:rPr>
          <w:rFonts w:ascii="Garamond" w:hAnsi="Garamond"/>
          <w:sz w:val="22"/>
          <w:szCs w:val="22"/>
        </w:rPr>
      </w:pPr>
      <w:r w:rsidRPr="002F0459">
        <w:rPr>
          <w:rFonts w:ascii="Garamond" w:hAnsi="Garamond"/>
          <w:sz w:val="22"/>
          <w:szCs w:val="22"/>
        </w:rPr>
        <w:t>Pregnancy twin 651.03</w:t>
      </w:r>
    </w:p>
    <w:p w:rsidR="00716DCF" w:rsidRPr="002F0459" w:rsidRDefault="00716DCF" w:rsidP="00AE5856">
      <w:pPr>
        <w:tabs>
          <w:tab w:val="left" w:pos="360"/>
        </w:tabs>
        <w:spacing w:before="20" w:after="20"/>
        <w:rPr>
          <w:rFonts w:ascii="Garamond" w:hAnsi="Garamond"/>
          <w:sz w:val="22"/>
          <w:szCs w:val="22"/>
        </w:rPr>
      </w:pPr>
      <w:r>
        <w:rPr>
          <w:rFonts w:ascii="Garamond" w:hAnsi="Garamond"/>
          <w:sz w:val="22"/>
          <w:szCs w:val="22"/>
        </w:rPr>
        <w:br w:type="page"/>
      </w:r>
    </w:p>
    <w:p w:rsidR="00716DCF" w:rsidRPr="002F0459" w:rsidRDefault="00716DCF" w:rsidP="00BA1154">
      <w:pPr>
        <w:pStyle w:val="Subtitle"/>
        <w:spacing w:before="20" w:after="20" w:line="240" w:lineRule="auto"/>
        <w:rPr>
          <w:rFonts w:ascii="Garamond" w:hAnsi="Garamond"/>
          <w:b/>
          <w:smallCaps/>
          <w:sz w:val="22"/>
          <w:szCs w:val="22"/>
          <w:u w:val="none"/>
        </w:rPr>
      </w:pPr>
      <w:r w:rsidRPr="002F0459">
        <w:rPr>
          <w:rFonts w:ascii="Garamond" w:hAnsi="Garamond"/>
          <w:b/>
          <w:smallCaps/>
          <w:sz w:val="22"/>
          <w:szCs w:val="22"/>
          <w:u w:val="none"/>
        </w:rPr>
        <w:lastRenderedPageBreak/>
        <w:t>Plan</w:t>
      </w:r>
    </w:p>
    <w:p w:rsidR="00716DCF" w:rsidRPr="002F0459" w:rsidRDefault="00716DCF" w:rsidP="00716DCF">
      <w:pPr>
        <w:numPr>
          <w:ilvl w:val="0"/>
          <w:numId w:val="5"/>
        </w:numPr>
        <w:spacing w:before="20" w:after="20"/>
        <w:rPr>
          <w:rFonts w:ascii="Garamond" w:hAnsi="Garamond"/>
          <w:sz w:val="22"/>
          <w:szCs w:val="22"/>
        </w:rPr>
      </w:pPr>
      <w:r w:rsidRPr="002F0459">
        <w:rPr>
          <w:rFonts w:ascii="Garamond" w:hAnsi="Garamond"/>
          <w:sz w:val="22"/>
          <w:szCs w:val="22"/>
        </w:rPr>
        <w:t>Schedule appointment for next NST or provider appointment.</w:t>
      </w:r>
    </w:p>
    <w:p w:rsidR="00716DCF" w:rsidRPr="002F0459" w:rsidRDefault="00716DCF" w:rsidP="00716DCF">
      <w:pPr>
        <w:numPr>
          <w:ilvl w:val="0"/>
          <w:numId w:val="5"/>
        </w:numPr>
        <w:spacing w:before="20" w:after="20"/>
        <w:rPr>
          <w:rFonts w:ascii="Garamond" w:hAnsi="Garamond"/>
          <w:sz w:val="22"/>
          <w:szCs w:val="22"/>
        </w:rPr>
      </w:pPr>
      <w:r w:rsidRPr="002F0459">
        <w:rPr>
          <w:rFonts w:ascii="Garamond" w:hAnsi="Garamond"/>
          <w:sz w:val="22"/>
          <w:szCs w:val="22"/>
        </w:rPr>
        <w:t>Review labor/ER precautions</w:t>
      </w:r>
    </w:p>
    <w:p w:rsidR="00716DCF" w:rsidRPr="002F0459" w:rsidRDefault="00716DCF" w:rsidP="00716DCF">
      <w:pPr>
        <w:numPr>
          <w:ilvl w:val="0"/>
          <w:numId w:val="5"/>
        </w:numPr>
        <w:spacing w:before="20" w:after="20"/>
        <w:rPr>
          <w:rFonts w:ascii="Garamond" w:hAnsi="Garamond"/>
          <w:sz w:val="22"/>
          <w:szCs w:val="22"/>
        </w:rPr>
      </w:pPr>
      <w:r w:rsidRPr="002F0459">
        <w:rPr>
          <w:rFonts w:ascii="Garamond" w:hAnsi="Garamond"/>
          <w:sz w:val="22"/>
          <w:szCs w:val="22"/>
        </w:rPr>
        <w:t>Place signed strip in Med Records in-box to be scanned into the EMR.</w:t>
      </w:r>
    </w:p>
    <w:p w:rsidR="00716DCF" w:rsidRDefault="00716DCF" w:rsidP="008E3A08">
      <w:pPr>
        <w:jc w:val="center"/>
        <w:rPr>
          <w:rFonts w:ascii="Garamond" w:hAnsi="Garamond"/>
          <w:smallCaps/>
          <w:snapToGrid w:val="0"/>
          <w:sz w:val="22"/>
          <w:szCs w:val="22"/>
        </w:rPr>
      </w:pPr>
    </w:p>
    <w:p w:rsidR="00716DCF" w:rsidRDefault="00716DCF" w:rsidP="00EA1C34">
      <w:pPr>
        <w:pStyle w:val="Subtitle"/>
        <w:spacing w:before="20" w:after="20" w:line="240" w:lineRule="auto"/>
        <w:rPr>
          <w:rFonts w:ascii="Garamond" w:hAnsi="Garamond"/>
          <w:b/>
          <w:smallCaps/>
          <w:sz w:val="22"/>
          <w:szCs w:val="22"/>
          <w:u w:val="none"/>
        </w:rPr>
      </w:pPr>
    </w:p>
    <w:p w:rsidR="00716DCF" w:rsidRDefault="00716DCF" w:rsidP="00EA1C34">
      <w:pPr>
        <w:pStyle w:val="Subtitle"/>
        <w:spacing w:before="20" w:after="20" w:line="240" w:lineRule="auto"/>
        <w:rPr>
          <w:rFonts w:ascii="Garamond" w:hAnsi="Garamond"/>
          <w:b/>
          <w:smallCaps/>
          <w:sz w:val="22"/>
          <w:szCs w:val="22"/>
          <w:u w:val="none"/>
        </w:rPr>
      </w:pPr>
    </w:p>
    <w:p w:rsidR="00716DCF" w:rsidRDefault="00716DCF" w:rsidP="00EA1C34">
      <w:pPr>
        <w:pStyle w:val="Subtitle"/>
        <w:spacing w:before="20" w:after="20" w:line="240" w:lineRule="auto"/>
        <w:rPr>
          <w:rFonts w:ascii="Garamond" w:hAnsi="Garamond"/>
          <w:b/>
          <w:smallCaps/>
          <w:sz w:val="22"/>
          <w:szCs w:val="22"/>
          <w:u w:val="none"/>
        </w:rPr>
      </w:pPr>
      <w:r>
        <w:rPr>
          <w:rFonts w:ascii="Garamond" w:hAnsi="Garamond"/>
          <w:b/>
          <w:smallCaps/>
          <w:sz w:val="22"/>
          <w:szCs w:val="22"/>
          <w:u w:val="none"/>
        </w:rPr>
        <w:t>References</w:t>
      </w:r>
    </w:p>
    <w:p w:rsidR="00716DCF" w:rsidRDefault="00716DCF" w:rsidP="00EA1C34">
      <w:pPr>
        <w:pStyle w:val="Subtitle"/>
        <w:spacing w:before="20" w:after="20" w:line="240" w:lineRule="auto"/>
        <w:rPr>
          <w:rFonts w:ascii="Garamond" w:hAnsi="Garamond"/>
          <w:sz w:val="22"/>
          <w:szCs w:val="22"/>
          <w:u w:val="none"/>
        </w:rPr>
      </w:pPr>
    </w:p>
    <w:p w:rsidR="00716DCF" w:rsidRPr="00EA1C34" w:rsidRDefault="00716DCF" w:rsidP="00EA1C34">
      <w:pPr>
        <w:pStyle w:val="Subtitle"/>
        <w:spacing w:before="20" w:after="20" w:line="240" w:lineRule="auto"/>
        <w:rPr>
          <w:rFonts w:ascii="Garamond" w:hAnsi="Garamond"/>
          <w:smallCaps/>
          <w:sz w:val="22"/>
          <w:szCs w:val="22"/>
          <w:u w:val="none"/>
        </w:rPr>
      </w:pPr>
      <w:proofErr w:type="spellStart"/>
      <w:proofErr w:type="gramStart"/>
      <w:smartTag w:uri="urn:schemas-microsoft-com:office:smarttags" w:element="PlaceName">
        <w:r w:rsidRPr="00EA1C34">
          <w:rPr>
            <w:rFonts w:ascii="Garamond" w:hAnsi="Garamond"/>
            <w:sz w:val="22"/>
            <w:szCs w:val="22"/>
            <w:u w:val="none"/>
          </w:rPr>
          <w:t>Avista</w:t>
        </w:r>
      </w:smartTag>
      <w:proofErr w:type="spellEnd"/>
      <w:r w:rsidRPr="00EA1C34">
        <w:rPr>
          <w:rFonts w:ascii="Garamond" w:hAnsi="Garamond"/>
          <w:sz w:val="22"/>
          <w:szCs w:val="22"/>
          <w:u w:val="none"/>
        </w:rPr>
        <w:t xml:space="preserve"> </w:t>
      </w:r>
      <w:smartTag w:uri="urn:schemas-microsoft-com:office:smarttags" w:element="PlaceName">
        <w:r w:rsidRPr="00EA1C34">
          <w:rPr>
            <w:rFonts w:ascii="Garamond" w:hAnsi="Garamond"/>
            <w:sz w:val="22"/>
            <w:szCs w:val="22"/>
            <w:u w:val="none"/>
          </w:rPr>
          <w:t>Adventist</w:t>
        </w:r>
      </w:smartTag>
      <w:r w:rsidRPr="00EA1C34">
        <w:rPr>
          <w:rFonts w:ascii="Garamond" w:hAnsi="Garamond"/>
          <w:sz w:val="22"/>
          <w:szCs w:val="22"/>
          <w:u w:val="none"/>
        </w:rPr>
        <w:t xml:space="preserve"> </w:t>
      </w:r>
      <w:smartTag w:uri="urn:schemas-microsoft-com:office:smarttags" w:element="PlaceType">
        <w:r w:rsidRPr="00EA1C34">
          <w:rPr>
            <w:rFonts w:ascii="Garamond" w:hAnsi="Garamond"/>
            <w:sz w:val="22"/>
            <w:szCs w:val="22"/>
            <w:u w:val="none"/>
          </w:rPr>
          <w:t>Hospital</w:t>
        </w:r>
      </w:smartTag>
      <w:r w:rsidRPr="00EA1C34">
        <w:rPr>
          <w:rFonts w:ascii="Garamond" w:hAnsi="Garamond"/>
          <w:sz w:val="22"/>
          <w:szCs w:val="22"/>
          <w:u w:val="none"/>
        </w:rPr>
        <w:t xml:space="preserve"> New </w:t>
      </w:r>
      <w:smartTag w:uri="urn:schemas-microsoft-com:office:smarttags" w:element="place">
        <w:smartTag w:uri="urn:schemas-microsoft-com:office:smarttags" w:element="PlaceName">
          <w:r w:rsidRPr="00EA1C34">
            <w:rPr>
              <w:rFonts w:ascii="Garamond" w:hAnsi="Garamond"/>
              <w:sz w:val="22"/>
              <w:szCs w:val="22"/>
              <w:u w:val="none"/>
            </w:rPr>
            <w:t>Life</w:t>
          </w:r>
        </w:smartTag>
        <w:r w:rsidRPr="00EA1C34">
          <w:rPr>
            <w:rFonts w:ascii="Garamond" w:hAnsi="Garamond"/>
            <w:sz w:val="22"/>
            <w:szCs w:val="22"/>
            <w:u w:val="none"/>
          </w:rPr>
          <w:t xml:space="preserve"> </w:t>
        </w:r>
        <w:smartTag w:uri="urn:schemas-microsoft-com:office:smarttags" w:element="PlaceType">
          <w:r w:rsidRPr="00EA1C34">
            <w:rPr>
              <w:rFonts w:ascii="Garamond" w:hAnsi="Garamond"/>
              <w:sz w:val="22"/>
              <w:szCs w:val="22"/>
              <w:u w:val="none"/>
            </w:rPr>
            <w:t>Center</w:t>
          </w:r>
        </w:smartTag>
      </w:smartTag>
      <w:r w:rsidRPr="00EA1C34">
        <w:rPr>
          <w:rFonts w:ascii="Garamond" w:hAnsi="Garamond"/>
          <w:sz w:val="22"/>
          <w:szCs w:val="22"/>
          <w:u w:val="none"/>
        </w:rPr>
        <w:t>.</w:t>
      </w:r>
      <w:proofErr w:type="gramEnd"/>
      <w:r w:rsidRPr="00EA1C34">
        <w:rPr>
          <w:rFonts w:ascii="Garamond" w:hAnsi="Garamond"/>
          <w:sz w:val="22"/>
          <w:szCs w:val="22"/>
          <w:u w:val="none"/>
        </w:rPr>
        <w:t xml:space="preserve"> </w:t>
      </w:r>
      <w:proofErr w:type="gramStart"/>
      <w:r w:rsidRPr="00EA1C34">
        <w:rPr>
          <w:rFonts w:ascii="Garamond" w:hAnsi="Garamond"/>
          <w:sz w:val="22"/>
          <w:szCs w:val="22"/>
          <w:u w:val="none"/>
        </w:rPr>
        <w:t>(2008). GUIDELINE NO.</w:t>
      </w:r>
      <w:proofErr w:type="gramEnd"/>
      <w:r w:rsidRPr="00EA1C34">
        <w:rPr>
          <w:rFonts w:ascii="Garamond" w:hAnsi="Garamond"/>
          <w:sz w:val="22"/>
          <w:szCs w:val="22"/>
          <w:u w:val="none"/>
        </w:rPr>
        <w:t xml:space="preserve"> 3104 REVISION J, 6/08.</w:t>
      </w:r>
    </w:p>
    <w:p w:rsidR="00716DCF" w:rsidRDefault="00716DCF" w:rsidP="00EA1C34">
      <w:pPr>
        <w:tabs>
          <w:tab w:val="left" w:pos="-1080"/>
          <w:tab w:val="left" w:pos="-720"/>
          <w:tab w:val="left" w:pos="0"/>
          <w:tab w:val="left" w:pos="450"/>
          <w:tab w:val="left" w:pos="720"/>
          <w:tab w:val="left" w:pos="990"/>
          <w:tab w:val="left" w:pos="1440"/>
          <w:tab w:val="left" w:pos="1800"/>
          <w:tab w:val="left" w:pos="2160"/>
          <w:tab w:val="left" w:pos="2430"/>
          <w:tab w:val="left" w:pos="2880"/>
          <w:tab w:val="left" w:pos="3600"/>
          <w:tab w:val="left" w:pos="4320"/>
          <w:tab w:val="left" w:pos="5040"/>
          <w:tab w:val="left" w:pos="5760"/>
          <w:tab w:val="left" w:pos="6480"/>
          <w:tab w:val="left" w:pos="7200"/>
          <w:tab w:val="left" w:pos="7920"/>
          <w:tab w:val="left" w:pos="8640"/>
          <w:tab w:val="decimal" w:leader="dot" w:pos="9180"/>
        </w:tabs>
        <w:jc w:val="both"/>
        <w:rPr>
          <w:rStyle w:val="Strong"/>
          <w:rFonts w:ascii="Arial" w:hAnsi="Arial" w:cs="Arial"/>
          <w:b w:val="0"/>
          <w:sz w:val="20"/>
        </w:rPr>
      </w:pPr>
    </w:p>
    <w:p w:rsidR="00716DCF" w:rsidRPr="00313CDB" w:rsidRDefault="00716DCF" w:rsidP="00EA1C34">
      <w:pPr>
        <w:tabs>
          <w:tab w:val="left" w:pos="-1080"/>
          <w:tab w:val="left" w:pos="-720"/>
          <w:tab w:val="left" w:pos="0"/>
          <w:tab w:val="left" w:pos="450"/>
          <w:tab w:val="left" w:pos="720"/>
          <w:tab w:val="left" w:pos="990"/>
          <w:tab w:val="left" w:pos="1440"/>
          <w:tab w:val="left" w:pos="1800"/>
          <w:tab w:val="left" w:pos="2160"/>
          <w:tab w:val="left" w:pos="2430"/>
          <w:tab w:val="left" w:pos="2880"/>
          <w:tab w:val="left" w:pos="3600"/>
          <w:tab w:val="left" w:pos="4320"/>
          <w:tab w:val="left" w:pos="5040"/>
          <w:tab w:val="left" w:pos="5760"/>
          <w:tab w:val="left" w:pos="6480"/>
          <w:tab w:val="left" w:pos="7200"/>
          <w:tab w:val="left" w:pos="7920"/>
          <w:tab w:val="left" w:pos="8640"/>
          <w:tab w:val="decimal" w:leader="dot" w:pos="9180"/>
        </w:tabs>
        <w:jc w:val="both"/>
        <w:rPr>
          <w:rStyle w:val="Emphasis"/>
          <w:rFonts w:ascii="Garamond" w:hAnsi="Garamond" w:cs="Arial"/>
          <w:bCs/>
          <w:i w:val="0"/>
          <w:sz w:val="22"/>
          <w:szCs w:val="22"/>
        </w:rPr>
      </w:pPr>
      <w:r w:rsidRPr="00313CDB">
        <w:rPr>
          <w:rStyle w:val="Strong"/>
          <w:rFonts w:ascii="Garamond" w:hAnsi="Garamond" w:cs="Arial"/>
          <w:b w:val="0"/>
          <w:sz w:val="22"/>
          <w:szCs w:val="22"/>
        </w:rPr>
        <w:t>Baird, S.M</w:t>
      </w:r>
      <w:proofErr w:type="gramStart"/>
      <w:r w:rsidRPr="00313CDB">
        <w:rPr>
          <w:rStyle w:val="Strong"/>
          <w:rFonts w:ascii="Garamond" w:hAnsi="Garamond" w:cs="Arial"/>
          <w:b w:val="0"/>
          <w:sz w:val="22"/>
          <w:szCs w:val="22"/>
        </w:rPr>
        <w:t>. &amp;</w:t>
      </w:r>
      <w:proofErr w:type="gramEnd"/>
      <w:r w:rsidRPr="00313CDB">
        <w:rPr>
          <w:rStyle w:val="Strong"/>
          <w:rFonts w:ascii="Garamond" w:hAnsi="Garamond" w:cs="Arial"/>
          <w:b w:val="0"/>
          <w:sz w:val="22"/>
          <w:szCs w:val="22"/>
        </w:rPr>
        <w:t xml:space="preserve"> Ruth, D.J. (2002). </w:t>
      </w:r>
      <w:proofErr w:type="gramStart"/>
      <w:r w:rsidRPr="00313CDB">
        <w:rPr>
          <w:rStyle w:val="Strong"/>
          <w:rFonts w:ascii="Garamond" w:hAnsi="Garamond" w:cs="Arial"/>
          <w:b w:val="0"/>
          <w:sz w:val="22"/>
          <w:szCs w:val="22"/>
        </w:rPr>
        <w:t>Electronic fetal monitoring of the preterm fetus.</w:t>
      </w:r>
      <w:proofErr w:type="gramEnd"/>
      <w:r w:rsidRPr="00313CDB">
        <w:rPr>
          <w:rStyle w:val="Strong"/>
          <w:rFonts w:ascii="Garamond" w:hAnsi="Garamond" w:cs="Arial"/>
          <w:b w:val="0"/>
          <w:sz w:val="22"/>
          <w:szCs w:val="22"/>
        </w:rPr>
        <w:t xml:space="preserve">  </w:t>
      </w:r>
      <w:r w:rsidRPr="00313CDB">
        <w:rPr>
          <w:rStyle w:val="Emphasis"/>
          <w:rFonts w:ascii="Garamond" w:hAnsi="Garamond" w:cs="Arial"/>
          <w:bCs/>
          <w:i w:val="0"/>
          <w:sz w:val="22"/>
          <w:szCs w:val="22"/>
        </w:rPr>
        <w:t>Journal of Perinatal and Neonatal Nursing, 16, 12-24.</w:t>
      </w:r>
    </w:p>
    <w:p w:rsidR="00716DCF" w:rsidRPr="00313CDB" w:rsidRDefault="00716DCF" w:rsidP="00EA1C34">
      <w:pPr>
        <w:tabs>
          <w:tab w:val="left" w:pos="-1080"/>
          <w:tab w:val="left" w:pos="-720"/>
          <w:tab w:val="left" w:pos="0"/>
          <w:tab w:val="left" w:pos="450"/>
          <w:tab w:val="left" w:pos="720"/>
          <w:tab w:val="left" w:pos="990"/>
          <w:tab w:val="left" w:pos="1440"/>
          <w:tab w:val="left" w:pos="1800"/>
          <w:tab w:val="left" w:pos="2160"/>
          <w:tab w:val="left" w:pos="2430"/>
          <w:tab w:val="left" w:pos="2880"/>
          <w:tab w:val="left" w:pos="3600"/>
          <w:tab w:val="left" w:pos="4320"/>
          <w:tab w:val="left" w:pos="5040"/>
          <w:tab w:val="left" w:pos="5760"/>
          <w:tab w:val="left" w:pos="6480"/>
          <w:tab w:val="left" w:pos="7200"/>
          <w:tab w:val="left" w:pos="7920"/>
          <w:tab w:val="left" w:pos="8640"/>
          <w:tab w:val="decimal" w:leader="dot" w:pos="9180"/>
        </w:tabs>
        <w:jc w:val="both"/>
        <w:rPr>
          <w:rStyle w:val="Emphasis"/>
          <w:rFonts w:ascii="Garamond" w:hAnsi="Garamond" w:cs="Arial"/>
          <w:bCs/>
          <w:i w:val="0"/>
          <w:sz w:val="22"/>
          <w:szCs w:val="22"/>
        </w:rPr>
      </w:pPr>
    </w:p>
    <w:p w:rsidR="00716DCF" w:rsidRPr="00313CDB" w:rsidRDefault="00716DCF" w:rsidP="00EA1C34">
      <w:pPr>
        <w:tabs>
          <w:tab w:val="left" w:pos="-1080"/>
          <w:tab w:val="left" w:pos="-720"/>
          <w:tab w:val="left" w:pos="0"/>
          <w:tab w:val="left" w:pos="450"/>
          <w:tab w:val="left" w:pos="720"/>
          <w:tab w:val="left" w:pos="990"/>
          <w:tab w:val="left" w:pos="1440"/>
          <w:tab w:val="left" w:pos="1800"/>
          <w:tab w:val="left" w:pos="2160"/>
          <w:tab w:val="left" w:pos="2430"/>
          <w:tab w:val="left" w:pos="2880"/>
          <w:tab w:val="left" w:pos="3600"/>
          <w:tab w:val="left" w:pos="4320"/>
          <w:tab w:val="left" w:pos="5040"/>
          <w:tab w:val="left" w:pos="5760"/>
          <w:tab w:val="left" w:pos="6480"/>
          <w:tab w:val="left" w:pos="7200"/>
          <w:tab w:val="left" w:pos="7920"/>
          <w:tab w:val="left" w:pos="8640"/>
          <w:tab w:val="decimal" w:leader="dot" w:pos="9180"/>
        </w:tabs>
        <w:jc w:val="both"/>
        <w:rPr>
          <w:rStyle w:val="Emphasis"/>
          <w:rFonts w:ascii="Garamond" w:hAnsi="Garamond" w:cs="Arial"/>
          <w:bCs/>
          <w:i w:val="0"/>
          <w:sz w:val="22"/>
          <w:szCs w:val="22"/>
        </w:rPr>
      </w:pPr>
      <w:r w:rsidRPr="00313CDB">
        <w:rPr>
          <w:rStyle w:val="Strong"/>
          <w:rFonts w:ascii="Garamond" w:hAnsi="Garamond" w:cs="Arial"/>
          <w:b w:val="0"/>
          <w:sz w:val="22"/>
          <w:szCs w:val="22"/>
        </w:rPr>
        <w:t xml:space="preserve">Electronic fetal heart rate monitoring: Research guideline for interpretation.  </w:t>
      </w:r>
      <w:r w:rsidRPr="00313CDB">
        <w:rPr>
          <w:rStyle w:val="Emphasis"/>
          <w:rFonts w:ascii="Garamond" w:hAnsi="Garamond" w:cs="Arial"/>
          <w:bCs/>
          <w:i w:val="0"/>
          <w:sz w:val="22"/>
          <w:szCs w:val="22"/>
        </w:rPr>
        <w:t>American Journal of Obstetrics and Gynecology 177 (6), 1385-1390.</w:t>
      </w:r>
    </w:p>
    <w:p w:rsidR="00716DCF" w:rsidRPr="00313CDB" w:rsidRDefault="00716DCF" w:rsidP="00EA1C34">
      <w:pPr>
        <w:tabs>
          <w:tab w:val="left" w:pos="-1080"/>
          <w:tab w:val="left" w:pos="-720"/>
          <w:tab w:val="left" w:pos="0"/>
          <w:tab w:val="left" w:pos="450"/>
          <w:tab w:val="left" w:pos="720"/>
          <w:tab w:val="left" w:pos="990"/>
          <w:tab w:val="left" w:pos="1440"/>
          <w:tab w:val="left" w:pos="1800"/>
          <w:tab w:val="left" w:pos="2160"/>
          <w:tab w:val="left" w:pos="2430"/>
          <w:tab w:val="left" w:pos="2880"/>
          <w:tab w:val="left" w:pos="3600"/>
          <w:tab w:val="left" w:pos="4320"/>
          <w:tab w:val="left" w:pos="5040"/>
          <w:tab w:val="left" w:pos="5760"/>
          <w:tab w:val="left" w:pos="6480"/>
          <w:tab w:val="left" w:pos="7200"/>
          <w:tab w:val="left" w:pos="7920"/>
          <w:tab w:val="left" w:pos="8640"/>
          <w:tab w:val="decimal" w:leader="dot" w:pos="9180"/>
        </w:tabs>
        <w:jc w:val="both"/>
        <w:rPr>
          <w:rStyle w:val="Emphasis"/>
          <w:rFonts w:ascii="Garamond" w:hAnsi="Garamond" w:cs="Arial"/>
          <w:bCs/>
          <w:i w:val="0"/>
          <w:sz w:val="22"/>
          <w:szCs w:val="22"/>
        </w:rPr>
      </w:pPr>
    </w:p>
    <w:p w:rsidR="00716DCF" w:rsidRPr="00313CDB" w:rsidRDefault="00716DCF" w:rsidP="00EA1C34">
      <w:pPr>
        <w:tabs>
          <w:tab w:val="left" w:pos="-1080"/>
          <w:tab w:val="left" w:pos="-720"/>
          <w:tab w:val="left" w:pos="0"/>
          <w:tab w:val="left" w:pos="450"/>
          <w:tab w:val="left" w:pos="720"/>
          <w:tab w:val="left" w:pos="990"/>
          <w:tab w:val="left" w:pos="1440"/>
          <w:tab w:val="left" w:pos="1800"/>
          <w:tab w:val="left" w:pos="2160"/>
          <w:tab w:val="left" w:pos="2430"/>
          <w:tab w:val="left" w:pos="2880"/>
          <w:tab w:val="left" w:pos="3600"/>
          <w:tab w:val="left" w:pos="4320"/>
          <w:tab w:val="left" w:pos="5040"/>
          <w:tab w:val="left" w:pos="5760"/>
          <w:tab w:val="left" w:pos="6480"/>
          <w:tab w:val="left" w:pos="7200"/>
          <w:tab w:val="left" w:pos="7920"/>
          <w:tab w:val="left" w:pos="8640"/>
          <w:tab w:val="decimal" w:leader="dot" w:pos="9180"/>
        </w:tabs>
        <w:jc w:val="both"/>
        <w:rPr>
          <w:rStyle w:val="Emphasis"/>
          <w:rFonts w:ascii="Garamond" w:hAnsi="Garamond" w:cs="Arial"/>
          <w:bCs/>
          <w:i w:val="0"/>
          <w:sz w:val="22"/>
          <w:szCs w:val="22"/>
        </w:rPr>
      </w:pPr>
      <w:proofErr w:type="gramStart"/>
      <w:r w:rsidRPr="00313CDB">
        <w:rPr>
          <w:rStyle w:val="Emphasis"/>
          <w:rFonts w:ascii="Garamond" w:hAnsi="Garamond" w:cs="Arial"/>
          <w:bCs/>
          <w:i w:val="0"/>
          <w:sz w:val="22"/>
          <w:szCs w:val="22"/>
        </w:rPr>
        <w:t>Lyndon, Audrey &amp; Usher, Linda.</w:t>
      </w:r>
      <w:proofErr w:type="gramEnd"/>
      <w:r w:rsidRPr="00313CDB">
        <w:rPr>
          <w:rStyle w:val="Emphasis"/>
          <w:rFonts w:ascii="Garamond" w:hAnsi="Garamond" w:cs="Arial"/>
          <w:bCs/>
          <w:i w:val="0"/>
          <w:sz w:val="22"/>
          <w:szCs w:val="22"/>
        </w:rPr>
        <w:t xml:space="preserve"> </w:t>
      </w:r>
      <w:proofErr w:type="gramStart"/>
      <w:r w:rsidRPr="00313CDB">
        <w:rPr>
          <w:rStyle w:val="Emphasis"/>
          <w:rFonts w:ascii="Garamond" w:hAnsi="Garamond" w:cs="Arial"/>
          <w:bCs/>
          <w:i w:val="0"/>
          <w:sz w:val="22"/>
          <w:szCs w:val="22"/>
          <w:u w:val="single"/>
        </w:rPr>
        <w:t>Fetal Heart Monitoring Principles and Practices</w:t>
      </w:r>
      <w:r w:rsidRPr="00313CDB">
        <w:rPr>
          <w:rStyle w:val="Emphasis"/>
          <w:rFonts w:ascii="Garamond" w:hAnsi="Garamond" w:cs="Arial"/>
          <w:bCs/>
          <w:i w:val="0"/>
          <w:sz w:val="22"/>
          <w:szCs w:val="22"/>
        </w:rPr>
        <w:t>, Fourth Edition.</w:t>
      </w:r>
      <w:proofErr w:type="gramEnd"/>
      <w:r w:rsidRPr="00313CDB">
        <w:rPr>
          <w:rStyle w:val="Emphasis"/>
          <w:rFonts w:ascii="Garamond" w:hAnsi="Garamond" w:cs="Arial"/>
          <w:bCs/>
          <w:i w:val="0"/>
          <w:sz w:val="22"/>
          <w:szCs w:val="22"/>
        </w:rPr>
        <w:t xml:space="preserve">  </w:t>
      </w:r>
      <w:proofErr w:type="gramStart"/>
      <w:r w:rsidRPr="00313CDB">
        <w:rPr>
          <w:rStyle w:val="Emphasis"/>
          <w:rFonts w:ascii="Garamond" w:hAnsi="Garamond" w:cs="Arial"/>
          <w:bCs/>
          <w:i w:val="0"/>
          <w:sz w:val="22"/>
          <w:szCs w:val="22"/>
        </w:rPr>
        <w:t>AWHONN, 2009.</w:t>
      </w:r>
      <w:proofErr w:type="gramEnd"/>
    </w:p>
    <w:p w:rsidR="00716DCF" w:rsidRPr="00433C03" w:rsidRDefault="00716DCF" w:rsidP="00433C03">
      <w:pPr>
        <w:spacing w:before="20" w:after="20"/>
        <w:rPr>
          <w:rFonts w:ascii="Garamond" w:hAnsi="Garamond"/>
        </w:rPr>
      </w:pPr>
    </w:p>
    <w:p w:rsidR="00716DCF" w:rsidRDefault="00716DCF">
      <w:pPr>
        <w:rPr>
          <w:sz w:val="28"/>
          <w:szCs w:val="28"/>
          <w:u w:val="single"/>
        </w:rPr>
      </w:pPr>
      <w:r>
        <w:rPr>
          <w:sz w:val="28"/>
          <w:szCs w:val="28"/>
          <w:u w:val="single"/>
        </w:rPr>
        <w:br w:type="page"/>
      </w:r>
      <w:bookmarkStart w:id="21" w:name="_GoBack"/>
      <w:bookmarkEnd w:id="21"/>
    </w:p>
    <w:p w:rsidR="00716DCF" w:rsidRPr="00BA0773" w:rsidRDefault="00716DCF" w:rsidP="00DC4199">
      <w:pPr>
        <w:jc w:val="center"/>
        <w:rPr>
          <w:sz w:val="28"/>
          <w:szCs w:val="28"/>
          <w:u w:val="single"/>
        </w:rPr>
      </w:pPr>
      <w:r>
        <w:rPr>
          <w:sz w:val="28"/>
          <w:szCs w:val="28"/>
          <w:u w:val="single"/>
        </w:rPr>
        <w:lastRenderedPageBreak/>
        <w:t xml:space="preserve">3.12 </w:t>
      </w:r>
      <w:r w:rsidRPr="00BA0773">
        <w:rPr>
          <w:sz w:val="28"/>
          <w:szCs w:val="28"/>
          <w:u w:val="single"/>
        </w:rPr>
        <w:t>PHARYNGITIS PROTOCOL, INCLUDING RAPID STREP TESTING</w:t>
      </w:r>
    </w:p>
    <w:p w:rsidR="00716DCF" w:rsidRPr="00BA0773" w:rsidRDefault="00716DCF" w:rsidP="00BA0773">
      <w:pPr>
        <w:rPr>
          <w:sz w:val="28"/>
          <w:szCs w:val="28"/>
        </w:rPr>
      </w:pPr>
    </w:p>
    <w:p w:rsidR="00716DCF" w:rsidRPr="00BA0773" w:rsidRDefault="00716DCF" w:rsidP="00BA0773">
      <w:pPr>
        <w:rPr>
          <w:sz w:val="28"/>
          <w:szCs w:val="28"/>
        </w:rPr>
      </w:pPr>
      <w:r w:rsidRPr="00BA0773">
        <w:rPr>
          <w:sz w:val="28"/>
          <w:szCs w:val="28"/>
        </w:rPr>
        <w:t>SUBJECTIVE</w:t>
      </w:r>
    </w:p>
    <w:p w:rsidR="00716DCF" w:rsidRPr="00BA0773" w:rsidRDefault="00716DCF" w:rsidP="00716DCF">
      <w:pPr>
        <w:numPr>
          <w:ilvl w:val="0"/>
          <w:numId w:val="76"/>
        </w:numPr>
        <w:rPr>
          <w:sz w:val="28"/>
          <w:szCs w:val="28"/>
        </w:rPr>
      </w:pPr>
      <w:r w:rsidRPr="00BA0773">
        <w:t>Complaint of sore throat, with or without dysphagia/odynophagia</w:t>
      </w:r>
    </w:p>
    <w:p w:rsidR="00716DCF" w:rsidRPr="00BA0773" w:rsidRDefault="00716DCF" w:rsidP="00716DCF">
      <w:pPr>
        <w:numPr>
          <w:ilvl w:val="0"/>
          <w:numId w:val="76"/>
        </w:numPr>
        <w:rPr>
          <w:sz w:val="28"/>
          <w:szCs w:val="28"/>
        </w:rPr>
      </w:pPr>
      <w:r w:rsidRPr="00BA0773">
        <w:t>Abdominal pain and/or vomiting</w:t>
      </w:r>
    </w:p>
    <w:p w:rsidR="00716DCF" w:rsidRPr="00BA0773" w:rsidRDefault="00716DCF" w:rsidP="00716DCF">
      <w:pPr>
        <w:numPr>
          <w:ilvl w:val="0"/>
          <w:numId w:val="76"/>
        </w:numPr>
        <w:rPr>
          <w:sz w:val="28"/>
          <w:szCs w:val="28"/>
        </w:rPr>
      </w:pPr>
      <w:r w:rsidRPr="00BA0773">
        <w:t>Headache</w:t>
      </w:r>
    </w:p>
    <w:p w:rsidR="00716DCF" w:rsidRPr="00BA0773" w:rsidRDefault="00716DCF" w:rsidP="00716DCF">
      <w:pPr>
        <w:numPr>
          <w:ilvl w:val="0"/>
          <w:numId w:val="76"/>
        </w:numPr>
        <w:rPr>
          <w:sz w:val="28"/>
          <w:szCs w:val="28"/>
        </w:rPr>
      </w:pPr>
      <w:r w:rsidRPr="00BA0773">
        <w:t>Fever</w:t>
      </w:r>
    </w:p>
    <w:p w:rsidR="00716DCF" w:rsidRPr="00BA0773" w:rsidRDefault="00716DCF" w:rsidP="00716DCF">
      <w:pPr>
        <w:numPr>
          <w:ilvl w:val="0"/>
          <w:numId w:val="76"/>
        </w:numPr>
        <w:rPr>
          <w:sz w:val="28"/>
          <w:szCs w:val="28"/>
        </w:rPr>
      </w:pPr>
      <w:r w:rsidRPr="00BA0773">
        <w:t>Absence of cough (generally, but not always)</w:t>
      </w:r>
    </w:p>
    <w:p w:rsidR="00716DCF" w:rsidRPr="00BA0773" w:rsidRDefault="00716DCF" w:rsidP="00716DCF">
      <w:pPr>
        <w:numPr>
          <w:ilvl w:val="0"/>
          <w:numId w:val="76"/>
        </w:numPr>
        <w:rPr>
          <w:sz w:val="28"/>
          <w:szCs w:val="28"/>
        </w:rPr>
      </w:pPr>
      <w:r w:rsidRPr="00BA0773">
        <w:t>Possible chills or body aches</w:t>
      </w:r>
    </w:p>
    <w:p w:rsidR="00716DCF" w:rsidRPr="00BA0773" w:rsidRDefault="00716DCF" w:rsidP="00BA0773"/>
    <w:p w:rsidR="00716DCF" w:rsidRPr="00BA0773" w:rsidRDefault="00716DCF" w:rsidP="00BA0773">
      <w:pPr>
        <w:rPr>
          <w:sz w:val="28"/>
          <w:szCs w:val="28"/>
        </w:rPr>
      </w:pPr>
      <w:r w:rsidRPr="00BA0773">
        <w:rPr>
          <w:sz w:val="28"/>
          <w:szCs w:val="28"/>
        </w:rPr>
        <w:t>OBJECTIVE</w:t>
      </w:r>
    </w:p>
    <w:p w:rsidR="00716DCF" w:rsidRPr="00BA0773" w:rsidRDefault="00716DCF" w:rsidP="00716DCF">
      <w:pPr>
        <w:numPr>
          <w:ilvl w:val="0"/>
          <w:numId w:val="77"/>
        </w:numPr>
      </w:pPr>
      <w:r w:rsidRPr="00BA0773">
        <w:t xml:space="preserve">The </w:t>
      </w:r>
      <w:proofErr w:type="spellStart"/>
      <w:r w:rsidRPr="00BA0773">
        <w:t>McIsaac</w:t>
      </w:r>
      <w:proofErr w:type="spellEnd"/>
      <w:r w:rsidRPr="00BA0773">
        <w:t xml:space="preserve"> modification of the </w:t>
      </w:r>
      <w:proofErr w:type="spellStart"/>
      <w:r w:rsidRPr="00BA0773">
        <w:rPr>
          <w:b/>
        </w:rPr>
        <w:t>Centor</w:t>
      </w:r>
      <w:proofErr w:type="spellEnd"/>
      <w:r w:rsidRPr="00BA0773">
        <w:rPr>
          <w:b/>
        </w:rPr>
        <w:t xml:space="preserve"> Scoring Tool</w:t>
      </w:r>
      <w:r w:rsidRPr="00BA0773">
        <w:t xml:space="preserve"> is used to determine the likelihood of group </w:t>
      </w:r>
      <w:proofErr w:type="gramStart"/>
      <w:r w:rsidRPr="00BA0773">
        <w:t>A</w:t>
      </w:r>
      <w:proofErr w:type="gramEnd"/>
      <w:r w:rsidRPr="00BA0773">
        <w:t xml:space="preserve"> streptococcal infection in people presenting with pharyngitis. Based upon 5 clinical criteria, it indicates the probability of a streptococcal infection before any testing is done (“pretest probability”):</w:t>
      </w:r>
    </w:p>
    <w:p w:rsidR="00716DCF" w:rsidRPr="00BA0773" w:rsidRDefault="00716DCF" w:rsidP="00BA0773">
      <w:pPr>
        <w:ind w:left="1080"/>
      </w:pPr>
      <w:r w:rsidRPr="00BA0773">
        <w:t xml:space="preserve"> </w:t>
      </w:r>
    </w:p>
    <w:tbl>
      <w:tblPr>
        <w:tblW w:w="3364" w:type="pct"/>
        <w:jc w:val="center"/>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7"/>
        <w:gridCol w:w="2251"/>
      </w:tblGrid>
      <w:tr w:rsidR="00716DCF" w:rsidRPr="00BA0773" w:rsidTr="002F4C98">
        <w:trPr>
          <w:jc w:val="center"/>
        </w:trPr>
        <w:tc>
          <w:tcPr>
            <w:tcW w:w="3441" w:type="pct"/>
            <w:tcBorders>
              <w:top w:val="single" w:sz="18" w:space="0" w:color="auto"/>
              <w:left w:val="single" w:sz="18" w:space="0" w:color="auto"/>
              <w:bottom w:val="single" w:sz="18" w:space="0" w:color="auto"/>
              <w:right w:val="single" w:sz="18" w:space="0" w:color="auto"/>
            </w:tcBorders>
            <w:shd w:val="clear" w:color="auto" w:fill="auto"/>
          </w:tcPr>
          <w:p w:rsidR="00716DCF" w:rsidRPr="002F4C98" w:rsidRDefault="00716DCF" w:rsidP="00785154">
            <w:pPr>
              <w:jc w:val="center"/>
              <w:rPr>
                <w:b/>
              </w:rPr>
            </w:pPr>
            <w:r w:rsidRPr="002F4C98">
              <w:rPr>
                <w:b/>
              </w:rPr>
              <w:t xml:space="preserve">Criteria for Modified </w:t>
            </w:r>
            <w:proofErr w:type="spellStart"/>
            <w:r w:rsidRPr="002F4C98">
              <w:rPr>
                <w:b/>
              </w:rPr>
              <w:t>Centor</w:t>
            </w:r>
            <w:proofErr w:type="spellEnd"/>
            <w:r w:rsidRPr="002F4C98">
              <w:rPr>
                <w:b/>
              </w:rPr>
              <w:t xml:space="preserve"> Scoring Tool</w:t>
            </w:r>
          </w:p>
        </w:tc>
        <w:tc>
          <w:tcPr>
            <w:tcW w:w="1559" w:type="pct"/>
            <w:tcBorders>
              <w:top w:val="single" w:sz="18" w:space="0" w:color="auto"/>
              <w:left w:val="single" w:sz="18" w:space="0" w:color="auto"/>
              <w:bottom w:val="single" w:sz="18" w:space="0" w:color="auto"/>
              <w:right w:val="single" w:sz="18" w:space="0" w:color="auto"/>
            </w:tcBorders>
            <w:shd w:val="clear" w:color="auto" w:fill="auto"/>
          </w:tcPr>
          <w:p w:rsidR="00716DCF" w:rsidRPr="002F4C98" w:rsidRDefault="00716DCF" w:rsidP="00BA0773">
            <w:pPr>
              <w:jc w:val="center"/>
              <w:rPr>
                <w:b/>
              </w:rPr>
            </w:pPr>
            <w:r w:rsidRPr="002F4C98">
              <w:rPr>
                <w:b/>
              </w:rPr>
              <w:t>Points Awarded</w:t>
            </w:r>
          </w:p>
        </w:tc>
      </w:tr>
      <w:tr w:rsidR="00716DCF" w:rsidRPr="00BA0773" w:rsidTr="002F4C98">
        <w:trPr>
          <w:jc w:val="center"/>
        </w:trPr>
        <w:tc>
          <w:tcPr>
            <w:tcW w:w="3441" w:type="pct"/>
            <w:tcBorders>
              <w:top w:val="single" w:sz="18" w:space="0" w:color="auto"/>
            </w:tcBorders>
            <w:shd w:val="clear" w:color="auto" w:fill="auto"/>
          </w:tcPr>
          <w:p w:rsidR="00716DCF" w:rsidRPr="00BA0773" w:rsidRDefault="00716DCF" w:rsidP="00E81436">
            <w:r w:rsidRPr="00B34F2F">
              <w:t>History of</w:t>
            </w:r>
            <w:r>
              <w:t xml:space="preserve"> t</w:t>
            </w:r>
            <w:r w:rsidRPr="00BA0773">
              <w:t>emperature &gt; 38º F or &gt; 100</w:t>
            </w:r>
            <w:r>
              <w:t>.4</w:t>
            </w:r>
            <w:r w:rsidRPr="00BA0773">
              <w:t xml:space="preserve"> º F</w:t>
            </w:r>
          </w:p>
        </w:tc>
        <w:tc>
          <w:tcPr>
            <w:tcW w:w="1559" w:type="pct"/>
            <w:tcBorders>
              <w:top w:val="single" w:sz="18" w:space="0" w:color="auto"/>
            </w:tcBorders>
            <w:shd w:val="clear" w:color="auto" w:fill="auto"/>
          </w:tcPr>
          <w:p w:rsidR="00716DCF" w:rsidRPr="00BA0773" w:rsidRDefault="00716DCF" w:rsidP="00BA0773">
            <w:pPr>
              <w:jc w:val="center"/>
            </w:pPr>
            <w:r w:rsidRPr="00BA0773">
              <w:t>1</w:t>
            </w:r>
          </w:p>
        </w:tc>
      </w:tr>
      <w:tr w:rsidR="00716DCF" w:rsidRPr="00BA0773" w:rsidTr="002F4C98">
        <w:trPr>
          <w:jc w:val="center"/>
        </w:trPr>
        <w:tc>
          <w:tcPr>
            <w:tcW w:w="3441" w:type="pct"/>
            <w:shd w:val="clear" w:color="auto" w:fill="auto"/>
          </w:tcPr>
          <w:p w:rsidR="00716DCF" w:rsidRPr="00BA0773" w:rsidRDefault="00716DCF" w:rsidP="00BA0773">
            <w:r w:rsidRPr="00BA0773">
              <w:t>Absence of cough</w:t>
            </w:r>
          </w:p>
        </w:tc>
        <w:tc>
          <w:tcPr>
            <w:tcW w:w="1559" w:type="pct"/>
            <w:shd w:val="clear" w:color="auto" w:fill="auto"/>
          </w:tcPr>
          <w:p w:rsidR="00716DCF" w:rsidRPr="00BA0773" w:rsidRDefault="00716DCF" w:rsidP="00BA0773">
            <w:pPr>
              <w:jc w:val="center"/>
            </w:pPr>
            <w:r w:rsidRPr="00BA0773">
              <w:t>1</w:t>
            </w:r>
          </w:p>
        </w:tc>
      </w:tr>
      <w:tr w:rsidR="00716DCF" w:rsidRPr="00BA0773" w:rsidTr="002F4C98">
        <w:trPr>
          <w:jc w:val="center"/>
        </w:trPr>
        <w:tc>
          <w:tcPr>
            <w:tcW w:w="3441" w:type="pct"/>
            <w:shd w:val="clear" w:color="auto" w:fill="auto"/>
          </w:tcPr>
          <w:p w:rsidR="00716DCF" w:rsidRPr="00BA0773" w:rsidRDefault="00716DCF" w:rsidP="00BA0773">
            <w:r w:rsidRPr="00BA0773">
              <w:t>Swollen, Tender Anterior Cervical Nodes</w:t>
            </w:r>
          </w:p>
        </w:tc>
        <w:tc>
          <w:tcPr>
            <w:tcW w:w="1559" w:type="pct"/>
            <w:shd w:val="clear" w:color="auto" w:fill="auto"/>
          </w:tcPr>
          <w:p w:rsidR="00716DCF" w:rsidRPr="00BA0773" w:rsidRDefault="00716DCF" w:rsidP="00BA0773">
            <w:pPr>
              <w:jc w:val="center"/>
            </w:pPr>
            <w:r w:rsidRPr="00BA0773">
              <w:t>1</w:t>
            </w:r>
          </w:p>
        </w:tc>
      </w:tr>
      <w:tr w:rsidR="00716DCF" w:rsidRPr="00BA0773" w:rsidTr="002F4C98">
        <w:trPr>
          <w:jc w:val="center"/>
        </w:trPr>
        <w:tc>
          <w:tcPr>
            <w:tcW w:w="3441" w:type="pct"/>
            <w:shd w:val="clear" w:color="auto" w:fill="auto"/>
          </w:tcPr>
          <w:p w:rsidR="00716DCF" w:rsidRPr="00BA0773" w:rsidRDefault="00716DCF" w:rsidP="00BA0773">
            <w:r w:rsidRPr="00BA0773">
              <w:t>Tonsillar Swelling or Exudate</w:t>
            </w:r>
          </w:p>
        </w:tc>
        <w:tc>
          <w:tcPr>
            <w:tcW w:w="1559" w:type="pct"/>
            <w:shd w:val="clear" w:color="auto" w:fill="auto"/>
          </w:tcPr>
          <w:p w:rsidR="00716DCF" w:rsidRPr="00BA0773" w:rsidRDefault="00716DCF" w:rsidP="00BA0773">
            <w:pPr>
              <w:jc w:val="center"/>
            </w:pPr>
            <w:r w:rsidRPr="00BA0773">
              <w:t>1</w:t>
            </w:r>
          </w:p>
        </w:tc>
      </w:tr>
      <w:tr w:rsidR="00716DCF" w:rsidRPr="00BA0773" w:rsidTr="002F4C98">
        <w:trPr>
          <w:jc w:val="center"/>
        </w:trPr>
        <w:tc>
          <w:tcPr>
            <w:tcW w:w="3441" w:type="pct"/>
            <w:tcBorders>
              <w:bottom w:val="single" w:sz="4" w:space="0" w:color="auto"/>
            </w:tcBorders>
            <w:shd w:val="clear" w:color="auto" w:fill="auto"/>
          </w:tcPr>
          <w:p w:rsidR="00716DCF" w:rsidRPr="00BA0773" w:rsidRDefault="00716DCF" w:rsidP="00BA0773">
            <w:r w:rsidRPr="00BA0773">
              <w:t xml:space="preserve">Age </w:t>
            </w:r>
          </w:p>
          <w:p w:rsidR="00716DCF" w:rsidRPr="00BA0773" w:rsidRDefault="00716DCF" w:rsidP="00BA0773">
            <w:r w:rsidRPr="00BA0773">
              <w:t xml:space="preserve">         </w:t>
            </w:r>
            <w:r>
              <w:t>3-</w:t>
            </w:r>
            <w:r w:rsidRPr="00BA0773">
              <w:t>14 years</w:t>
            </w:r>
          </w:p>
          <w:p w:rsidR="00716DCF" w:rsidRPr="00BA0773" w:rsidRDefault="00716DCF" w:rsidP="00BA0773">
            <w:r w:rsidRPr="00BA0773">
              <w:t xml:space="preserve">         </w:t>
            </w:r>
            <w:r>
              <w:t>15-</w:t>
            </w:r>
            <w:r w:rsidRPr="00BA0773">
              <w:t>44 years</w:t>
            </w:r>
          </w:p>
          <w:p w:rsidR="00716DCF" w:rsidRPr="00BA0773" w:rsidRDefault="00716DCF" w:rsidP="00BA0773">
            <w:r>
              <w:t xml:space="preserve">         ≥ </w:t>
            </w:r>
            <w:r w:rsidRPr="00BA0773">
              <w:t>45 years</w:t>
            </w:r>
          </w:p>
        </w:tc>
        <w:tc>
          <w:tcPr>
            <w:tcW w:w="1559" w:type="pct"/>
            <w:shd w:val="clear" w:color="auto" w:fill="auto"/>
          </w:tcPr>
          <w:p w:rsidR="00716DCF" w:rsidRPr="00BA0773" w:rsidRDefault="00716DCF" w:rsidP="00BA0773">
            <w:pPr>
              <w:jc w:val="center"/>
            </w:pPr>
          </w:p>
          <w:p w:rsidR="00716DCF" w:rsidRPr="00BA0773" w:rsidRDefault="00716DCF" w:rsidP="00BA0773">
            <w:pPr>
              <w:jc w:val="center"/>
            </w:pPr>
            <w:r w:rsidRPr="00BA0773">
              <w:t>1</w:t>
            </w:r>
          </w:p>
          <w:p w:rsidR="00716DCF" w:rsidRPr="00BA0773" w:rsidRDefault="00716DCF" w:rsidP="00BA0773">
            <w:pPr>
              <w:jc w:val="center"/>
            </w:pPr>
            <w:r w:rsidRPr="00BA0773">
              <w:t>0</w:t>
            </w:r>
          </w:p>
          <w:p w:rsidR="00716DCF" w:rsidRPr="00BA0773" w:rsidRDefault="00716DCF" w:rsidP="00BA0773">
            <w:pPr>
              <w:jc w:val="center"/>
            </w:pPr>
            <w:r w:rsidRPr="00BA0773">
              <w:t>-1</w:t>
            </w:r>
          </w:p>
        </w:tc>
      </w:tr>
    </w:tbl>
    <w:p w:rsidR="00716DCF" w:rsidRPr="00BA0773" w:rsidRDefault="00716DCF" w:rsidP="002F4C98">
      <w:pPr>
        <w:jc w:val="center"/>
      </w:pPr>
    </w:p>
    <w:p w:rsidR="00716DCF" w:rsidRPr="00BA0773" w:rsidRDefault="00716DCF" w:rsidP="002F4C98">
      <w:pPr>
        <w:rPr>
          <w:b/>
          <w:sz w:val="28"/>
          <w:szCs w:val="28"/>
          <w:u w:val="single"/>
          <w:lang w:val="en"/>
        </w:rPr>
      </w:pPr>
      <w:r w:rsidRPr="00BA0773">
        <w:rPr>
          <w:b/>
          <w:sz w:val="28"/>
          <w:szCs w:val="28"/>
          <w:u w:val="single"/>
          <w:lang w:val="en"/>
        </w:rPr>
        <w:t xml:space="preserve">Modified </w:t>
      </w:r>
      <w:proofErr w:type="spellStart"/>
      <w:r w:rsidRPr="00BA0773">
        <w:rPr>
          <w:b/>
          <w:sz w:val="28"/>
          <w:szCs w:val="28"/>
          <w:u w:val="single"/>
          <w:lang w:val="en"/>
        </w:rPr>
        <w:t>Centor</w:t>
      </w:r>
      <w:proofErr w:type="spellEnd"/>
      <w:r w:rsidRPr="00BA0773">
        <w:rPr>
          <w:b/>
          <w:sz w:val="28"/>
          <w:szCs w:val="28"/>
          <w:u w:val="single"/>
          <w:lang w:val="en"/>
        </w:rPr>
        <w:t xml:space="preserve"> Score, Strep Probability, and Management</w:t>
      </w:r>
    </w:p>
    <w:p w:rsidR="00716DCF" w:rsidRPr="00BA0773" w:rsidRDefault="00716DCF" w:rsidP="00BA0773">
      <w:pPr>
        <w:rPr>
          <w:lang w:val="en"/>
        </w:rPr>
      </w:pPr>
    </w:p>
    <w:tbl>
      <w:tblPr>
        <w:tblW w:w="8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256"/>
        <w:gridCol w:w="4462"/>
      </w:tblGrid>
      <w:tr w:rsidR="00716DCF" w:rsidRPr="00BA0773" w:rsidTr="00A747AA">
        <w:trPr>
          <w:trHeight w:val="261"/>
          <w:jc w:val="center"/>
        </w:trPr>
        <w:tc>
          <w:tcPr>
            <w:tcW w:w="0" w:type="auto"/>
            <w:tcBorders>
              <w:top w:val="single" w:sz="18" w:space="0" w:color="auto"/>
              <w:left w:val="single" w:sz="18" w:space="0" w:color="auto"/>
              <w:bottom w:val="single" w:sz="18" w:space="0" w:color="auto"/>
              <w:right w:val="single" w:sz="18" w:space="0" w:color="auto"/>
            </w:tcBorders>
            <w:shd w:val="clear" w:color="auto" w:fill="auto"/>
          </w:tcPr>
          <w:p w:rsidR="00716DCF" w:rsidRPr="002F4C98" w:rsidRDefault="00716DCF" w:rsidP="00BA0773">
            <w:pPr>
              <w:jc w:val="center"/>
              <w:rPr>
                <w:b/>
              </w:rPr>
            </w:pPr>
            <w:proofErr w:type="spellStart"/>
            <w:r w:rsidRPr="002F4C98">
              <w:rPr>
                <w:b/>
              </w:rPr>
              <w:t>Centor</w:t>
            </w:r>
            <w:proofErr w:type="spellEnd"/>
            <w:r w:rsidRPr="002F4C98">
              <w:rPr>
                <w:b/>
              </w:rPr>
              <w:t xml:space="preserve"> Score</w:t>
            </w:r>
          </w:p>
        </w:tc>
        <w:tc>
          <w:tcPr>
            <w:tcW w:w="0" w:type="auto"/>
            <w:tcBorders>
              <w:top w:val="single" w:sz="18" w:space="0" w:color="auto"/>
              <w:left w:val="single" w:sz="18" w:space="0" w:color="auto"/>
              <w:bottom w:val="single" w:sz="18" w:space="0" w:color="auto"/>
              <w:right w:val="single" w:sz="18" w:space="0" w:color="auto"/>
            </w:tcBorders>
            <w:shd w:val="clear" w:color="auto" w:fill="auto"/>
          </w:tcPr>
          <w:p w:rsidR="00716DCF" w:rsidRPr="002F4C98" w:rsidRDefault="00716DCF" w:rsidP="00BA0773">
            <w:pPr>
              <w:jc w:val="center"/>
              <w:rPr>
                <w:b/>
              </w:rPr>
            </w:pPr>
            <w:r w:rsidRPr="002F4C98">
              <w:rPr>
                <w:b/>
              </w:rPr>
              <w:t>Probability of Strep</w:t>
            </w:r>
          </w:p>
        </w:tc>
        <w:tc>
          <w:tcPr>
            <w:tcW w:w="0" w:type="auto"/>
            <w:tcBorders>
              <w:top w:val="single" w:sz="18" w:space="0" w:color="auto"/>
              <w:left w:val="single" w:sz="18" w:space="0" w:color="auto"/>
              <w:bottom w:val="single" w:sz="18" w:space="0" w:color="auto"/>
              <w:right w:val="single" w:sz="18" w:space="0" w:color="auto"/>
            </w:tcBorders>
            <w:shd w:val="clear" w:color="auto" w:fill="auto"/>
          </w:tcPr>
          <w:p w:rsidR="00716DCF" w:rsidRPr="002F4C98" w:rsidRDefault="00716DCF" w:rsidP="00BA0773">
            <w:pPr>
              <w:rPr>
                <w:b/>
              </w:rPr>
            </w:pPr>
            <w:r w:rsidRPr="002F4C98">
              <w:rPr>
                <w:b/>
              </w:rPr>
              <w:t xml:space="preserve">Management </w:t>
            </w:r>
          </w:p>
        </w:tc>
      </w:tr>
      <w:tr w:rsidR="00716DCF" w:rsidRPr="00BA0773" w:rsidTr="00A747AA">
        <w:trPr>
          <w:trHeight w:val="276"/>
          <w:jc w:val="center"/>
        </w:trPr>
        <w:tc>
          <w:tcPr>
            <w:tcW w:w="0" w:type="auto"/>
            <w:tcBorders>
              <w:top w:val="single" w:sz="18" w:space="0" w:color="auto"/>
            </w:tcBorders>
            <w:shd w:val="clear" w:color="auto" w:fill="auto"/>
          </w:tcPr>
          <w:p w:rsidR="00716DCF" w:rsidRPr="00BA0773" w:rsidRDefault="00716DCF" w:rsidP="00BA0773">
            <w:pPr>
              <w:jc w:val="center"/>
            </w:pPr>
            <w:r w:rsidRPr="00BA0773">
              <w:t>0</w:t>
            </w:r>
          </w:p>
        </w:tc>
        <w:tc>
          <w:tcPr>
            <w:tcW w:w="0" w:type="auto"/>
            <w:tcBorders>
              <w:top w:val="single" w:sz="18" w:space="0" w:color="auto"/>
            </w:tcBorders>
            <w:shd w:val="clear" w:color="auto" w:fill="auto"/>
          </w:tcPr>
          <w:p w:rsidR="00716DCF" w:rsidRPr="00BA0773" w:rsidRDefault="00716DCF" w:rsidP="002F4C98">
            <w:pPr>
              <w:jc w:val="center"/>
            </w:pPr>
            <w:r>
              <w:t>1-</w:t>
            </w:r>
            <w:r w:rsidRPr="00BA0773">
              <w:t>2.5 %</w:t>
            </w:r>
          </w:p>
        </w:tc>
        <w:tc>
          <w:tcPr>
            <w:tcW w:w="0" w:type="auto"/>
            <w:vMerge w:val="restart"/>
            <w:tcBorders>
              <w:top w:val="single" w:sz="18" w:space="0" w:color="auto"/>
            </w:tcBorders>
            <w:shd w:val="clear" w:color="auto" w:fill="auto"/>
            <w:vAlign w:val="center"/>
          </w:tcPr>
          <w:p w:rsidR="00716DCF" w:rsidRPr="00BA0773" w:rsidRDefault="00716DCF" w:rsidP="002F4C98">
            <w:r w:rsidRPr="00BA0773">
              <w:t>No antibiotic or testing needed</w:t>
            </w:r>
          </w:p>
        </w:tc>
      </w:tr>
      <w:tr w:rsidR="00716DCF" w:rsidRPr="00BA0773" w:rsidTr="00A747AA">
        <w:trPr>
          <w:trHeight w:val="261"/>
          <w:jc w:val="center"/>
        </w:trPr>
        <w:tc>
          <w:tcPr>
            <w:tcW w:w="0" w:type="auto"/>
            <w:shd w:val="clear" w:color="auto" w:fill="auto"/>
          </w:tcPr>
          <w:p w:rsidR="00716DCF" w:rsidRPr="00BA0773" w:rsidRDefault="00716DCF" w:rsidP="00BA0773">
            <w:pPr>
              <w:jc w:val="center"/>
            </w:pPr>
            <w:r w:rsidRPr="00BA0773">
              <w:t>1</w:t>
            </w:r>
          </w:p>
        </w:tc>
        <w:tc>
          <w:tcPr>
            <w:tcW w:w="0" w:type="auto"/>
            <w:shd w:val="clear" w:color="auto" w:fill="auto"/>
          </w:tcPr>
          <w:p w:rsidR="00716DCF" w:rsidRPr="00BA0773" w:rsidRDefault="00716DCF" w:rsidP="002F4C98">
            <w:pPr>
              <w:jc w:val="center"/>
            </w:pPr>
            <w:r>
              <w:t>5-</w:t>
            </w:r>
            <w:r w:rsidRPr="00BA0773">
              <w:t>10 %</w:t>
            </w:r>
          </w:p>
        </w:tc>
        <w:tc>
          <w:tcPr>
            <w:tcW w:w="0" w:type="auto"/>
            <w:vMerge/>
            <w:shd w:val="clear" w:color="auto" w:fill="auto"/>
          </w:tcPr>
          <w:p w:rsidR="00716DCF" w:rsidRPr="00BA0773" w:rsidRDefault="00716DCF" w:rsidP="00BA0773"/>
        </w:tc>
      </w:tr>
      <w:tr w:rsidR="00716DCF" w:rsidRPr="00BA0773" w:rsidTr="00A747AA">
        <w:trPr>
          <w:trHeight w:val="261"/>
          <w:jc w:val="center"/>
        </w:trPr>
        <w:tc>
          <w:tcPr>
            <w:tcW w:w="0" w:type="auto"/>
            <w:shd w:val="clear" w:color="auto" w:fill="auto"/>
          </w:tcPr>
          <w:p w:rsidR="00716DCF" w:rsidRPr="00BA0773" w:rsidRDefault="00716DCF" w:rsidP="00BA0773">
            <w:pPr>
              <w:jc w:val="center"/>
            </w:pPr>
            <w:r w:rsidRPr="00BA0773">
              <w:t>2</w:t>
            </w:r>
          </w:p>
        </w:tc>
        <w:tc>
          <w:tcPr>
            <w:tcW w:w="0" w:type="auto"/>
            <w:shd w:val="clear" w:color="auto" w:fill="auto"/>
          </w:tcPr>
          <w:p w:rsidR="00716DCF" w:rsidRPr="00BA0773" w:rsidRDefault="00716DCF" w:rsidP="00BA0773">
            <w:pPr>
              <w:jc w:val="center"/>
            </w:pPr>
            <w:r w:rsidRPr="00BA0773">
              <w:t>11-17%</w:t>
            </w:r>
          </w:p>
        </w:tc>
        <w:tc>
          <w:tcPr>
            <w:tcW w:w="0" w:type="auto"/>
            <w:vMerge w:val="restart"/>
            <w:shd w:val="clear" w:color="auto" w:fill="auto"/>
            <w:vAlign w:val="center"/>
          </w:tcPr>
          <w:p w:rsidR="00716DCF" w:rsidRPr="00BA0773" w:rsidRDefault="00716DCF" w:rsidP="002F4C98">
            <w:r w:rsidRPr="00BA0773">
              <w:t>Rx antibiotic based upon rapid strep result</w:t>
            </w:r>
          </w:p>
        </w:tc>
      </w:tr>
      <w:tr w:rsidR="00716DCF" w:rsidRPr="00BA0773" w:rsidTr="00A747AA">
        <w:trPr>
          <w:trHeight w:val="261"/>
          <w:jc w:val="center"/>
        </w:trPr>
        <w:tc>
          <w:tcPr>
            <w:tcW w:w="0" w:type="auto"/>
            <w:shd w:val="clear" w:color="auto" w:fill="auto"/>
          </w:tcPr>
          <w:p w:rsidR="00716DCF" w:rsidRPr="00BA0773" w:rsidRDefault="00716DCF" w:rsidP="00BA0773">
            <w:pPr>
              <w:jc w:val="center"/>
            </w:pPr>
            <w:r w:rsidRPr="00BA0773">
              <w:t>3</w:t>
            </w:r>
          </w:p>
        </w:tc>
        <w:tc>
          <w:tcPr>
            <w:tcW w:w="0" w:type="auto"/>
            <w:shd w:val="clear" w:color="auto" w:fill="auto"/>
          </w:tcPr>
          <w:p w:rsidR="00716DCF" w:rsidRPr="00BA0773" w:rsidRDefault="00716DCF" w:rsidP="00BA0773">
            <w:pPr>
              <w:jc w:val="center"/>
            </w:pPr>
            <w:r w:rsidRPr="00BA0773">
              <w:t>28-35%</w:t>
            </w:r>
          </w:p>
        </w:tc>
        <w:tc>
          <w:tcPr>
            <w:tcW w:w="0" w:type="auto"/>
            <w:vMerge/>
            <w:shd w:val="clear" w:color="auto" w:fill="auto"/>
          </w:tcPr>
          <w:p w:rsidR="00716DCF" w:rsidRPr="00BA0773" w:rsidRDefault="00716DCF" w:rsidP="00BA0773"/>
        </w:tc>
      </w:tr>
      <w:tr w:rsidR="00716DCF" w:rsidRPr="00BA0773" w:rsidTr="00A747AA">
        <w:trPr>
          <w:trHeight w:val="374"/>
          <w:jc w:val="center"/>
        </w:trPr>
        <w:tc>
          <w:tcPr>
            <w:tcW w:w="0" w:type="auto"/>
            <w:shd w:val="clear" w:color="auto" w:fill="auto"/>
            <w:vAlign w:val="center"/>
          </w:tcPr>
          <w:p w:rsidR="00716DCF" w:rsidRPr="00BA0773" w:rsidRDefault="00716DCF" w:rsidP="002F4C98">
            <w:pPr>
              <w:jc w:val="center"/>
            </w:pPr>
            <w:r w:rsidRPr="00BA0773">
              <w:t>4 or 5</w:t>
            </w:r>
          </w:p>
        </w:tc>
        <w:tc>
          <w:tcPr>
            <w:tcW w:w="0" w:type="auto"/>
            <w:shd w:val="clear" w:color="auto" w:fill="auto"/>
            <w:vAlign w:val="center"/>
          </w:tcPr>
          <w:p w:rsidR="00716DCF" w:rsidRPr="00BA0773" w:rsidRDefault="00716DCF" w:rsidP="002F4C98">
            <w:pPr>
              <w:jc w:val="center"/>
            </w:pPr>
            <w:r w:rsidRPr="00BA0773">
              <w:t>52%</w:t>
            </w:r>
          </w:p>
        </w:tc>
        <w:tc>
          <w:tcPr>
            <w:tcW w:w="0" w:type="auto"/>
            <w:shd w:val="clear" w:color="auto" w:fill="auto"/>
            <w:vAlign w:val="center"/>
          </w:tcPr>
          <w:p w:rsidR="00716DCF" w:rsidRPr="00BA0773" w:rsidRDefault="00716DCF" w:rsidP="002F4C98">
            <w:pPr>
              <w:jc w:val="center"/>
            </w:pPr>
            <w:r w:rsidRPr="00BA0773">
              <w:t>Rx antibiotic based upon rapid strep result</w:t>
            </w:r>
            <w:r w:rsidRPr="00BA0773" w:rsidDel="003347C9">
              <w:t xml:space="preserve"> </w:t>
            </w:r>
            <w:r w:rsidRPr="00BA0773">
              <w:t>*</w:t>
            </w:r>
          </w:p>
        </w:tc>
      </w:tr>
    </w:tbl>
    <w:p w:rsidR="00716DCF" w:rsidRPr="00BA0773" w:rsidRDefault="00716DCF" w:rsidP="00BA0773"/>
    <w:p w:rsidR="00716DCF" w:rsidRDefault="00716DCF" w:rsidP="002F4C98">
      <w:pPr>
        <w:ind w:left="720"/>
        <w:rPr>
          <w:i/>
          <w:lang w:val="en"/>
        </w:rPr>
      </w:pPr>
      <w:r>
        <w:rPr>
          <w:i/>
          <w:lang w:val="en"/>
        </w:rPr>
        <w:t>*</w:t>
      </w:r>
      <w:r w:rsidRPr="00BA0773">
        <w:rPr>
          <w:i/>
          <w:lang w:val="en"/>
        </w:rPr>
        <w:t xml:space="preserve">May treat </w:t>
      </w:r>
      <w:r w:rsidRPr="00BA0773">
        <w:rPr>
          <w:i/>
          <w:u w:val="single"/>
          <w:lang w:val="en"/>
        </w:rPr>
        <w:t>without rapid strep test</w:t>
      </w:r>
      <w:r w:rsidRPr="00BA0773">
        <w:rPr>
          <w:i/>
          <w:lang w:val="en"/>
        </w:rPr>
        <w:t xml:space="preserve"> after consulting with provider.</w:t>
      </w:r>
    </w:p>
    <w:p w:rsidR="00716DCF" w:rsidRPr="00BA0773" w:rsidRDefault="00716DCF" w:rsidP="00BA0773">
      <w:pPr>
        <w:rPr>
          <w:i/>
          <w:lang w:val="en"/>
        </w:rPr>
      </w:pPr>
      <w:r w:rsidRPr="00BA0773">
        <w:rPr>
          <w:i/>
          <w:lang w:val="en"/>
        </w:rPr>
        <w:t xml:space="preserve"> </w:t>
      </w:r>
    </w:p>
    <w:p w:rsidR="00716DCF" w:rsidRDefault="00716DCF" w:rsidP="00716DCF">
      <w:pPr>
        <w:numPr>
          <w:ilvl w:val="0"/>
          <w:numId w:val="77"/>
        </w:numPr>
        <w:rPr>
          <w:lang w:val="en"/>
        </w:rPr>
      </w:pPr>
      <w:r>
        <w:rPr>
          <w:lang w:val="en"/>
        </w:rPr>
        <w:t>Run Rapid Strep: CPT code 87880 and document results in Nursing Documentation.</w:t>
      </w:r>
    </w:p>
    <w:p w:rsidR="00716DCF" w:rsidRDefault="00716DCF" w:rsidP="00716DCF">
      <w:pPr>
        <w:numPr>
          <w:ilvl w:val="0"/>
          <w:numId w:val="77"/>
        </w:numPr>
        <w:rPr>
          <w:lang w:val="en"/>
        </w:rPr>
      </w:pPr>
      <w:r>
        <w:rPr>
          <w:lang w:val="en"/>
        </w:rPr>
        <w:t xml:space="preserve">If </w:t>
      </w:r>
      <w:proofErr w:type="spellStart"/>
      <w:r>
        <w:rPr>
          <w:lang w:val="en"/>
        </w:rPr>
        <w:t>Centor</w:t>
      </w:r>
      <w:proofErr w:type="spellEnd"/>
      <w:r>
        <w:rPr>
          <w:lang w:val="en"/>
        </w:rPr>
        <w:t xml:space="preserve"> scale </w:t>
      </w:r>
      <w:r w:rsidRPr="00DA0982">
        <w:rPr>
          <w:u w:val="single"/>
          <w:lang w:val="en"/>
        </w:rPr>
        <w:t>&gt;</w:t>
      </w:r>
      <w:r w:rsidRPr="00DA0982">
        <w:rPr>
          <w:lang w:val="en"/>
        </w:rPr>
        <w:t>2</w:t>
      </w:r>
      <w:r>
        <w:rPr>
          <w:lang w:val="en"/>
        </w:rPr>
        <w:t xml:space="preserve">, document numerical score in Comments section when reporting rapid strep results.  </w:t>
      </w:r>
    </w:p>
    <w:p w:rsidR="00716DCF" w:rsidRDefault="00716DCF" w:rsidP="00716DCF">
      <w:pPr>
        <w:numPr>
          <w:ilvl w:val="0"/>
          <w:numId w:val="77"/>
        </w:numPr>
        <w:rPr>
          <w:lang w:val="en"/>
        </w:rPr>
      </w:pPr>
      <w:r>
        <w:rPr>
          <w:lang w:val="en"/>
        </w:rPr>
        <w:t xml:space="preserve">If </w:t>
      </w:r>
      <w:r w:rsidRPr="00DA0982">
        <w:rPr>
          <w:u w:val="single"/>
          <w:lang w:val="en"/>
        </w:rPr>
        <w:t>&lt;</w:t>
      </w:r>
      <w:r>
        <w:rPr>
          <w:lang w:val="en"/>
        </w:rPr>
        <w:t>1, document score in Comments section of physical exam.</w:t>
      </w:r>
    </w:p>
    <w:p w:rsidR="00716DCF" w:rsidRPr="00BA0773" w:rsidRDefault="00716DCF" w:rsidP="00716DCF">
      <w:pPr>
        <w:numPr>
          <w:ilvl w:val="0"/>
          <w:numId w:val="77"/>
        </w:numPr>
        <w:rPr>
          <w:lang w:val="en"/>
        </w:rPr>
      </w:pPr>
      <w:r w:rsidRPr="00BA0773">
        <w:rPr>
          <w:lang w:val="en"/>
        </w:rPr>
        <w:t>If rapid strep test is positive, treat with antibiotic as noted below.</w:t>
      </w:r>
    </w:p>
    <w:p w:rsidR="00716DCF" w:rsidRPr="00BA0773" w:rsidRDefault="00716DCF" w:rsidP="00716DCF">
      <w:pPr>
        <w:numPr>
          <w:ilvl w:val="0"/>
          <w:numId w:val="77"/>
        </w:numPr>
        <w:rPr>
          <w:lang w:val="en"/>
        </w:rPr>
      </w:pPr>
      <w:r w:rsidRPr="00BA0773">
        <w:rPr>
          <w:lang w:val="en"/>
        </w:rPr>
        <w:t>If rapid strep test is</w:t>
      </w:r>
      <w:r>
        <w:rPr>
          <w:lang w:val="en"/>
        </w:rPr>
        <w:t xml:space="preserve"> negative, send throat culture if patient is &lt; 18 years of age. If 18 or older, no throat culture is needed.</w:t>
      </w:r>
    </w:p>
    <w:p w:rsidR="00716DCF" w:rsidRPr="00BA0773" w:rsidRDefault="00716DCF" w:rsidP="00716DCF">
      <w:pPr>
        <w:numPr>
          <w:ilvl w:val="0"/>
          <w:numId w:val="77"/>
        </w:numPr>
        <w:rPr>
          <w:lang w:val="en"/>
        </w:rPr>
      </w:pPr>
      <w:r w:rsidRPr="00B34F2F">
        <w:rPr>
          <w:highlight w:val="yellow"/>
          <w:lang w:val="en"/>
        </w:rPr>
        <w:lastRenderedPageBreak/>
        <w:t xml:space="preserve">To order Group </w:t>
      </w:r>
      <w:proofErr w:type="gramStart"/>
      <w:r w:rsidRPr="00B34F2F">
        <w:rPr>
          <w:highlight w:val="yellow"/>
          <w:lang w:val="en"/>
        </w:rPr>
        <w:t>A</w:t>
      </w:r>
      <w:proofErr w:type="gramEnd"/>
      <w:r w:rsidRPr="00B34F2F">
        <w:rPr>
          <w:highlight w:val="yellow"/>
          <w:lang w:val="en"/>
        </w:rPr>
        <w:t xml:space="preserve"> Strep Culture through Quest use order code 112680E</w:t>
      </w:r>
      <w:r w:rsidRPr="00BA0773">
        <w:rPr>
          <w:lang w:val="en"/>
        </w:rPr>
        <w:t>.</w:t>
      </w:r>
    </w:p>
    <w:p w:rsidR="00716DCF" w:rsidRPr="00BA0773" w:rsidRDefault="00716DCF" w:rsidP="00BA0773">
      <w:pPr>
        <w:rPr>
          <w:sz w:val="28"/>
          <w:szCs w:val="28"/>
        </w:rPr>
      </w:pPr>
      <w:r w:rsidRPr="00BA0773">
        <w:rPr>
          <w:sz w:val="28"/>
          <w:szCs w:val="28"/>
        </w:rPr>
        <w:t xml:space="preserve">TREATMENT </w:t>
      </w:r>
    </w:p>
    <w:p w:rsidR="00716DCF" w:rsidRPr="00BA0773" w:rsidRDefault="00716DCF" w:rsidP="00716DCF">
      <w:pPr>
        <w:numPr>
          <w:ilvl w:val="0"/>
          <w:numId w:val="28"/>
        </w:numPr>
        <w:spacing w:before="20" w:after="20"/>
        <w:rPr>
          <w:b/>
        </w:rPr>
      </w:pPr>
      <w:r w:rsidRPr="00BA0773">
        <w:rPr>
          <w:b/>
        </w:rPr>
        <w:t xml:space="preserve">Children ≤ 27 kg (60 </w:t>
      </w:r>
      <w:proofErr w:type="spellStart"/>
      <w:r w:rsidRPr="00BA0773">
        <w:rPr>
          <w:b/>
        </w:rPr>
        <w:t>lbs</w:t>
      </w:r>
      <w:proofErr w:type="spellEnd"/>
      <w:r w:rsidRPr="00BA0773">
        <w:rPr>
          <w:b/>
        </w:rPr>
        <w:t>)</w:t>
      </w:r>
    </w:p>
    <w:p w:rsidR="00716DCF" w:rsidRPr="00BA0773" w:rsidRDefault="00716DCF" w:rsidP="00716DCF">
      <w:pPr>
        <w:numPr>
          <w:ilvl w:val="1"/>
          <w:numId w:val="28"/>
        </w:numPr>
        <w:spacing w:before="20" w:after="20"/>
      </w:pPr>
      <w:r>
        <w:t>p</w:t>
      </w:r>
      <w:r w:rsidRPr="00BA0773">
        <w:t xml:space="preserve">enicillin V 250 mg PO BID ×10 days  </w:t>
      </w:r>
      <w:r w:rsidRPr="00BA0773">
        <w:rPr>
          <w:b/>
        </w:rPr>
        <w:t>or</w:t>
      </w:r>
    </w:p>
    <w:p w:rsidR="00716DCF" w:rsidRPr="00472FCD" w:rsidRDefault="00716DCF" w:rsidP="00716DCF">
      <w:pPr>
        <w:numPr>
          <w:ilvl w:val="1"/>
          <w:numId w:val="28"/>
        </w:numPr>
        <w:spacing w:before="20" w:after="20"/>
        <w:rPr>
          <w:rFonts w:ascii="Garamond" w:hAnsi="Garamond"/>
          <w:sz w:val="22"/>
          <w:szCs w:val="22"/>
          <w:highlight w:val="yellow"/>
        </w:rPr>
      </w:pPr>
      <w:r w:rsidRPr="00472FCD">
        <w:rPr>
          <w:rFonts w:ascii="Garamond" w:hAnsi="Garamond"/>
          <w:sz w:val="22"/>
          <w:szCs w:val="22"/>
          <w:highlight w:val="yellow"/>
        </w:rPr>
        <w:t>Amoxicillin 50mg/</w:t>
      </w:r>
      <w:proofErr w:type="gramStart"/>
      <w:r w:rsidRPr="00472FCD">
        <w:rPr>
          <w:rFonts w:ascii="Garamond" w:hAnsi="Garamond"/>
          <w:sz w:val="22"/>
          <w:szCs w:val="22"/>
          <w:highlight w:val="yellow"/>
        </w:rPr>
        <w:t>kg  once</w:t>
      </w:r>
      <w:proofErr w:type="gramEnd"/>
      <w:r w:rsidRPr="00472FCD">
        <w:rPr>
          <w:rFonts w:ascii="Garamond" w:hAnsi="Garamond"/>
          <w:sz w:val="22"/>
          <w:szCs w:val="22"/>
          <w:highlight w:val="yellow"/>
        </w:rPr>
        <w:t xml:space="preserve"> daily  x 10 days (for children &gt;3 months and &lt; 40kg). [Max dose of 1000mg</w:t>
      </w:r>
      <w:proofErr w:type="gramStart"/>
      <w:r w:rsidRPr="00472FCD">
        <w:rPr>
          <w:rFonts w:ascii="Garamond" w:hAnsi="Garamond"/>
          <w:sz w:val="22"/>
          <w:szCs w:val="22"/>
          <w:highlight w:val="yellow"/>
        </w:rPr>
        <w:t>. ]</w:t>
      </w:r>
      <w:proofErr w:type="gramEnd"/>
    </w:p>
    <w:p w:rsidR="00716DCF" w:rsidRPr="00B34F2F" w:rsidRDefault="00716DCF" w:rsidP="00716DCF">
      <w:pPr>
        <w:numPr>
          <w:ilvl w:val="2"/>
          <w:numId w:val="28"/>
        </w:numPr>
        <w:spacing w:before="20" w:after="20"/>
        <w:rPr>
          <w:rFonts w:ascii="Garamond" w:hAnsi="Garamond"/>
          <w:sz w:val="22"/>
          <w:szCs w:val="22"/>
          <w:highlight w:val="yellow"/>
        </w:rPr>
      </w:pPr>
      <w:r w:rsidRPr="00B34F2F">
        <w:rPr>
          <w:rFonts w:ascii="Garamond" w:hAnsi="Garamond"/>
          <w:sz w:val="22"/>
          <w:szCs w:val="22"/>
          <w:highlight w:val="yellow"/>
        </w:rPr>
        <w:t>If over 5 years old use 250mg TID in either chewable or liquid forms</w:t>
      </w:r>
      <w:r>
        <w:rPr>
          <w:rFonts w:ascii="Garamond" w:hAnsi="Garamond"/>
          <w:sz w:val="22"/>
          <w:szCs w:val="22"/>
          <w:highlight w:val="yellow"/>
        </w:rPr>
        <w:t xml:space="preserve"> </w:t>
      </w:r>
      <w:r w:rsidRPr="00B34F2F">
        <w:rPr>
          <w:b/>
        </w:rPr>
        <w:t>or</w:t>
      </w:r>
    </w:p>
    <w:p w:rsidR="00716DCF" w:rsidRPr="00BA0773" w:rsidRDefault="00716DCF" w:rsidP="00716DCF">
      <w:pPr>
        <w:numPr>
          <w:ilvl w:val="1"/>
          <w:numId w:val="28"/>
        </w:numPr>
        <w:spacing w:before="20" w:after="20"/>
      </w:pPr>
      <w:r>
        <w:t>p</w:t>
      </w:r>
      <w:r w:rsidRPr="00BA0773">
        <w:t xml:space="preserve">enicillin G </w:t>
      </w:r>
      <w:proofErr w:type="spellStart"/>
      <w:r w:rsidRPr="00BA0773">
        <w:t>benzathine</w:t>
      </w:r>
      <w:proofErr w:type="spellEnd"/>
      <w:r w:rsidRPr="00BA0773">
        <w:t xml:space="preserve"> (</w:t>
      </w:r>
      <w:proofErr w:type="spellStart"/>
      <w:r w:rsidRPr="00BA0773">
        <w:t>Bicillin</w:t>
      </w:r>
      <w:proofErr w:type="spellEnd"/>
      <w:r w:rsidRPr="00BA0773">
        <w:rPr>
          <w:vertAlign w:val="superscript"/>
        </w:rPr>
        <w:t>®</w:t>
      </w:r>
      <w:r w:rsidRPr="00BA0773">
        <w:t xml:space="preserve"> L-A) 0.6 million units IM (useful if provider in office and patient has difficult swallowing or you are worried about poor adherence to the treatment plan; observe for 30 minutes after injection for possible anaphylaxis)</w:t>
      </w:r>
    </w:p>
    <w:p w:rsidR="00716DCF" w:rsidRPr="00BA0773" w:rsidRDefault="00716DCF" w:rsidP="00716DCF">
      <w:pPr>
        <w:numPr>
          <w:ilvl w:val="0"/>
          <w:numId w:val="28"/>
        </w:numPr>
        <w:spacing w:before="20" w:after="20"/>
        <w:rPr>
          <w:b/>
        </w:rPr>
      </w:pPr>
      <w:r w:rsidRPr="00BA0773">
        <w:rPr>
          <w:b/>
        </w:rPr>
        <w:t>Children &gt;27 kg and Adults</w:t>
      </w:r>
    </w:p>
    <w:p w:rsidR="00716DCF" w:rsidRPr="00BA0773" w:rsidRDefault="00716DCF" w:rsidP="00716DCF">
      <w:pPr>
        <w:numPr>
          <w:ilvl w:val="1"/>
          <w:numId w:val="28"/>
        </w:numPr>
        <w:spacing w:before="20" w:after="20"/>
        <w:rPr>
          <w:b/>
        </w:rPr>
      </w:pPr>
      <w:r>
        <w:t>p</w:t>
      </w:r>
      <w:r w:rsidRPr="00BA0773">
        <w:t xml:space="preserve">enicillin V 500 mg PO BID ×10 days </w:t>
      </w:r>
      <w:r w:rsidRPr="00BA0773">
        <w:rPr>
          <w:b/>
        </w:rPr>
        <w:t>or</w:t>
      </w:r>
    </w:p>
    <w:p w:rsidR="00716DCF" w:rsidRPr="00BA0773" w:rsidRDefault="00716DCF" w:rsidP="00716DCF">
      <w:pPr>
        <w:numPr>
          <w:ilvl w:val="1"/>
          <w:numId w:val="28"/>
        </w:numPr>
        <w:spacing w:before="20" w:after="20"/>
      </w:pPr>
      <w:r w:rsidRPr="00B34F2F">
        <w:rPr>
          <w:highlight w:val="yellow"/>
        </w:rPr>
        <w:t>amoxicillin 1000 mg once daily for 10 days</w:t>
      </w:r>
      <w:r w:rsidRPr="00BA0773" w:rsidDel="005D7543">
        <w:t xml:space="preserve"> </w:t>
      </w:r>
      <w:r w:rsidRPr="00BA0773">
        <w:rPr>
          <w:b/>
        </w:rPr>
        <w:t>or</w:t>
      </w:r>
      <w:r w:rsidRPr="00BA0773">
        <w:t xml:space="preserve"> </w:t>
      </w:r>
    </w:p>
    <w:p w:rsidR="00716DCF" w:rsidRPr="00BA0773" w:rsidRDefault="00716DCF" w:rsidP="00716DCF">
      <w:pPr>
        <w:numPr>
          <w:ilvl w:val="1"/>
          <w:numId w:val="28"/>
        </w:numPr>
        <w:spacing w:before="20" w:after="20"/>
      </w:pPr>
      <w:r>
        <w:t>p</w:t>
      </w:r>
      <w:r w:rsidRPr="00BA0773">
        <w:t xml:space="preserve">enicillin G </w:t>
      </w:r>
      <w:proofErr w:type="spellStart"/>
      <w:r w:rsidRPr="00BA0773">
        <w:t>benzathine</w:t>
      </w:r>
      <w:proofErr w:type="spellEnd"/>
      <w:r w:rsidRPr="00BA0773">
        <w:t xml:space="preserve"> (</w:t>
      </w:r>
      <w:proofErr w:type="spellStart"/>
      <w:r w:rsidRPr="00BA0773">
        <w:t>Bicillin</w:t>
      </w:r>
      <w:proofErr w:type="spellEnd"/>
      <w:r w:rsidRPr="00BA0773">
        <w:rPr>
          <w:vertAlign w:val="superscript"/>
        </w:rPr>
        <w:t>®</w:t>
      </w:r>
      <w:r w:rsidRPr="00BA0773">
        <w:t xml:space="preserve"> L-A) 1.2 million units IM (useful if provider in office and patient has difficult swallowing or you are worried about poor adherence to the treatment plan; observe for 30 minutes after injection for possible anaphylaxis)</w:t>
      </w:r>
    </w:p>
    <w:p w:rsidR="00716DCF" w:rsidRPr="00BA0773" w:rsidRDefault="00716DCF" w:rsidP="00716DCF">
      <w:pPr>
        <w:numPr>
          <w:ilvl w:val="0"/>
          <w:numId w:val="28"/>
        </w:numPr>
        <w:spacing w:before="20" w:after="20"/>
      </w:pPr>
      <w:r w:rsidRPr="00BA0773">
        <w:rPr>
          <w:b/>
        </w:rPr>
        <w:t>If allergic to penicillin:</w:t>
      </w:r>
    </w:p>
    <w:p w:rsidR="00716DCF" w:rsidRPr="00BA0773" w:rsidRDefault="00716DCF" w:rsidP="00716DCF">
      <w:pPr>
        <w:numPr>
          <w:ilvl w:val="1"/>
          <w:numId w:val="28"/>
        </w:numPr>
        <w:spacing w:before="20" w:after="20"/>
      </w:pPr>
      <w:r w:rsidRPr="00E046FC">
        <w:rPr>
          <w:b/>
        </w:rPr>
        <w:t>Children</w:t>
      </w:r>
      <w:r>
        <w:rPr>
          <w:b/>
        </w:rPr>
        <w:t xml:space="preserve"> </w:t>
      </w:r>
      <w:r w:rsidRPr="00E046FC">
        <w:rPr>
          <w:b/>
          <w:u w:val="single"/>
        </w:rPr>
        <w:t>&lt;</w:t>
      </w:r>
      <w:r>
        <w:rPr>
          <w:b/>
        </w:rPr>
        <w:t>27kg</w:t>
      </w:r>
      <w:r>
        <w:t>: e</w:t>
      </w:r>
      <w:r w:rsidRPr="00BA0773">
        <w:t>ryth</w:t>
      </w:r>
      <w:r>
        <w:t>r</w:t>
      </w:r>
      <w:r w:rsidRPr="00BA0773">
        <w:t xml:space="preserve">omycin </w:t>
      </w:r>
      <w:proofErr w:type="spellStart"/>
      <w:r w:rsidRPr="00BA0773">
        <w:t>ethylsuccinate</w:t>
      </w:r>
      <w:proofErr w:type="spellEnd"/>
      <w:r w:rsidRPr="00BA0773">
        <w:t xml:space="preserve"> (EES, </w:t>
      </w:r>
      <w:proofErr w:type="spellStart"/>
      <w:r w:rsidRPr="00BA0773">
        <w:t>EryPed</w:t>
      </w:r>
      <w:proofErr w:type="spellEnd"/>
      <w:r w:rsidRPr="00BA0773">
        <w:rPr>
          <w:vertAlign w:val="superscript"/>
        </w:rPr>
        <w:t>®</w:t>
      </w:r>
      <w:r w:rsidRPr="00BA0773">
        <w:t xml:space="preserve">) PO 40mg/kg/day divided BID ×10d </w:t>
      </w:r>
    </w:p>
    <w:p w:rsidR="00716DCF" w:rsidRDefault="00716DCF" w:rsidP="00716DCF">
      <w:pPr>
        <w:numPr>
          <w:ilvl w:val="1"/>
          <w:numId w:val="28"/>
        </w:numPr>
        <w:spacing w:before="20" w:after="20"/>
      </w:pPr>
      <w:r w:rsidRPr="00E046FC">
        <w:rPr>
          <w:b/>
        </w:rPr>
        <w:t>Adults &amp; adolescents &gt;27kg:</w:t>
      </w:r>
      <w:r>
        <w:t xml:space="preserve"> e</w:t>
      </w:r>
      <w:r w:rsidRPr="00BA0773">
        <w:t>rythromycin base (</w:t>
      </w:r>
      <w:proofErr w:type="spellStart"/>
      <w:r w:rsidRPr="00BA0773">
        <w:t>Ery</w:t>
      </w:r>
      <w:proofErr w:type="spellEnd"/>
      <w:r w:rsidRPr="00BA0773">
        <w:t>-Tab®—250 mg, 333 mg or 500 mg—or PCE®—333 mg or 500 mg) or stearate (</w:t>
      </w:r>
      <w:proofErr w:type="spellStart"/>
      <w:r w:rsidRPr="00BA0773">
        <w:t>Erythrocin</w:t>
      </w:r>
      <w:proofErr w:type="spellEnd"/>
      <w:r w:rsidRPr="00BA0773">
        <w:t>®—250 mg or 500 mg) PO, 1 gm/day, divided into 2-4 doses</w:t>
      </w:r>
    </w:p>
    <w:p w:rsidR="00716DCF" w:rsidRPr="00E046FC" w:rsidRDefault="00716DCF" w:rsidP="00E046FC">
      <w:pPr>
        <w:spacing w:before="20" w:after="20"/>
        <w:ind w:left="1440"/>
        <w:rPr>
          <w:b/>
        </w:rPr>
      </w:pPr>
      <w:r w:rsidRPr="00E046FC">
        <w:rPr>
          <w:b/>
        </w:rPr>
        <w:t>OR</w:t>
      </w:r>
    </w:p>
    <w:p w:rsidR="00716DCF" w:rsidRPr="00BA0773" w:rsidRDefault="00716DCF" w:rsidP="00716DCF">
      <w:pPr>
        <w:numPr>
          <w:ilvl w:val="0"/>
          <w:numId w:val="79"/>
        </w:numPr>
        <w:spacing w:before="20" w:after="20"/>
      </w:pPr>
      <w:r w:rsidRPr="00E046FC">
        <w:rPr>
          <w:b/>
        </w:rPr>
        <w:t xml:space="preserve">Children </w:t>
      </w:r>
      <w:r w:rsidRPr="00E046FC">
        <w:rPr>
          <w:b/>
          <w:u w:val="single"/>
        </w:rPr>
        <w:t>&lt;</w:t>
      </w:r>
      <w:r w:rsidRPr="00E046FC">
        <w:rPr>
          <w:b/>
        </w:rPr>
        <w:t xml:space="preserve"> 27kg</w:t>
      </w:r>
      <w:r>
        <w:t>: azithromycin 12mg/kg PO once daily for five days.</w:t>
      </w:r>
    </w:p>
    <w:p w:rsidR="00716DCF" w:rsidRDefault="00716DCF" w:rsidP="00716DCF">
      <w:pPr>
        <w:numPr>
          <w:ilvl w:val="0"/>
          <w:numId w:val="79"/>
        </w:numPr>
        <w:spacing w:before="20" w:after="20"/>
      </w:pPr>
      <w:r w:rsidRPr="00E046FC">
        <w:rPr>
          <w:b/>
        </w:rPr>
        <w:t>Adults and adolescents &gt;27kg</w:t>
      </w:r>
      <w:r>
        <w:t>: azithromycin 500mg tablet PO on day one followed by 250mg tablet daily on days two through five.</w:t>
      </w:r>
    </w:p>
    <w:p w:rsidR="00716DCF" w:rsidRPr="00BA0773" w:rsidRDefault="00716DCF" w:rsidP="00BA0773">
      <w:pPr>
        <w:spacing w:before="20" w:after="20"/>
        <w:ind w:left="1440"/>
      </w:pPr>
      <w:r w:rsidRPr="00BA0773">
        <w:br w:type="page"/>
      </w:r>
    </w:p>
    <w:p w:rsidR="00716DCF" w:rsidRPr="00BA0773" w:rsidRDefault="00716DCF" w:rsidP="00716DCF">
      <w:pPr>
        <w:numPr>
          <w:ilvl w:val="0"/>
          <w:numId w:val="28"/>
        </w:numPr>
        <w:spacing w:before="20" w:after="20"/>
      </w:pPr>
      <w:r w:rsidRPr="00BA0773">
        <w:rPr>
          <w:b/>
        </w:rPr>
        <w:lastRenderedPageBreak/>
        <w:t xml:space="preserve">Can also use guideline below, from </w:t>
      </w:r>
      <w:proofErr w:type="spellStart"/>
      <w:proofErr w:type="gramStart"/>
      <w:r w:rsidRPr="00BA0773">
        <w:rPr>
          <w:b/>
        </w:rPr>
        <w:t>UpToDate</w:t>
      </w:r>
      <w:proofErr w:type="spellEnd"/>
      <w:r w:rsidRPr="00BA0773">
        <w:rPr>
          <w:b/>
        </w:rPr>
        <w:t xml:space="preserve">  For</w:t>
      </w:r>
      <w:proofErr w:type="gramEnd"/>
      <w:r w:rsidRPr="00BA0773">
        <w:rPr>
          <w:b/>
        </w:rPr>
        <w:t xml:space="preserve"> some patients with insurance, azithromycin course can result in greater </w:t>
      </w:r>
      <w:r w:rsidRPr="00BA0773">
        <w:t>adherence to the treatment plan</w:t>
      </w:r>
      <w:r w:rsidRPr="00BA0773">
        <w:rPr>
          <w:b/>
        </w:rPr>
        <w:t>.</w:t>
      </w:r>
    </w:p>
    <w:p w:rsidR="00716DCF" w:rsidRPr="00BA0773" w:rsidRDefault="00716DCF" w:rsidP="00BA0773">
      <w:pPr>
        <w:spacing w:before="20" w:after="20"/>
      </w:pPr>
    </w:p>
    <w:p w:rsidR="00716DCF" w:rsidRPr="00BA0773" w:rsidRDefault="00716DCF" w:rsidP="00DA0982">
      <w:pPr>
        <w:spacing w:before="20" w:after="20"/>
        <w:jc w:val="center"/>
      </w:pPr>
      <w:r w:rsidRPr="00BA0773">
        <w:rPr>
          <w:noProof/>
          <w:lang w:eastAsia="ja-JP"/>
        </w:rPr>
      </w:r>
      <w:r w:rsidRPr="00BA0773">
        <w:pict>
          <v:shape id="_x0000_s1202" type="#_x0000_t75" style="width:383.1pt;height:564.35pt;mso-position-horizontal-relative:char;mso-position-vertical-relative:line">
            <v:imagedata r:id="rId86" o:title=""/>
            <w10:wrap type="none"/>
            <w10:anchorlock/>
          </v:shape>
        </w:pict>
      </w:r>
    </w:p>
    <w:p w:rsidR="00716DCF" w:rsidRPr="00BA0773" w:rsidRDefault="00716DCF" w:rsidP="00DA0982">
      <w:pPr>
        <w:spacing w:before="20" w:after="20"/>
        <w:jc w:val="center"/>
        <w:rPr>
          <w:sz w:val="28"/>
          <w:szCs w:val="28"/>
        </w:rPr>
      </w:pPr>
    </w:p>
    <w:p w:rsidR="00716DCF" w:rsidRPr="00BA0773" w:rsidRDefault="00716DCF" w:rsidP="00BA0773">
      <w:pPr>
        <w:spacing w:before="20" w:after="20"/>
        <w:rPr>
          <w:sz w:val="28"/>
          <w:szCs w:val="28"/>
        </w:rPr>
      </w:pPr>
      <w:r w:rsidRPr="00BA0773">
        <w:rPr>
          <w:sz w:val="28"/>
          <w:szCs w:val="28"/>
        </w:rPr>
        <w:t>PATIENT EDUCATION</w:t>
      </w:r>
    </w:p>
    <w:p w:rsidR="00716DCF" w:rsidRPr="00BA0773" w:rsidRDefault="00716DCF" w:rsidP="00716DCF">
      <w:pPr>
        <w:numPr>
          <w:ilvl w:val="0"/>
          <w:numId w:val="29"/>
        </w:numPr>
        <w:spacing w:before="20" w:after="20"/>
      </w:pPr>
      <w:r w:rsidRPr="00BA0773">
        <w:lastRenderedPageBreak/>
        <w:t>If antibiotic prescribed, complete the full 10-day course, even if symptoms have improved.</w:t>
      </w:r>
    </w:p>
    <w:p w:rsidR="00716DCF" w:rsidRPr="00BA0773" w:rsidRDefault="00716DCF" w:rsidP="00716DCF">
      <w:pPr>
        <w:numPr>
          <w:ilvl w:val="0"/>
          <w:numId w:val="29"/>
        </w:numPr>
        <w:spacing w:before="20" w:after="20"/>
      </w:pPr>
      <w:r w:rsidRPr="00BA0773">
        <w:t>No school or work until on antibiotics for at least 24 hours.</w:t>
      </w:r>
    </w:p>
    <w:p w:rsidR="00716DCF" w:rsidRPr="00BA0773" w:rsidRDefault="00716DCF" w:rsidP="00716DCF">
      <w:pPr>
        <w:numPr>
          <w:ilvl w:val="0"/>
          <w:numId w:val="29"/>
        </w:numPr>
        <w:spacing w:before="20" w:after="20"/>
      </w:pPr>
      <w:r w:rsidRPr="00BA0773">
        <w:t>Push fluids (tea, water, sports drinks, juice).  Adults should be encouraged to take 2-3L per day especially when febrile.</w:t>
      </w:r>
    </w:p>
    <w:p w:rsidR="00716DCF" w:rsidRPr="00BA0773" w:rsidRDefault="00716DCF" w:rsidP="00716DCF">
      <w:pPr>
        <w:numPr>
          <w:ilvl w:val="0"/>
          <w:numId w:val="29"/>
        </w:numPr>
        <w:spacing w:before="20" w:after="20"/>
      </w:pPr>
      <w:r w:rsidRPr="00BA0773">
        <w:t xml:space="preserve">Pain/fever reliever (e.g., ibuprofen or </w:t>
      </w:r>
      <w:proofErr w:type="spellStart"/>
      <w:r w:rsidRPr="00BA0773">
        <w:t>acetominophen</w:t>
      </w:r>
      <w:proofErr w:type="spellEnd"/>
      <w:r w:rsidRPr="00BA0773">
        <w:t>, dosed for age)</w:t>
      </w:r>
    </w:p>
    <w:p w:rsidR="00716DCF" w:rsidRPr="00BA0773" w:rsidRDefault="00716DCF" w:rsidP="00716DCF">
      <w:pPr>
        <w:numPr>
          <w:ilvl w:val="0"/>
          <w:numId w:val="29"/>
        </w:numPr>
        <w:spacing w:before="20" w:after="20"/>
      </w:pPr>
      <w:r w:rsidRPr="00BA0773">
        <w:t>Gargle with saline. To prepare saline at home use 1 tsp of non-iodized salt mixed with 1 cup water.</w:t>
      </w:r>
    </w:p>
    <w:p w:rsidR="00716DCF" w:rsidRPr="00BA0773" w:rsidRDefault="00716DCF" w:rsidP="00716DCF">
      <w:pPr>
        <w:numPr>
          <w:ilvl w:val="0"/>
          <w:numId w:val="29"/>
        </w:numPr>
        <w:spacing w:before="20" w:after="20"/>
      </w:pPr>
      <w:r w:rsidRPr="00BA0773">
        <w:t>Lozenges</w:t>
      </w:r>
    </w:p>
    <w:p w:rsidR="00716DCF" w:rsidRPr="00BA0773" w:rsidRDefault="00716DCF" w:rsidP="00716DCF">
      <w:pPr>
        <w:numPr>
          <w:ilvl w:val="0"/>
          <w:numId w:val="29"/>
        </w:numPr>
        <w:spacing w:before="20" w:after="20"/>
      </w:pPr>
      <w:r w:rsidRPr="00BA0773">
        <w:t>Rest</w:t>
      </w:r>
    </w:p>
    <w:p w:rsidR="00716DCF" w:rsidRPr="00BA0773" w:rsidRDefault="00716DCF" w:rsidP="00716DCF">
      <w:pPr>
        <w:numPr>
          <w:ilvl w:val="0"/>
          <w:numId w:val="29"/>
        </w:numPr>
        <w:spacing w:before="20" w:after="20"/>
      </w:pPr>
      <w:r w:rsidRPr="00BA0773">
        <w:t>Discard, wash in dishwasher, or boil toothbrush after 48 hours of antibiotic treatment</w:t>
      </w:r>
    </w:p>
    <w:p w:rsidR="00716DCF" w:rsidRPr="00BA0773" w:rsidRDefault="00716DCF" w:rsidP="00716DCF">
      <w:pPr>
        <w:numPr>
          <w:ilvl w:val="0"/>
          <w:numId w:val="29"/>
        </w:numPr>
        <w:spacing w:before="20" w:after="20"/>
      </w:pPr>
      <w:r w:rsidRPr="00BA0773">
        <w:t>If any family members/contacts of patient with confirmed strep throat develop sore throat (with or without fever) within 2 weeks, encourage they call as you may treat them presumptively</w:t>
      </w:r>
    </w:p>
    <w:p w:rsidR="00716DCF" w:rsidRPr="00BA0773" w:rsidRDefault="00716DCF" w:rsidP="00716DCF">
      <w:pPr>
        <w:numPr>
          <w:ilvl w:val="0"/>
          <w:numId w:val="29"/>
        </w:numPr>
        <w:spacing w:before="20" w:after="20"/>
      </w:pPr>
      <w:r w:rsidRPr="00BA0773">
        <w:t>Notify provider if not improving after 2 full days of antibiotics</w:t>
      </w:r>
    </w:p>
    <w:p w:rsidR="00716DCF" w:rsidRPr="00BA0773" w:rsidRDefault="00716DCF" w:rsidP="00BA0773">
      <w:pPr>
        <w:spacing w:before="20" w:after="20"/>
        <w:rPr>
          <w:bCs/>
        </w:rPr>
      </w:pPr>
    </w:p>
    <w:p w:rsidR="00716DCF" w:rsidRPr="00BA0773" w:rsidRDefault="00716DCF" w:rsidP="00BA0773">
      <w:pPr>
        <w:spacing w:before="20" w:after="20"/>
        <w:rPr>
          <w:b/>
          <w:bCs/>
          <w:i/>
          <w:smallCaps/>
          <w:color w:val="FF0000"/>
        </w:rPr>
      </w:pPr>
      <w:r w:rsidRPr="00BA0773">
        <w:rPr>
          <w:b/>
          <w:bCs/>
          <w:i/>
          <w:smallCaps/>
          <w:color w:val="FF0000"/>
        </w:rPr>
        <w:t xml:space="preserve">Call back for appointment with provider if: </w:t>
      </w:r>
    </w:p>
    <w:p w:rsidR="00716DCF" w:rsidRPr="00BA0773" w:rsidRDefault="00716DCF" w:rsidP="00716DCF">
      <w:pPr>
        <w:numPr>
          <w:ilvl w:val="0"/>
          <w:numId w:val="30"/>
        </w:numPr>
      </w:pPr>
      <w:r w:rsidRPr="00BA0773">
        <w:t>Temperature &gt;104° F or does not improve after 24 hours of medication.</w:t>
      </w:r>
    </w:p>
    <w:p w:rsidR="00716DCF" w:rsidRPr="00BA0773" w:rsidRDefault="00716DCF" w:rsidP="00716DCF">
      <w:pPr>
        <w:numPr>
          <w:ilvl w:val="0"/>
          <w:numId w:val="30"/>
        </w:numPr>
      </w:pPr>
      <w:r w:rsidRPr="00BA0773">
        <w:t>Signs (rash, swelling) or symptoms (difficulty breathing) of allergy to antibiotics</w:t>
      </w:r>
    </w:p>
    <w:p w:rsidR="00716DCF" w:rsidRPr="00BA0773" w:rsidRDefault="00716DCF" w:rsidP="00BA0773">
      <w:pPr>
        <w:spacing w:before="20" w:after="20"/>
        <w:jc w:val="center"/>
        <w:rPr>
          <w:rFonts w:ascii="Garamond" w:hAnsi="Garamond"/>
          <w:b/>
          <w:bCs/>
          <w:smallCaps/>
          <w:sz w:val="28"/>
          <w:szCs w:val="28"/>
        </w:rPr>
      </w:pPr>
    </w:p>
    <w:p w:rsidR="00716DCF" w:rsidRPr="00BA0773" w:rsidRDefault="00716DCF" w:rsidP="00BA0773">
      <w:pPr>
        <w:spacing w:before="20" w:after="20"/>
        <w:jc w:val="center"/>
        <w:rPr>
          <w:b/>
        </w:rPr>
      </w:pPr>
      <w:r w:rsidRPr="00BA0773">
        <w:rPr>
          <w:b/>
          <w:bCs/>
          <w:smallCaps/>
          <w:color w:val="000000"/>
          <w:sz w:val="28"/>
          <w:szCs w:val="28"/>
        </w:rPr>
        <w:t>Document all of Above in Medical Record</w:t>
      </w:r>
      <w:r>
        <w:rPr>
          <w:b/>
          <w:bCs/>
          <w:smallCaps/>
          <w:color w:val="000000"/>
          <w:sz w:val="28"/>
          <w:szCs w:val="28"/>
        </w:rPr>
        <w:t xml:space="preserve"> </w:t>
      </w:r>
      <w:r w:rsidRPr="00BA0773">
        <w:rPr>
          <w:b/>
        </w:rPr>
        <w:t>SEND COPY OF MASTER IM TO PCP FOR NOTIFICATION</w:t>
      </w:r>
    </w:p>
    <w:p w:rsidR="00716DCF" w:rsidRPr="00BA0773" w:rsidRDefault="00716DCF" w:rsidP="00BA0773">
      <w:pPr>
        <w:spacing w:before="20" w:after="20"/>
        <w:rPr>
          <w:sz w:val="28"/>
          <w:szCs w:val="28"/>
        </w:rPr>
      </w:pPr>
    </w:p>
    <w:p w:rsidR="00716DCF" w:rsidRPr="00BA0773" w:rsidRDefault="00716DCF" w:rsidP="00BA0773">
      <w:pPr>
        <w:spacing w:before="20" w:after="20"/>
        <w:rPr>
          <w:b/>
          <w:smallCaps/>
          <w:u w:val="single"/>
        </w:rPr>
      </w:pPr>
    </w:p>
    <w:p w:rsidR="00716DCF" w:rsidRPr="00BA0773" w:rsidRDefault="00716DCF" w:rsidP="00BA0773">
      <w:pPr>
        <w:spacing w:before="20" w:after="20"/>
        <w:rPr>
          <w:b/>
          <w:smallCaps/>
          <w:u w:val="single"/>
        </w:rPr>
      </w:pPr>
    </w:p>
    <w:p w:rsidR="00716DCF" w:rsidRPr="00BA0773" w:rsidRDefault="00716DCF" w:rsidP="00BA0773">
      <w:pPr>
        <w:spacing w:before="20" w:after="20"/>
        <w:rPr>
          <w:b/>
          <w:smallCaps/>
          <w:u w:val="single"/>
        </w:rPr>
      </w:pPr>
    </w:p>
    <w:p w:rsidR="00716DCF" w:rsidRPr="00BA0773" w:rsidRDefault="00716DCF" w:rsidP="00BA0773">
      <w:pPr>
        <w:spacing w:before="20" w:after="20"/>
        <w:rPr>
          <w:b/>
          <w:smallCaps/>
          <w:u w:val="single"/>
        </w:rPr>
      </w:pPr>
    </w:p>
    <w:p w:rsidR="00716DCF" w:rsidRPr="00BA0773" w:rsidRDefault="00716DCF" w:rsidP="00BA0773">
      <w:pPr>
        <w:spacing w:before="20" w:after="20"/>
        <w:rPr>
          <w:b/>
          <w:smallCaps/>
          <w:u w:val="single"/>
        </w:rPr>
      </w:pPr>
    </w:p>
    <w:p w:rsidR="00716DCF" w:rsidRPr="00BA0773" w:rsidRDefault="00716DCF" w:rsidP="00BA0773">
      <w:pPr>
        <w:spacing w:before="20" w:after="20"/>
        <w:rPr>
          <w:b/>
          <w:smallCaps/>
          <w:u w:val="single"/>
        </w:rPr>
      </w:pPr>
    </w:p>
    <w:p w:rsidR="00716DCF" w:rsidRPr="00BA0773" w:rsidRDefault="00716DCF" w:rsidP="00BA0773">
      <w:pPr>
        <w:spacing w:before="20" w:after="20"/>
        <w:rPr>
          <w:b/>
          <w:smallCaps/>
          <w:u w:val="single"/>
        </w:rPr>
      </w:pPr>
    </w:p>
    <w:p w:rsidR="00716DCF" w:rsidRPr="00BA0773" w:rsidRDefault="00716DCF" w:rsidP="00BA0773">
      <w:pPr>
        <w:spacing w:before="20" w:after="20"/>
        <w:rPr>
          <w:b/>
          <w:smallCaps/>
          <w:u w:val="single"/>
        </w:rPr>
      </w:pPr>
    </w:p>
    <w:p w:rsidR="00716DCF" w:rsidRPr="00BA0773" w:rsidRDefault="00716DCF" w:rsidP="00BA0773">
      <w:pPr>
        <w:spacing w:before="20" w:after="20"/>
        <w:rPr>
          <w:b/>
          <w:smallCaps/>
          <w:u w:val="single"/>
        </w:rPr>
      </w:pPr>
    </w:p>
    <w:p w:rsidR="00716DCF" w:rsidRPr="00BA0773" w:rsidRDefault="00716DCF" w:rsidP="00BA0773">
      <w:pPr>
        <w:spacing w:before="20" w:after="20"/>
        <w:rPr>
          <w:b/>
          <w:smallCaps/>
          <w:u w:val="single"/>
        </w:rPr>
      </w:pPr>
    </w:p>
    <w:p w:rsidR="00716DCF" w:rsidRPr="00BA0773" w:rsidRDefault="00716DCF" w:rsidP="00BA0773">
      <w:pPr>
        <w:spacing w:before="20" w:after="20"/>
        <w:rPr>
          <w:b/>
          <w:smallCaps/>
          <w:u w:val="single"/>
        </w:rPr>
      </w:pPr>
    </w:p>
    <w:p w:rsidR="00716DCF" w:rsidRPr="00BA0773" w:rsidRDefault="00716DCF" w:rsidP="00BA0773">
      <w:pPr>
        <w:spacing w:before="20" w:after="20"/>
        <w:rPr>
          <w:b/>
          <w:smallCaps/>
          <w:u w:val="single"/>
        </w:rPr>
      </w:pPr>
    </w:p>
    <w:p w:rsidR="00716DCF" w:rsidRPr="00DA0982" w:rsidRDefault="00716DCF" w:rsidP="00BA0773">
      <w:pPr>
        <w:spacing w:before="20" w:after="20"/>
        <w:rPr>
          <w:b/>
          <w:smallCaps/>
          <w:sz w:val="28"/>
          <w:szCs w:val="28"/>
          <w:u w:val="single"/>
        </w:rPr>
      </w:pPr>
      <w:r>
        <w:rPr>
          <w:b/>
          <w:smallCaps/>
          <w:u w:val="single"/>
        </w:rPr>
        <w:br w:type="page"/>
      </w:r>
      <w:r w:rsidRPr="00DA0982">
        <w:rPr>
          <w:b/>
          <w:smallCaps/>
          <w:sz w:val="28"/>
          <w:szCs w:val="28"/>
          <w:u w:val="single"/>
        </w:rPr>
        <w:lastRenderedPageBreak/>
        <w:t>Other Resources and References:</w:t>
      </w:r>
    </w:p>
    <w:p w:rsidR="00716DCF" w:rsidRPr="00DA0982" w:rsidRDefault="00716DCF" w:rsidP="00BA0773">
      <w:pPr>
        <w:spacing w:before="20" w:after="20"/>
        <w:rPr>
          <w:b/>
          <w:smallCaps/>
          <w:sz w:val="28"/>
          <w:szCs w:val="28"/>
          <w:u w:val="single"/>
        </w:rPr>
      </w:pPr>
    </w:p>
    <w:p w:rsidR="00716DCF" w:rsidRPr="00DA0982" w:rsidRDefault="00716DCF" w:rsidP="00716DCF">
      <w:pPr>
        <w:numPr>
          <w:ilvl w:val="0"/>
          <w:numId w:val="78"/>
        </w:numPr>
        <w:shd w:val="clear" w:color="auto" w:fill="FFFFFF"/>
        <w:tabs>
          <w:tab w:val="clear" w:pos="720"/>
          <w:tab w:val="num" w:pos="360"/>
        </w:tabs>
        <w:spacing w:after="210" w:line="324" w:lineRule="auto"/>
        <w:ind w:left="360"/>
        <w:rPr>
          <w:rFonts w:eastAsia="MS Mincho"/>
          <w:b/>
          <w:bCs/>
          <w:color w:val="0000FF"/>
          <w:sz w:val="22"/>
          <w:szCs w:val="22"/>
          <w:lang w:eastAsia="ja-JP"/>
        </w:rPr>
      </w:pPr>
      <w:r w:rsidRPr="00DA0982">
        <w:rPr>
          <w:rFonts w:eastAsia="MS Mincho"/>
          <w:b/>
          <w:bCs/>
          <w:sz w:val="22"/>
          <w:szCs w:val="22"/>
          <w:lang w:eastAsia="ja-JP"/>
        </w:rPr>
        <w:t>Sec XII-Rapid Strep Test 1.doc</w:t>
      </w:r>
      <w:r w:rsidRPr="00DA0982">
        <w:rPr>
          <w:rFonts w:eastAsia="MS Mincho"/>
          <w:b/>
          <w:bCs/>
          <w:color w:val="0000FF"/>
          <w:sz w:val="22"/>
          <w:szCs w:val="22"/>
          <w:lang w:eastAsia="ja-JP"/>
        </w:rPr>
        <w:t xml:space="preserve"> </w:t>
      </w:r>
      <w:hyperlink r:id="rId87" w:history="1">
        <w:r w:rsidRPr="00DA0982">
          <w:rPr>
            <w:rFonts w:eastAsia="MS Mincho"/>
            <w:b/>
            <w:bCs/>
            <w:color w:val="0000FF"/>
            <w:sz w:val="22"/>
            <w:szCs w:val="22"/>
            <w:u w:val="single"/>
            <w:lang w:eastAsia="ja-JP"/>
          </w:rPr>
          <w:t>P:\Clinical\Lab Manual\Sec XII-Rapid Strep Test 2.6.12.doc</w:t>
        </w:r>
      </w:hyperlink>
    </w:p>
    <w:p w:rsidR="00716DCF" w:rsidRPr="00DA0982" w:rsidRDefault="00716DCF" w:rsidP="00716DCF">
      <w:pPr>
        <w:numPr>
          <w:ilvl w:val="0"/>
          <w:numId w:val="78"/>
        </w:numPr>
        <w:shd w:val="clear" w:color="auto" w:fill="FFFFFF"/>
        <w:tabs>
          <w:tab w:val="clear" w:pos="720"/>
          <w:tab w:val="num" w:pos="360"/>
        </w:tabs>
        <w:spacing w:after="210" w:line="324" w:lineRule="auto"/>
        <w:ind w:left="360"/>
        <w:rPr>
          <w:rFonts w:eastAsia="MS Mincho"/>
          <w:b/>
          <w:bCs/>
          <w:color w:val="0000FF"/>
          <w:sz w:val="22"/>
          <w:szCs w:val="22"/>
          <w:lang w:eastAsia="ja-JP"/>
        </w:rPr>
      </w:pPr>
      <w:r w:rsidRPr="00DA0982">
        <w:rPr>
          <w:rFonts w:eastAsia="MS Mincho"/>
          <w:b/>
          <w:bCs/>
          <w:kern w:val="36"/>
          <w:sz w:val="22"/>
          <w:szCs w:val="22"/>
          <w:lang w:val="en" w:eastAsia="ja-JP"/>
        </w:rPr>
        <w:t xml:space="preserve">Empirical Validation of Guidelines for the Management of Pharyngitis in Children and Adults: </w:t>
      </w:r>
      <w:r w:rsidRPr="00DA0982">
        <w:rPr>
          <w:rFonts w:eastAsia="MS Mincho"/>
          <w:b/>
          <w:bCs/>
          <w:color w:val="0000FF"/>
          <w:kern w:val="36"/>
          <w:sz w:val="22"/>
          <w:szCs w:val="22"/>
          <w:lang w:val="en" w:eastAsia="ja-JP"/>
        </w:rPr>
        <w:t xml:space="preserve"> </w:t>
      </w:r>
      <w:hyperlink r:id="rId88" w:tooltip="http://jama.ama-assn.org/content/291/13/1587/F1.expansion" w:history="1">
        <w:r w:rsidRPr="00DA0982">
          <w:rPr>
            <w:rFonts w:eastAsia="MS Mincho"/>
            <w:b/>
            <w:bCs/>
            <w:color w:val="0000FF"/>
            <w:sz w:val="22"/>
            <w:szCs w:val="22"/>
            <w:u w:val="single"/>
            <w:lang w:eastAsia="ja-JP"/>
          </w:rPr>
          <w:t>http://jama.ama-a</w:t>
        </w:r>
        <w:r w:rsidRPr="00DA0982">
          <w:rPr>
            <w:rFonts w:eastAsia="MS Mincho"/>
            <w:b/>
            <w:bCs/>
            <w:color w:val="0000FF"/>
            <w:sz w:val="22"/>
            <w:szCs w:val="22"/>
            <w:u w:val="single"/>
            <w:lang w:eastAsia="ja-JP"/>
          </w:rPr>
          <w:t>s</w:t>
        </w:r>
        <w:r w:rsidRPr="00DA0982">
          <w:rPr>
            <w:rFonts w:eastAsia="MS Mincho"/>
            <w:b/>
            <w:bCs/>
            <w:color w:val="0000FF"/>
            <w:sz w:val="22"/>
            <w:szCs w:val="22"/>
            <w:u w:val="single"/>
            <w:lang w:eastAsia="ja-JP"/>
          </w:rPr>
          <w:t>sn.org/c</w:t>
        </w:r>
        <w:r w:rsidRPr="00DA0982">
          <w:rPr>
            <w:rFonts w:eastAsia="MS Mincho"/>
            <w:b/>
            <w:bCs/>
            <w:color w:val="0000FF"/>
            <w:sz w:val="22"/>
            <w:szCs w:val="22"/>
            <w:u w:val="single"/>
            <w:lang w:eastAsia="ja-JP"/>
          </w:rPr>
          <w:t>o</w:t>
        </w:r>
        <w:r w:rsidRPr="00DA0982">
          <w:rPr>
            <w:rFonts w:eastAsia="MS Mincho"/>
            <w:b/>
            <w:bCs/>
            <w:color w:val="0000FF"/>
            <w:sz w:val="22"/>
            <w:szCs w:val="22"/>
            <w:u w:val="single"/>
            <w:lang w:eastAsia="ja-JP"/>
          </w:rPr>
          <w:t>ntent/291/13</w:t>
        </w:r>
        <w:r w:rsidRPr="00DA0982">
          <w:rPr>
            <w:rFonts w:eastAsia="MS Mincho"/>
            <w:b/>
            <w:bCs/>
            <w:color w:val="0000FF"/>
            <w:sz w:val="22"/>
            <w:szCs w:val="22"/>
            <w:u w:val="single"/>
            <w:lang w:eastAsia="ja-JP"/>
          </w:rPr>
          <w:t>/</w:t>
        </w:r>
        <w:r w:rsidRPr="00DA0982">
          <w:rPr>
            <w:rFonts w:eastAsia="MS Mincho"/>
            <w:b/>
            <w:bCs/>
            <w:color w:val="0000FF"/>
            <w:sz w:val="22"/>
            <w:szCs w:val="22"/>
            <w:u w:val="single"/>
            <w:lang w:eastAsia="ja-JP"/>
          </w:rPr>
          <w:t>1587/F1.expansion</w:t>
        </w:r>
      </w:hyperlink>
      <w:r w:rsidRPr="00DA0982">
        <w:rPr>
          <w:rFonts w:eastAsia="MS Mincho"/>
          <w:b/>
          <w:bCs/>
          <w:color w:val="0000FF"/>
          <w:sz w:val="22"/>
          <w:szCs w:val="22"/>
          <w:lang w:eastAsia="ja-JP"/>
        </w:rPr>
        <w:t xml:space="preserve"> (also on Clinica P:\ drive)</w:t>
      </w:r>
    </w:p>
    <w:p w:rsidR="00716DCF" w:rsidRPr="00DA0982" w:rsidRDefault="00716DCF" w:rsidP="00716DCF">
      <w:pPr>
        <w:numPr>
          <w:ilvl w:val="0"/>
          <w:numId w:val="78"/>
        </w:numPr>
        <w:shd w:val="clear" w:color="auto" w:fill="FFFFFF"/>
        <w:tabs>
          <w:tab w:val="clear" w:pos="720"/>
          <w:tab w:val="num" w:pos="360"/>
        </w:tabs>
        <w:spacing w:after="210" w:line="324" w:lineRule="auto"/>
        <w:ind w:left="360"/>
        <w:rPr>
          <w:rFonts w:eastAsia="MS Mincho"/>
          <w:b/>
          <w:bCs/>
          <w:color w:val="0000FF"/>
          <w:sz w:val="22"/>
          <w:szCs w:val="22"/>
          <w:lang w:eastAsia="ja-JP"/>
        </w:rPr>
      </w:pPr>
      <w:r w:rsidRPr="00DA0982">
        <w:rPr>
          <w:rFonts w:eastAsia="MS Mincho"/>
          <w:b/>
          <w:bCs/>
          <w:sz w:val="22"/>
          <w:szCs w:val="22"/>
          <w:lang w:eastAsia="ja-JP"/>
        </w:rPr>
        <w:t xml:space="preserve">AFP Summary Article 2009:   </w:t>
      </w:r>
      <w:hyperlink r:id="rId89" w:tooltip="http://www.aafp.org/afp/2009/0301/p383.html" w:history="1">
        <w:r w:rsidRPr="00DA0982">
          <w:rPr>
            <w:rFonts w:eastAsia="MS Mincho"/>
            <w:b/>
            <w:bCs/>
            <w:color w:val="0000FF"/>
            <w:sz w:val="22"/>
            <w:szCs w:val="22"/>
            <w:u w:val="single"/>
            <w:lang w:eastAsia="ja-JP"/>
          </w:rPr>
          <w:t>http://www.aafp.org/afp/2</w:t>
        </w:r>
        <w:r w:rsidRPr="00DA0982">
          <w:rPr>
            <w:rFonts w:eastAsia="MS Mincho"/>
            <w:b/>
            <w:bCs/>
            <w:color w:val="0000FF"/>
            <w:sz w:val="22"/>
            <w:szCs w:val="22"/>
            <w:u w:val="single"/>
            <w:lang w:eastAsia="ja-JP"/>
          </w:rPr>
          <w:t>0</w:t>
        </w:r>
        <w:r w:rsidRPr="00DA0982">
          <w:rPr>
            <w:rFonts w:eastAsia="MS Mincho"/>
            <w:b/>
            <w:bCs/>
            <w:color w:val="0000FF"/>
            <w:sz w:val="22"/>
            <w:szCs w:val="22"/>
            <w:u w:val="single"/>
            <w:lang w:eastAsia="ja-JP"/>
          </w:rPr>
          <w:t>09</w:t>
        </w:r>
        <w:r w:rsidRPr="00DA0982">
          <w:rPr>
            <w:rFonts w:eastAsia="MS Mincho"/>
            <w:b/>
            <w:bCs/>
            <w:color w:val="0000FF"/>
            <w:sz w:val="22"/>
            <w:szCs w:val="22"/>
            <w:u w:val="single"/>
            <w:lang w:eastAsia="ja-JP"/>
          </w:rPr>
          <w:t>/</w:t>
        </w:r>
        <w:r w:rsidRPr="00DA0982">
          <w:rPr>
            <w:rFonts w:eastAsia="MS Mincho"/>
            <w:b/>
            <w:bCs/>
            <w:color w:val="0000FF"/>
            <w:sz w:val="22"/>
            <w:szCs w:val="22"/>
            <w:u w:val="single"/>
            <w:lang w:eastAsia="ja-JP"/>
          </w:rPr>
          <w:t>03</w:t>
        </w:r>
        <w:r w:rsidRPr="00DA0982">
          <w:rPr>
            <w:rFonts w:eastAsia="MS Mincho"/>
            <w:b/>
            <w:bCs/>
            <w:color w:val="0000FF"/>
            <w:sz w:val="22"/>
            <w:szCs w:val="22"/>
            <w:u w:val="single"/>
            <w:lang w:eastAsia="ja-JP"/>
          </w:rPr>
          <w:t>0</w:t>
        </w:r>
        <w:r w:rsidRPr="00DA0982">
          <w:rPr>
            <w:rFonts w:eastAsia="MS Mincho"/>
            <w:b/>
            <w:bCs/>
            <w:color w:val="0000FF"/>
            <w:sz w:val="22"/>
            <w:szCs w:val="22"/>
            <w:u w:val="single"/>
            <w:lang w:eastAsia="ja-JP"/>
          </w:rPr>
          <w:t>1/p383.html</w:t>
        </w:r>
      </w:hyperlink>
      <w:r w:rsidRPr="00DA0982">
        <w:rPr>
          <w:rFonts w:eastAsia="MS Mincho"/>
          <w:b/>
          <w:bCs/>
          <w:color w:val="0000FF"/>
          <w:sz w:val="22"/>
          <w:szCs w:val="22"/>
          <w:lang w:eastAsia="ja-JP"/>
        </w:rPr>
        <w:t xml:space="preserve"> (also on Clinica P:\ drive)</w:t>
      </w:r>
    </w:p>
    <w:p w:rsidR="00716DCF" w:rsidRPr="00DA0982" w:rsidRDefault="00716DCF" w:rsidP="00716DCF">
      <w:pPr>
        <w:numPr>
          <w:ilvl w:val="0"/>
          <w:numId w:val="78"/>
        </w:numPr>
        <w:tabs>
          <w:tab w:val="clear" w:pos="720"/>
          <w:tab w:val="num" w:pos="360"/>
        </w:tabs>
        <w:spacing w:before="20" w:after="20"/>
        <w:ind w:left="360"/>
        <w:rPr>
          <w:b/>
          <w:sz w:val="22"/>
          <w:szCs w:val="22"/>
        </w:rPr>
      </w:pPr>
      <w:proofErr w:type="spellStart"/>
      <w:r w:rsidRPr="00DA0982">
        <w:rPr>
          <w:b/>
          <w:sz w:val="22"/>
          <w:szCs w:val="22"/>
        </w:rPr>
        <w:t>UpToDate</w:t>
      </w:r>
      <w:proofErr w:type="spellEnd"/>
      <w:r w:rsidRPr="00DA0982">
        <w:rPr>
          <w:b/>
          <w:sz w:val="22"/>
          <w:szCs w:val="22"/>
        </w:rPr>
        <w:t xml:space="preserve"> (log-in required):</w:t>
      </w:r>
    </w:p>
    <w:p w:rsidR="00716DCF" w:rsidRPr="00DA0982" w:rsidRDefault="00716DCF" w:rsidP="00BA0773">
      <w:pPr>
        <w:spacing w:before="20" w:after="20"/>
        <w:ind w:left="720"/>
        <w:rPr>
          <w:b/>
          <w:sz w:val="22"/>
          <w:szCs w:val="22"/>
        </w:rPr>
      </w:pPr>
      <w:hyperlink r:id="rId90" w:history="1">
        <w:r w:rsidRPr="00DA0982">
          <w:rPr>
            <w:b/>
            <w:color w:val="0000FF"/>
            <w:sz w:val="22"/>
            <w:szCs w:val="22"/>
            <w:u w:val="single"/>
          </w:rPr>
          <w:t>http://www.uptodate.com/contents/approach-to-diagnosis-of-acute-infectious-pharyngitis-in-children-and-adolescents?source=search_result&amp;search=strep+pharangitis&amp;selectedTitle=2%7E150#H18</w:t>
        </w:r>
      </w:hyperlink>
    </w:p>
    <w:p w:rsidR="00716DCF" w:rsidRPr="00DA0982" w:rsidRDefault="00716DCF" w:rsidP="00BA0773">
      <w:pPr>
        <w:spacing w:before="20" w:after="20"/>
        <w:rPr>
          <w:b/>
          <w:sz w:val="22"/>
          <w:szCs w:val="22"/>
        </w:rPr>
      </w:pPr>
    </w:p>
    <w:p w:rsidR="00716DCF" w:rsidRPr="00DA0982" w:rsidRDefault="00716DCF" w:rsidP="00716DCF">
      <w:pPr>
        <w:numPr>
          <w:ilvl w:val="0"/>
          <w:numId w:val="78"/>
        </w:numPr>
        <w:shd w:val="clear" w:color="auto" w:fill="FFFFFF"/>
        <w:tabs>
          <w:tab w:val="clear" w:pos="720"/>
          <w:tab w:val="num" w:pos="360"/>
        </w:tabs>
        <w:spacing w:after="210" w:line="324" w:lineRule="auto"/>
        <w:ind w:left="360"/>
        <w:rPr>
          <w:rFonts w:eastAsia="MS Mincho"/>
          <w:b/>
          <w:bCs/>
          <w:color w:val="0000FF"/>
          <w:sz w:val="22"/>
          <w:szCs w:val="22"/>
          <w:lang w:eastAsia="ja-JP"/>
        </w:rPr>
      </w:pPr>
      <w:r w:rsidRPr="00DA0982">
        <w:rPr>
          <w:rFonts w:eastAsia="MS Mincho"/>
          <w:b/>
          <w:bCs/>
          <w:sz w:val="22"/>
          <w:szCs w:val="22"/>
          <w:lang w:eastAsia="ja-JP"/>
        </w:rPr>
        <w:t xml:space="preserve">More articles can be found on Clinica P:\ drive: </w:t>
      </w:r>
      <w:hyperlink r:id="rId91" w:history="1">
        <w:r w:rsidRPr="00DA0982">
          <w:rPr>
            <w:rFonts w:eastAsia="MS Mincho"/>
            <w:b/>
            <w:bCs/>
            <w:color w:val="0000FF"/>
            <w:sz w:val="22"/>
            <w:szCs w:val="22"/>
            <w:u w:val="single"/>
            <w:lang w:eastAsia="ja-JP"/>
          </w:rPr>
          <w:t>\\dbserver\Public\Clinical\Clinical Reference\ENT\Pharyngitis</w:t>
        </w:r>
      </w:hyperlink>
    </w:p>
    <w:p w:rsidR="00716DCF" w:rsidRPr="00DA0982" w:rsidRDefault="00716DCF" w:rsidP="00716DCF">
      <w:pPr>
        <w:numPr>
          <w:ilvl w:val="0"/>
          <w:numId w:val="78"/>
        </w:numPr>
        <w:shd w:val="clear" w:color="auto" w:fill="FFFFFF"/>
        <w:tabs>
          <w:tab w:val="clear" w:pos="720"/>
          <w:tab w:val="num" w:pos="360"/>
        </w:tabs>
        <w:spacing w:after="210" w:line="324" w:lineRule="auto"/>
        <w:ind w:left="360"/>
        <w:rPr>
          <w:rFonts w:eastAsia="MS Mincho"/>
          <w:b/>
          <w:bCs/>
          <w:color w:val="0000FF"/>
          <w:sz w:val="22"/>
          <w:szCs w:val="22"/>
          <w:lang w:eastAsia="ja-JP"/>
        </w:rPr>
      </w:pPr>
      <w:r w:rsidRPr="00DA0982">
        <w:rPr>
          <w:rFonts w:eastAsia="MS Mincho"/>
          <w:b/>
          <w:bCs/>
          <w:color w:val="000000"/>
          <w:sz w:val="22"/>
          <w:szCs w:val="22"/>
          <w:lang w:eastAsia="ja-JP"/>
        </w:rPr>
        <w:t xml:space="preserve">MD </w:t>
      </w:r>
      <w:proofErr w:type="spellStart"/>
      <w:r w:rsidRPr="00DA0982">
        <w:rPr>
          <w:rFonts w:eastAsia="MS Mincho"/>
          <w:b/>
          <w:bCs/>
          <w:color w:val="000000"/>
          <w:sz w:val="22"/>
          <w:szCs w:val="22"/>
          <w:lang w:eastAsia="ja-JP"/>
        </w:rPr>
        <w:t>Calc</w:t>
      </w:r>
      <w:proofErr w:type="spellEnd"/>
      <w:r w:rsidRPr="00DA0982">
        <w:rPr>
          <w:rFonts w:eastAsia="MS Mincho"/>
          <w:b/>
          <w:bCs/>
          <w:color w:val="000000"/>
          <w:sz w:val="22"/>
          <w:szCs w:val="22"/>
          <w:lang w:eastAsia="ja-JP"/>
        </w:rPr>
        <w:t xml:space="preserve"> with scoring tool for Modified </w:t>
      </w:r>
      <w:proofErr w:type="spellStart"/>
      <w:r w:rsidRPr="00DA0982">
        <w:rPr>
          <w:rFonts w:eastAsia="MS Mincho"/>
          <w:b/>
          <w:bCs/>
          <w:color w:val="000000"/>
          <w:sz w:val="22"/>
          <w:szCs w:val="22"/>
          <w:lang w:eastAsia="ja-JP"/>
        </w:rPr>
        <w:t>Centor</w:t>
      </w:r>
      <w:proofErr w:type="spellEnd"/>
      <w:r w:rsidRPr="00DA0982">
        <w:rPr>
          <w:rFonts w:eastAsia="MS Mincho"/>
          <w:b/>
          <w:bCs/>
          <w:color w:val="000000"/>
          <w:sz w:val="22"/>
          <w:szCs w:val="22"/>
          <w:lang w:eastAsia="ja-JP"/>
        </w:rPr>
        <w:t xml:space="preserve"> Score; also pasted below:</w:t>
      </w:r>
      <w:r w:rsidRPr="00DA0982">
        <w:rPr>
          <w:rFonts w:eastAsia="MS Mincho"/>
          <w:b/>
          <w:bCs/>
          <w:color w:val="0000FF"/>
          <w:sz w:val="22"/>
          <w:szCs w:val="22"/>
          <w:lang w:eastAsia="ja-JP"/>
        </w:rPr>
        <w:tab/>
      </w:r>
      <w:hyperlink r:id="rId92" w:tooltip="http://www.mdcalc.com/modified-centor-score-for-strep-pharyngitis/" w:history="1">
        <w:r w:rsidRPr="00DA0982">
          <w:rPr>
            <w:rFonts w:eastAsia="MS Mincho"/>
            <w:b/>
            <w:bCs/>
            <w:color w:val="0000FF"/>
            <w:sz w:val="22"/>
            <w:szCs w:val="22"/>
            <w:u w:val="single"/>
            <w:lang w:eastAsia="ja-JP"/>
          </w:rPr>
          <w:t>http://www.mdcalc.</w:t>
        </w:r>
        <w:r w:rsidRPr="00DA0982">
          <w:rPr>
            <w:rFonts w:eastAsia="MS Mincho"/>
            <w:b/>
            <w:bCs/>
            <w:color w:val="0000FF"/>
            <w:sz w:val="22"/>
            <w:szCs w:val="22"/>
            <w:u w:val="single"/>
            <w:lang w:eastAsia="ja-JP"/>
          </w:rPr>
          <w:t>c</w:t>
        </w:r>
        <w:r w:rsidRPr="00DA0982">
          <w:rPr>
            <w:rFonts w:eastAsia="MS Mincho"/>
            <w:b/>
            <w:bCs/>
            <w:color w:val="0000FF"/>
            <w:sz w:val="22"/>
            <w:szCs w:val="22"/>
            <w:u w:val="single"/>
            <w:lang w:eastAsia="ja-JP"/>
          </w:rPr>
          <w:t>o</w:t>
        </w:r>
        <w:r w:rsidRPr="00DA0982">
          <w:rPr>
            <w:rFonts w:eastAsia="MS Mincho"/>
            <w:b/>
            <w:bCs/>
            <w:color w:val="0000FF"/>
            <w:sz w:val="22"/>
            <w:szCs w:val="22"/>
            <w:u w:val="single"/>
            <w:lang w:eastAsia="ja-JP"/>
          </w:rPr>
          <w:t>m/m</w:t>
        </w:r>
        <w:r w:rsidRPr="00DA0982">
          <w:rPr>
            <w:rFonts w:eastAsia="MS Mincho"/>
            <w:b/>
            <w:bCs/>
            <w:color w:val="0000FF"/>
            <w:sz w:val="22"/>
            <w:szCs w:val="22"/>
            <w:u w:val="single"/>
            <w:lang w:eastAsia="ja-JP"/>
          </w:rPr>
          <w:t>o</w:t>
        </w:r>
        <w:r w:rsidRPr="00DA0982">
          <w:rPr>
            <w:rFonts w:eastAsia="MS Mincho"/>
            <w:b/>
            <w:bCs/>
            <w:color w:val="0000FF"/>
            <w:sz w:val="22"/>
            <w:szCs w:val="22"/>
            <w:u w:val="single"/>
            <w:lang w:eastAsia="ja-JP"/>
          </w:rPr>
          <w:t>d</w:t>
        </w:r>
        <w:r w:rsidRPr="00DA0982">
          <w:rPr>
            <w:rFonts w:eastAsia="MS Mincho"/>
            <w:b/>
            <w:bCs/>
            <w:color w:val="0000FF"/>
            <w:sz w:val="22"/>
            <w:szCs w:val="22"/>
            <w:u w:val="single"/>
            <w:lang w:eastAsia="ja-JP"/>
          </w:rPr>
          <w:t>i</w:t>
        </w:r>
        <w:r w:rsidRPr="00DA0982">
          <w:rPr>
            <w:rFonts w:eastAsia="MS Mincho"/>
            <w:b/>
            <w:bCs/>
            <w:color w:val="0000FF"/>
            <w:sz w:val="22"/>
            <w:szCs w:val="22"/>
            <w:u w:val="single"/>
            <w:lang w:eastAsia="ja-JP"/>
          </w:rPr>
          <w:t>fi</w:t>
        </w:r>
        <w:r w:rsidRPr="00DA0982">
          <w:rPr>
            <w:rFonts w:eastAsia="MS Mincho"/>
            <w:b/>
            <w:bCs/>
            <w:color w:val="0000FF"/>
            <w:sz w:val="22"/>
            <w:szCs w:val="22"/>
            <w:u w:val="single"/>
            <w:lang w:eastAsia="ja-JP"/>
          </w:rPr>
          <w:t>e</w:t>
        </w:r>
        <w:r w:rsidRPr="00DA0982">
          <w:rPr>
            <w:rFonts w:eastAsia="MS Mincho"/>
            <w:b/>
            <w:bCs/>
            <w:color w:val="0000FF"/>
            <w:sz w:val="22"/>
            <w:szCs w:val="22"/>
            <w:u w:val="single"/>
            <w:lang w:eastAsia="ja-JP"/>
          </w:rPr>
          <w:t>d-centor-score-for-strep-pharyngitis/</w:t>
        </w:r>
      </w:hyperlink>
    </w:p>
    <w:p w:rsidR="00716DCF" w:rsidRPr="00BA0773" w:rsidRDefault="00716DCF" w:rsidP="00BA0773">
      <w:pPr>
        <w:shd w:val="clear" w:color="auto" w:fill="FFFFFF"/>
        <w:spacing w:after="210" w:line="324" w:lineRule="auto"/>
        <w:ind w:left="360"/>
        <w:rPr>
          <w:rFonts w:eastAsia="MS Mincho"/>
          <w:b/>
          <w:bCs/>
          <w:color w:val="0000FF"/>
          <w:sz w:val="22"/>
          <w:szCs w:val="22"/>
          <w:lang w:eastAsia="ja-JP"/>
        </w:rPr>
      </w:pPr>
    </w:p>
    <w:p w:rsidR="00716DCF" w:rsidRPr="00BA0773" w:rsidRDefault="00716DCF" w:rsidP="00BA0773">
      <w:pPr>
        <w:shd w:val="clear" w:color="auto" w:fill="FFFFFF"/>
        <w:spacing w:after="210" w:line="324" w:lineRule="auto"/>
        <w:rPr>
          <w:rFonts w:eastAsia="MS Mincho" w:cs="Arial"/>
          <w:b/>
          <w:bCs/>
          <w:color w:val="0000FF"/>
          <w:sz w:val="22"/>
          <w:szCs w:val="22"/>
          <w:lang w:eastAsia="ja-JP"/>
        </w:rPr>
      </w:pPr>
    </w:p>
    <w:p w:rsidR="00716DCF" w:rsidRPr="00BA0773" w:rsidRDefault="00716DCF" w:rsidP="00BA0773">
      <w:pPr>
        <w:shd w:val="clear" w:color="auto" w:fill="FFFFFF"/>
        <w:spacing w:after="210" w:line="324" w:lineRule="auto"/>
        <w:rPr>
          <w:rFonts w:eastAsia="MS Mincho" w:cs="Arial"/>
          <w:b/>
          <w:bCs/>
          <w:color w:val="0000FF"/>
          <w:sz w:val="22"/>
          <w:szCs w:val="22"/>
          <w:lang w:eastAsia="ja-JP"/>
        </w:rPr>
      </w:pPr>
    </w:p>
    <w:p w:rsidR="00716DCF" w:rsidRPr="00BA0773" w:rsidRDefault="00716DCF" w:rsidP="00BA0773">
      <w:pPr>
        <w:shd w:val="clear" w:color="auto" w:fill="FFFFFF"/>
        <w:spacing w:after="210" w:line="324" w:lineRule="auto"/>
        <w:rPr>
          <w:rFonts w:eastAsia="MS Mincho" w:cs="Arial"/>
          <w:b/>
          <w:bCs/>
          <w:color w:val="0000FF"/>
          <w:sz w:val="22"/>
          <w:szCs w:val="22"/>
          <w:lang w:eastAsia="ja-JP"/>
        </w:rPr>
      </w:pPr>
    </w:p>
    <w:p w:rsidR="00716DCF" w:rsidRPr="00BA0773" w:rsidRDefault="00716DCF" w:rsidP="00BA0773">
      <w:pPr>
        <w:shd w:val="clear" w:color="auto" w:fill="FFFFFF"/>
        <w:spacing w:after="210" w:line="324" w:lineRule="auto"/>
        <w:rPr>
          <w:rFonts w:ascii="Arial" w:eastAsia="MS Mincho" w:hAnsi="Arial" w:cs="Arial"/>
          <w:b/>
          <w:bCs/>
          <w:color w:val="000000"/>
          <w:lang w:eastAsia="ja-JP"/>
        </w:rPr>
      </w:pPr>
    </w:p>
    <w:p w:rsidR="00716DCF" w:rsidRPr="00BA0773" w:rsidRDefault="00716DCF" w:rsidP="00BA0773">
      <w:pPr>
        <w:rPr>
          <w:sz w:val="28"/>
          <w:szCs w:val="28"/>
        </w:rPr>
      </w:pPr>
    </w:p>
    <w:p w:rsidR="00716DCF" w:rsidRPr="0066742D" w:rsidRDefault="00716DCF" w:rsidP="00A31822">
      <w:pPr>
        <w:pStyle w:val="Title"/>
        <w:spacing w:before="20" w:after="20"/>
        <w:rPr>
          <w:rFonts w:ascii="Garamond" w:hAnsi="Garamond"/>
          <w:smallCaps/>
          <w:sz w:val="28"/>
          <w:szCs w:val="28"/>
          <w:u w:val="single"/>
        </w:rPr>
      </w:pPr>
      <w:proofErr w:type="gramStart"/>
      <w:r>
        <w:rPr>
          <w:rFonts w:ascii="Garamond" w:hAnsi="Garamond"/>
          <w:smallCaps/>
          <w:sz w:val="28"/>
          <w:szCs w:val="28"/>
          <w:u w:val="single"/>
        </w:rPr>
        <w:t>Pertussis  Prophylaxis</w:t>
      </w:r>
      <w:proofErr w:type="gramEnd"/>
      <w:r>
        <w:rPr>
          <w:rFonts w:ascii="Garamond" w:hAnsi="Garamond"/>
          <w:smallCaps/>
          <w:sz w:val="28"/>
          <w:szCs w:val="28"/>
          <w:u w:val="single"/>
        </w:rPr>
        <w:t xml:space="preserve"> Treatment Protocol</w:t>
      </w:r>
    </w:p>
    <w:p w:rsidR="00716DCF" w:rsidRDefault="00716DCF" w:rsidP="00A31822">
      <w:pPr>
        <w:pStyle w:val="Subtitle"/>
        <w:spacing w:before="20" w:after="20" w:line="240" w:lineRule="auto"/>
        <w:rPr>
          <w:rFonts w:ascii="Garamond" w:hAnsi="Garamond"/>
          <w:b/>
          <w:smallCaps/>
          <w:sz w:val="22"/>
          <w:szCs w:val="22"/>
          <w:u w:val="none"/>
        </w:rPr>
      </w:pPr>
      <w:r w:rsidRPr="00B368C5">
        <w:rPr>
          <w:rFonts w:ascii="Garamond" w:hAnsi="Garamond"/>
          <w:b/>
          <w:smallCaps/>
          <w:sz w:val="22"/>
          <w:szCs w:val="22"/>
          <w:u w:val="none"/>
        </w:rPr>
        <w:t xml:space="preserve"> </w:t>
      </w:r>
    </w:p>
    <w:p w:rsidR="00716DCF" w:rsidRDefault="00716DCF" w:rsidP="00A31822">
      <w:pPr>
        <w:pStyle w:val="Subtitle"/>
        <w:spacing w:before="20" w:after="20" w:line="240" w:lineRule="auto"/>
        <w:rPr>
          <w:rFonts w:ascii="Garamond" w:hAnsi="Garamond"/>
          <w:b/>
          <w:smallCaps/>
          <w:sz w:val="22"/>
          <w:szCs w:val="22"/>
          <w:u w:val="none"/>
        </w:rPr>
      </w:pPr>
      <w:r>
        <w:rPr>
          <w:rFonts w:ascii="Garamond" w:hAnsi="Garamond"/>
          <w:b/>
          <w:smallCaps/>
          <w:sz w:val="22"/>
          <w:szCs w:val="22"/>
          <w:u w:val="none"/>
        </w:rPr>
        <w:t>This protocol should be performed via telephone to avoid exposing other clinic patients to possible infection. Instruct patient to make appointment if they have any “alarm symptoms”:</w:t>
      </w:r>
    </w:p>
    <w:p w:rsidR="00716DCF" w:rsidRDefault="00716DCF" w:rsidP="00716DCF">
      <w:pPr>
        <w:pStyle w:val="Subtitle"/>
        <w:numPr>
          <w:ilvl w:val="0"/>
          <w:numId w:val="80"/>
        </w:numPr>
        <w:spacing w:before="20" w:after="20" w:line="240" w:lineRule="auto"/>
        <w:rPr>
          <w:rFonts w:ascii="Garamond" w:hAnsi="Garamond"/>
          <w:b/>
          <w:smallCaps/>
          <w:sz w:val="22"/>
          <w:szCs w:val="22"/>
          <w:u w:val="none"/>
        </w:rPr>
      </w:pPr>
      <w:r>
        <w:rPr>
          <w:rFonts w:ascii="Garamond" w:hAnsi="Garamond"/>
          <w:b/>
          <w:smallCaps/>
          <w:sz w:val="22"/>
          <w:szCs w:val="22"/>
          <w:u w:val="none"/>
        </w:rPr>
        <w:t>apneas in an infant</w:t>
      </w:r>
    </w:p>
    <w:p w:rsidR="00716DCF" w:rsidRDefault="00716DCF" w:rsidP="00716DCF">
      <w:pPr>
        <w:pStyle w:val="Subtitle"/>
        <w:numPr>
          <w:ilvl w:val="0"/>
          <w:numId w:val="80"/>
        </w:numPr>
        <w:spacing w:before="20" w:after="20" w:line="240" w:lineRule="auto"/>
        <w:rPr>
          <w:rFonts w:ascii="Garamond" w:hAnsi="Garamond"/>
          <w:b/>
          <w:smallCaps/>
          <w:sz w:val="22"/>
          <w:szCs w:val="22"/>
          <w:u w:val="none"/>
        </w:rPr>
      </w:pPr>
      <w:r>
        <w:rPr>
          <w:rFonts w:ascii="Garamond" w:hAnsi="Garamond"/>
          <w:b/>
          <w:smallCaps/>
          <w:sz w:val="22"/>
          <w:szCs w:val="22"/>
          <w:u w:val="none"/>
        </w:rPr>
        <w:t>significant dyspnea or difficulty breathing</w:t>
      </w:r>
    </w:p>
    <w:p w:rsidR="00716DCF" w:rsidRDefault="00716DCF" w:rsidP="00716DCF">
      <w:pPr>
        <w:pStyle w:val="Subtitle"/>
        <w:numPr>
          <w:ilvl w:val="0"/>
          <w:numId w:val="80"/>
        </w:numPr>
        <w:spacing w:before="20" w:after="20" w:line="240" w:lineRule="auto"/>
        <w:rPr>
          <w:rFonts w:ascii="Garamond" w:hAnsi="Garamond"/>
          <w:b/>
          <w:smallCaps/>
          <w:sz w:val="22"/>
          <w:szCs w:val="22"/>
          <w:u w:val="none"/>
        </w:rPr>
      </w:pPr>
      <w:r>
        <w:rPr>
          <w:rFonts w:ascii="Garamond" w:hAnsi="Garamond"/>
          <w:b/>
          <w:smallCaps/>
          <w:sz w:val="22"/>
          <w:szCs w:val="22"/>
          <w:u w:val="none"/>
        </w:rPr>
        <w:t>“looks really sick”</w:t>
      </w:r>
    </w:p>
    <w:p w:rsidR="00716DCF" w:rsidRPr="00097DB5" w:rsidRDefault="00716DCF" w:rsidP="00716DCF">
      <w:pPr>
        <w:pStyle w:val="Subtitle"/>
        <w:numPr>
          <w:ilvl w:val="0"/>
          <w:numId w:val="80"/>
        </w:numPr>
        <w:spacing w:before="20" w:after="20" w:line="240" w:lineRule="auto"/>
        <w:rPr>
          <w:rFonts w:ascii="Garamond" w:hAnsi="Garamond"/>
          <w:b/>
          <w:smallCaps/>
          <w:sz w:val="22"/>
          <w:szCs w:val="22"/>
          <w:u w:val="none"/>
        </w:rPr>
      </w:pPr>
      <w:proofErr w:type="gramStart"/>
      <w:r>
        <w:rPr>
          <w:rFonts w:ascii="Garamond" w:hAnsi="Garamond"/>
          <w:b/>
          <w:smallCaps/>
          <w:sz w:val="22"/>
          <w:szCs w:val="22"/>
          <w:u w:val="none"/>
        </w:rPr>
        <w:t>High fever, persistent vomiting, dehydration especially in infants.</w:t>
      </w:r>
      <w:proofErr w:type="gramEnd"/>
    </w:p>
    <w:p w:rsidR="00716DCF" w:rsidRDefault="00716DCF" w:rsidP="00A31822">
      <w:pPr>
        <w:pStyle w:val="Subtitle"/>
        <w:spacing w:before="20" w:after="20" w:line="240" w:lineRule="auto"/>
        <w:rPr>
          <w:rFonts w:ascii="Garamond" w:hAnsi="Garamond"/>
          <w:b/>
          <w:smallCaps/>
          <w:sz w:val="22"/>
          <w:szCs w:val="22"/>
          <w:u w:val="none"/>
        </w:rPr>
      </w:pPr>
    </w:p>
    <w:p w:rsidR="00716DCF" w:rsidRPr="00B368C5" w:rsidRDefault="00716DCF" w:rsidP="00A31822">
      <w:pPr>
        <w:pStyle w:val="Subtitle"/>
        <w:spacing w:before="20" w:after="20" w:line="240" w:lineRule="auto"/>
        <w:rPr>
          <w:rFonts w:ascii="Garamond" w:hAnsi="Garamond"/>
          <w:b/>
          <w:smallCaps/>
          <w:sz w:val="22"/>
          <w:szCs w:val="22"/>
          <w:u w:val="none"/>
        </w:rPr>
      </w:pPr>
      <w:r w:rsidRPr="00B368C5">
        <w:rPr>
          <w:rFonts w:ascii="Garamond" w:hAnsi="Garamond"/>
          <w:b/>
          <w:smallCaps/>
          <w:sz w:val="22"/>
          <w:szCs w:val="22"/>
          <w:u w:val="none"/>
        </w:rPr>
        <w:t>Assessment</w:t>
      </w:r>
    </w:p>
    <w:p w:rsidR="00716DCF" w:rsidRPr="00B368C5" w:rsidRDefault="00716DCF" w:rsidP="00716DCF">
      <w:pPr>
        <w:pStyle w:val="Title"/>
        <w:numPr>
          <w:ilvl w:val="0"/>
          <w:numId w:val="27"/>
        </w:numPr>
        <w:spacing w:before="20" w:after="20"/>
        <w:jc w:val="left"/>
        <w:rPr>
          <w:rFonts w:ascii="Garamond" w:hAnsi="Garamond"/>
          <w:b w:val="0"/>
          <w:sz w:val="22"/>
          <w:szCs w:val="22"/>
        </w:rPr>
      </w:pPr>
      <w:r>
        <w:rPr>
          <w:rFonts w:ascii="Garamond" w:hAnsi="Garamond"/>
          <w:b w:val="0"/>
          <w:sz w:val="22"/>
          <w:szCs w:val="22"/>
        </w:rPr>
        <w:t>Review and document any medication allergies.</w:t>
      </w:r>
    </w:p>
    <w:p w:rsidR="00716DCF" w:rsidRPr="000B6843" w:rsidRDefault="00716DCF" w:rsidP="00716DCF">
      <w:pPr>
        <w:pStyle w:val="Title"/>
        <w:numPr>
          <w:ilvl w:val="0"/>
          <w:numId w:val="27"/>
        </w:numPr>
        <w:spacing w:line="360" w:lineRule="auto"/>
        <w:jc w:val="left"/>
        <w:rPr>
          <w:rFonts w:ascii="Garamond" w:hAnsi="Garamond"/>
          <w:b w:val="0"/>
          <w:sz w:val="22"/>
          <w:szCs w:val="22"/>
        </w:rPr>
      </w:pPr>
      <w:r w:rsidRPr="000B6843">
        <w:rPr>
          <w:rFonts w:ascii="Garamond" w:hAnsi="Garamond"/>
          <w:b w:val="0"/>
          <w:sz w:val="22"/>
          <w:szCs w:val="22"/>
        </w:rPr>
        <w:t>Verify exposure to confirmed pertussis in close contact or in persons at high risk:</w:t>
      </w:r>
    </w:p>
    <w:p w:rsidR="00716DCF" w:rsidRPr="005F3FA0" w:rsidRDefault="00716DCF" w:rsidP="00716DCF">
      <w:pPr>
        <w:pStyle w:val="headinganchor1"/>
        <w:numPr>
          <w:ilvl w:val="1"/>
          <w:numId w:val="27"/>
        </w:numPr>
        <w:spacing w:after="0" w:line="360" w:lineRule="auto"/>
        <w:rPr>
          <w:rFonts w:ascii="Garamond" w:hAnsi="Garamond" w:cs="Arial"/>
          <w:sz w:val="22"/>
          <w:szCs w:val="22"/>
        </w:rPr>
      </w:pPr>
      <w:r w:rsidRPr="005F3FA0">
        <w:rPr>
          <w:rFonts w:ascii="Garamond" w:hAnsi="Garamond" w:cs="Arial"/>
          <w:sz w:val="22"/>
          <w:szCs w:val="22"/>
        </w:rPr>
        <w:t>Close contacts are defined by:</w:t>
      </w:r>
    </w:p>
    <w:p w:rsidR="00716DCF" w:rsidRPr="005F3FA0" w:rsidRDefault="00716DCF" w:rsidP="00716DCF">
      <w:pPr>
        <w:pStyle w:val="bulletindent11"/>
        <w:numPr>
          <w:ilvl w:val="2"/>
          <w:numId w:val="27"/>
        </w:numPr>
        <w:spacing w:before="0" w:after="0" w:line="360" w:lineRule="auto"/>
        <w:rPr>
          <w:rFonts w:ascii="Garamond" w:hAnsi="Garamond" w:cs="Arial"/>
          <w:sz w:val="22"/>
          <w:szCs w:val="22"/>
        </w:rPr>
      </w:pPr>
      <w:r w:rsidRPr="005F3FA0">
        <w:rPr>
          <w:rFonts w:ascii="Garamond" w:hAnsi="Garamond" w:cs="Arial"/>
          <w:sz w:val="22"/>
          <w:szCs w:val="22"/>
        </w:rPr>
        <w:t>Face-to-face exposure within three feet of a symptomatic patient</w:t>
      </w:r>
    </w:p>
    <w:p w:rsidR="00716DCF" w:rsidRPr="005F3FA0" w:rsidRDefault="00716DCF" w:rsidP="00716DCF">
      <w:pPr>
        <w:pStyle w:val="bulletindent11"/>
        <w:numPr>
          <w:ilvl w:val="2"/>
          <w:numId w:val="27"/>
        </w:numPr>
        <w:spacing w:before="0" w:after="0" w:line="360" w:lineRule="auto"/>
        <w:rPr>
          <w:rFonts w:ascii="Garamond" w:hAnsi="Garamond" w:cs="Arial"/>
          <w:sz w:val="22"/>
          <w:szCs w:val="22"/>
        </w:rPr>
      </w:pPr>
      <w:r w:rsidRPr="005F3FA0">
        <w:rPr>
          <w:rFonts w:ascii="Garamond" w:hAnsi="Garamond" w:cs="Arial"/>
          <w:sz w:val="22"/>
          <w:szCs w:val="22"/>
        </w:rPr>
        <w:lastRenderedPageBreak/>
        <w:t>Direct contact with respiratory, oral, or nasal secretions from a symptomatic patient</w:t>
      </w:r>
    </w:p>
    <w:p w:rsidR="00716DCF" w:rsidRPr="005F3FA0" w:rsidRDefault="00716DCF" w:rsidP="00716DCF">
      <w:pPr>
        <w:pStyle w:val="bulletindent11"/>
        <w:numPr>
          <w:ilvl w:val="2"/>
          <w:numId w:val="27"/>
        </w:numPr>
        <w:spacing w:before="0" w:after="0" w:line="360" w:lineRule="auto"/>
        <w:rPr>
          <w:rFonts w:ascii="Garamond" w:hAnsi="Garamond" w:cs="Arial"/>
          <w:sz w:val="22"/>
          <w:szCs w:val="22"/>
        </w:rPr>
      </w:pPr>
      <w:r w:rsidRPr="005F3FA0">
        <w:rPr>
          <w:rFonts w:ascii="Garamond" w:hAnsi="Garamond" w:cs="Arial"/>
          <w:sz w:val="22"/>
          <w:szCs w:val="22"/>
        </w:rPr>
        <w:t>Sharing the same confined space in close proximity with a symptomatic patient for ≥1 hour</w:t>
      </w:r>
    </w:p>
    <w:p w:rsidR="00716DCF" w:rsidRPr="005F3FA0" w:rsidRDefault="00716DCF" w:rsidP="00716DCF">
      <w:pPr>
        <w:numPr>
          <w:ilvl w:val="1"/>
          <w:numId w:val="27"/>
        </w:numPr>
        <w:spacing w:line="360" w:lineRule="auto"/>
        <w:rPr>
          <w:rFonts w:ascii="Garamond" w:hAnsi="Garamond" w:cs="Arial"/>
          <w:sz w:val="22"/>
          <w:szCs w:val="22"/>
        </w:rPr>
      </w:pPr>
      <w:r w:rsidRPr="005F3FA0">
        <w:rPr>
          <w:rFonts w:ascii="Garamond" w:hAnsi="Garamond" w:cs="Arial"/>
          <w:sz w:val="22"/>
          <w:szCs w:val="22"/>
        </w:rPr>
        <w:t>Persons at high risk for severe or complicated pertussis include:</w:t>
      </w:r>
    </w:p>
    <w:p w:rsidR="00716DCF" w:rsidRPr="005F3FA0" w:rsidRDefault="00716DCF" w:rsidP="00716DCF">
      <w:pPr>
        <w:pStyle w:val="bulletindent11"/>
        <w:numPr>
          <w:ilvl w:val="2"/>
          <w:numId w:val="27"/>
        </w:numPr>
        <w:spacing w:before="0" w:after="0" w:line="360" w:lineRule="auto"/>
        <w:rPr>
          <w:rFonts w:ascii="Garamond" w:hAnsi="Garamond" w:cs="Arial"/>
          <w:sz w:val="22"/>
          <w:szCs w:val="22"/>
        </w:rPr>
      </w:pPr>
      <w:r w:rsidRPr="005F3FA0">
        <w:rPr>
          <w:rFonts w:ascii="Garamond" w:hAnsi="Garamond" w:cs="Arial"/>
          <w:sz w:val="22"/>
          <w:szCs w:val="22"/>
        </w:rPr>
        <w:t>Infants younger than one year, particularly those younger than four months</w:t>
      </w:r>
    </w:p>
    <w:p w:rsidR="00716DCF" w:rsidRPr="005F3FA0" w:rsidRDefault="00716DCF" w:rsidP="00716DCF">
      <w:pPr>
        <w:pStyle w:val="bulletindent11"/>
        <w:numPr>
          <w:ilvl w:val="2"/>
          <w:numId w:val="27"/>
        </w:numPr>
        <w:spacing w:before="0" w:after="0" w:line="360" w:lineRule="auto"/>
        <w:rPr>
          <w:rFonts w:ascii="Garamond" w:hAnsi="Garamond" w:cs="Arial"/>
          <w:sz w:val="22"/>
          <w:szCs w:val="22"/>
        </w:rPr>
      </w:pPr>
      <w:r w:rsidRPr="005F3FA0">
        <w:rPr>
          <w:rFonts w:ascii="Garamond" w:hAnsi="Garamond" w:cs="Arial"/>
          <w:sz w:val="22"/>
          <w:szCs w:val="22"/>
        </w:rPr>
        <w:t>Persons with immunodeficiency</w:t>
      </w:r>
    </w:p>
    <w:p w:rsidR="00716DCF" w:rsidRPr="005F3FA0" w:rsidRDefault="00716DCF" w:rsidP="00716DCF">
      <w:pPr>
        <w:pStyle w:val="bulletindent11"/>
        <w:numPr>
          <w:ilvl w:val="2"/>
          <w:numId w:val="27"/>
        </w:numPr>
        <w:spacing w:before="0" w:after="0" w:line="360" w:lineRule="auto"/>
        <w:rPr>
          <w:rFonts w:ascii="Garamond" w:hAnsi="Garamond" w:cs="Arial"/>
          <w:sz w:val="22"/>
          <w:szCs w:val="22"/>
        </w:rPr>
      </w:pPr>
      <w:r w:rsidRPr="005F3FA0">
        <w:rPr>
          <w:rFonts w:ascii="Garamond" w:hAnsi="Garamond" w:cs="Arial"/>
          <w:sz w:val="22"/>
          <w:szCs w:val="22"/>
        </w:rPr>
        <w:t>Persons with underlying medical conditions (chronic lung disease, respiratory insufficiency, cystic fibrosis)</w:t>
      </w:r>
    </w:p>
    <w:p w:rsidR="00716DCF" w:rsidRPr="005F3FA0" w:rsidRDefault="00716DCF" w:rsidP="00716DCF">
      <w:pPr>
        <w:pStyle w:val="bulletindent11"/>
        <w:numPr>
          <w:ilvl w:val="2"/>
          <w:numId w:val="27"/>
        </w:numPr>
        <w:rPr>
          <w:rFonts w:ascii="Garamond" w:hAnsi="Garamond" w:cs="Arial"/>
          <w:sz w:val="22"/>
          <w:szCs w:val="22"/>
        </w:rPr>
      </w:pPr>
      <w:r w:rsidRPr="005F3FA0">
        <w:rPr>
          <w:rFonts w:ascii="Garamond" w:hAnsi="Garamond" w:cs="Arial"/>
          <w:sz w:val="22"/>
          <w:szCs w:val="22"/>
        </w:rPr>
        <w:t>Because of the risk of severe disease in infants younger than one year of age, especially those younger than four months of age, women in the third trimester of pregnancy should be given post</w:t>
      </w:r>
      <w:r>
        <w:rPr>
          <w:rFonts w:ascii="Garamond" w:hAnsi="Garamond" w:cs="Arial"/>
          <w:sz w:val="22"/>
          <w:szCs w:val="22"/>
        </w:rPr>
        <w:t xml:space="preserve"> </w:t>
      </w:r>
      <w:r w:rsidRPr="005F3FA0">
        <w:rPr>
          <w:rFonts w:ascii="Garamond" w:hAnsi="Garamond" w:cs="Arial"/>
          <w:sz w:val="22"/>
          <w:szCs w:val="22"/>
        </w:rPr>
        <w:t>exposure prophylaxis</w:t>
      </w:r>
    </w:p>
    <w:p w:rsidR="00716DCF" w:rsidRDefault="00716DCF" w:rsidP="00A01C00">
      <w:pPr>
        <w:pStyle w:val="Subtitle"/>
        <w:spacing w:before="20" w:after="20" w:line="240" w:lineRule="auto"/>
        <w:rPr>
          <w:rFonts w:ascii="Garamond" w:hAnsi="Garamond"/>
          <w:b/>
          <w:smallCaps/>
          <w:sz w:val="22"/>
          <w:szCs w:val="22"/>
          <w:u w:val="none"/>
        </w:rPr>
      </w:pPr>
      <w:r>
        <w:rPr>
          <w:rFonts w:ascii="Garamond" w:hAnsi="Garamond"/>
          <w:b/>
          <w:smallCaps/>
          <w:sz w:val="22"/>
          <w:szCs w:val="22"/>
          <w:u w:val="none"/>
        </w:rPr>
        <w:t>T</w:t>
      </w:r>
      <w:r w:rsidRPr="00B368C5">
        <w:rPr>
          <w:rFonts w:ascii="Garamond" w:hAnsi="Garamond"/>
          <w:b/>
          <w:smallCaps/>
          <w:sz w:val="22"/>
          <w:szCs w:val="22"/>
          <w:u w:val="none"/>
        </w:rPr>
        <w:t>reatment</w:t>
      </w:r>
    </w:p>
    <w:p w:rsidR="00716DCF" w:rsidRDefault="00716DCF" w:rsidP="00716DCF">
      <w:pPr>
        <w:pStyle w:val="headinganchor1"/>
        <w:numPr>
          <w:ilvl w:val="0"/>
          <w:numId w:val="29"/>
        </w:numPr>
        <w:rPr>
          <w:rFonts w:ascii="Garamond" w:hAnsi="Garamond" w:cs="Arial"/>
          <w:sz w:val="22"/>
          <w:szCs w:val="22"/>
        </w:rPr>
      </w:pPr>
      <w:r w:rsidRPr="005F3FA0">
        <w:rPr>
          <w:rFonts w:ascii="Garamond" w:hAnsi="Garamond" w:cs="Arial"/>
          <w:sz w:val="22"/>
          <w:szCs w:val="22"/>
        </w:rPr>
        <w:t>Initiation of post</w:t>
      </w:r>
      <w:r>
        <w:rPr>
          <w:rFonts w:ascii="Garamond" w:hAnsi="Garamond" w:cs="Arial"/>
          <w:sz w:val="22"/>
          <w:szCs w:val="22"/>
        </w:rPr>
        <w:t xml:space="preserve"> </w:t>
      </w:r>
      <w:r w:rsidRPr="005F3FA0">
        <w:rPr>
          <w:rFonts w:ascii="Garamond" w:hAnsi="Garamond" w:cs="Arial"/>
          <w:sz w:val="22"/>
          <w:szCs w:val="22"/>
        </w:rPr>
        <w:t>exposure prophylaxis in asymptomatic contacts within 21 days of the onset of cough in the index case can prevent the development of symptoms. The utility of post</w:t>
      </w:r>
      <w:r>
        <w:rPr>
          <w:rFonts w:ascii="Garamond" w:hAnsi="Garamond" w:cs="Arial"/>
          <w:sz w:val="22"/>
          <w:szCs w:val="22"/>
        </w:rPr>
        <w:t xml:space="preserve"> </w:t>
      </w:r>
      <w:r w:rsidRPr="005F3FA0">
        <w:rPr>
          <w:rFonts w:ascii="Garamond" w:hAnsi="Garamond" w:cs="Arial"/>
          <w:sz w:val="22"/>
          <w:szCs w:val="22"/>
        </w:rPr>
        <w:t>exposure prophylaxis after 21 days of onset of cough in the index case is unclear. We suggest antimicrobial prophylaxis for close contacts of the index case</w:t>
      </w:r>
      <w:r>
        <w:rPr>
          <w:rFonts w:ascii="Garamond" w:hAnsi="Garamond" w:cs="Arial"/>
          <w:sz w:val="22"/>
          <w:szCs w:val="22"/>
        </w:rPr>
        <w:t xml:space="preserve"> (regardless of immunization status)</w:t>
      </w:r>
      <w:r w:rsidRPr="005F3FA0">
        <w:rPr>
          <w:rFonts w:ascii="Garamond" w:hAnsi="Garamond" w:cs="Arial"/>
          <w:sz w:val="22"/>
          <w:szCs w:val="22"/>
        </w:rPr>
        <w:t xml:space="preserve"> and for exposed individuals at high risk for severe or complicate</w:t>
      </w:r>
      <w:r>
        <w:rPr>
          <w:rFonts w:ascii="Garamond" w:hAnsi="Garamond" w:cs="Arial"/>
          <w:sz w:val="22"/>
          <w:szCs w:val="22"/>
        </w:rPr>
        <w:t>d pertussis.</w:t>
      </w:r>
    </w:p>
    <w:p w:rsidR="00716DCF" w:rsidRPr="005F3FA0" w:rsidRDefault="00716DCF" w:rsidP="00716DCF">
      <w:pPr>
        <w:pStyle w:val="headinganchor1"/>
        <w:numPr>
          <w:ilvl w:val="0"/>
          <w:numId w:val="29"/>
        </w:numPr>
        <w:rPr>
          <w:rFonts w:ascii="Garamond" w:hAnsi="Garamond" w:cs="Arial"/>
          <w:sz w:val="22"/>
          <w:szCs w:val="22"/>
        </w:rPr>
      </w:pPr>
      <w:r w:rsidRPr="005F3FA0">
        <w:rPr>
          <w:rFonts w:ascii="Garamond" w:hAnsi="Garamond" w:cs="Arial"/>
          <w:sz w:val="22"/>
          <w:szCs w:val="22"/>
        </w:rPr>
        <w:t>Chemoprophylaxis for pertussis consists of full dosing of antimicrobial therapy (see table below). Antimicrobial prophylaxis for contacts is probably most effective when initiated within 21 days of the onset of cough in the index patient</w:t>
      </w:r>
    </w:p>
    <w:p w:rsidR="00716DCF" w:rsidRPr="005F3FA0" w:rsidRDefault="00716DCF" w:rsidP="005F3FA0">
      <w:pPr>
        <w:pStyle w:val="headinganchor1"/>
        <w:ind w:left="1080"/>
        <w:rPr>
          <w:rFonts w:ascii="Garamond" w:hAnsi="Garamond" w:cs="Arial"/>
          <w:sz w:val="22"/>
          <w:szCs w:val="22"/>
        </w:rPr>
      </w:pPr>
      <w:r>
        <w:rPr>
          <w:rFonts w:ascii="Garamond" w:hAnsi="Garamond" w:cs="Arial"/>
          <w:sz w:val="22"/>
          <w:szCs w:val="22"/>
        </w:rPr>
        <w:br w:type="page"/>
      </w:r>
      <w:r w:rsidRPr="00F22C85">
        <w:rPr>
          <w:noProof/>
        </w:rPr>
        <w:lastRenderedPageBreak/>
        <w:pict>
          <v:shape id="_x0000_i1069" type="#_x0000_t75" style="width:5in;height:519.75pt;visibility:visible">
            <v:imagedata r:id="rId93" o:title=""/>
          </v:shape>
        </w:pict>
      </w:r>
    </w:p>
    <w:p w:rsidR="00716DCF" w:rsidRPr="00B368C5" w:rsidRDefault="00716DCF" w:rsidP="00A31822">
      <w:pPr>
        <w:pStyle w:val="Subtitle"/>
        <w:spacing w:before="20" w:after="20" w:line="240" w:lineRule="auto"/>
        <w:rPr>
          <w:rFonts w:ascii="Garamond" w:hAnsi="Garamond"/>
          <w:b/>
          <w:smallCaps/>
          <w:sz w:val="22"/>
          <w:szCs w:val="22"/>
          <w:u w:val="none"/>
        </w:rPr>
      </w:pPr>
      <w:r w:rsidRPr="00B368C5">
        <w:rPr>
          <w:rFonts w:ascii="Garamond" w:hAnsi="Garamond"/>
          <w:b/>
          <w:smallCaps/>
          <w:sz w:val="22"/>
          <w:szCs w:val="22"/>
          <w:u w:val="none"/>
        </w:rPr>
        <w:t>Patient Education</w:t>
      </w:r>
    </w:p>
    <w:p w:rsidR="00716DCF" w:rsidRPr="00B368C5" w:rsidRDefault="00716DCF" w:rsidP="00716DCF">
      <w:pPr>
        <w:numPr>
          <w:ilvl w:val="0"/>
          <w:numId w:val="29"/>
        </w:numPr>
        <w:spacing w:before="20" w:after="20"/>
        <w:rPr>
          <w:rFonts w:ascii="Garamond" w:hAnsi="Garamond"/>
          <w:sz w:val="22"/>
          <w:szCs w:val="22"/>
        </w:rPr>
      </w:pPr>
      <w:r w:rsidRPr="00B368C5">
        <w:rPr>
          <w:rFonts w:ascii="Garamond" w:hAnsi="Garamond"/>
          <w:sz w:val="22"/>
          <w:szCs w:val="22"/>
        </w:rPr>
        <w:t>Continue medication even after symptoms have improved for a full course</w:t>
      </w:r>
      <w:r>
        <w:rPr>
          <w:rFonts w:ascii="Garamond" w:hAnsi="Garamond"/>
          <w:sz w:val="22"/>
          <w:szCs w:val="22"/>
        </w:rPr>
        <w:t xml:space="preserve"> of antibiotics as prescribed</w:t>
      </w:r>
      <w:r w:rsidRPr="00B368C5">
        <w:rPr>
          <w:rFonts w:ascii="Garamond" w:hAnsi="Garamond"/>
          <w:sz w:val="22"/>
          <w:szCs w:val="22"/>
        </w:rPr>
        <w:t>.</w:t>
      </w:r>
    </w:p>
    <w:p w:rsidR="00716DCF" w:rsidRPr="00611471" w:rsidRDefault="00716DCF" w:rsidP="00716DCF">
      <w:pPr>
        <w:numPr>
          <w:ilvl w:val="0"/>
          <w:numId w:val="29"/>
        </w:numPr>
        <w:spacing w:before="20" w:after="20"/>
        <w:rPr>
          <w:rFonts w:ascii="Garamond" w:hAnsi="Garamond"/>
          <w:sz w:val="22"/>
          <w:szCs w:val="22"/>
        </w:rPr>
      </w:pPr>
      <w:r w:rsidRPr="00611471">
        <w:rPr>
          <w:rFonts w:ascii="Garamond" w:hAnsi="Garamond" w:cs="Arial"/>
          <w:sz w:val="22"/>
          <w:szCs w:val="22"/>
        </w:rPr>
        <w:t xml:space="preserve">Patients with B. pertussis infection should avoid contact with young children and infants, particularly unimmunized children, until they have completed at least five days of appropriate antibiotic therapy. Similarly, infected individuals working in schools, daycare centers, or healthcare facilities should not return to work until completing at least five days of appropriate antibiotic therapy </w:t>
      </w:r>
    </w:p>
    <w:p w:rsidR="00716DCF" w:rsidRPr="00B368C5" w:rsidRDefault="00716DCF" w:rsidP="00716DCF">
      <w:pPr>
        <w:numPr>
          <w:ilvl w:val="0"/>
          <w:numId w:val="29"/>
        </w:numPr>
        <w:spacing w:before="20" w:after="20"/>
        <w:rPr>
          <w:rFonts w:ascii="Garamond" w:hAnsi="Garamond"/>
          <w:sz w:val="22"/>
          <w:szCs w:val="22"/>
        </w:rPr>
      </w:pPr>
      <w:r w:rsidRPr="00B368C5">
        <w:rPr>
          <w:rFonts w:ascii="Garamond" w:hAnsi="Garamond"/>
          <w:sz w:val="22"/>
          <w:szCs w:val="22"/>
        </w:rPr>
        <w:t xml:space="preserve">If any family members/contacts </w:t>
      </w:r>
      <w:r>
        <w:rPr>
          <w:rFonts w:ascii="Garamond" w:hAnsi="Garamond"/>
          <w:sz w:val="22"/>
          <w:szCs w:val="22"/>
        </w:rPr>
        <w:t>meet conditions above (for close contract &amp;/or high risk),</w:t>
      </w:r>
      <w:r w:rsidRPr="00B368C5">
        <w:rPr>
          <w:rFonts w:ascii="Garamond" w:hAnsi="Garamond"/>
          <w:sz w:val="22"/>
          <w:szCs w:val="22"/>
        </w:rPr>
        <w:t xml:space="preserve"> treat presumptively</w:t>
      </w:r>
    </w:p>
    <w:p w:rsidR="00716DCF" w:rsidRPr="00611471" w:rsidRDefault="00716DCF" w:rsidP="00716DCF">
      <w:pPr>
        <w:numPr>
          <w:ilvl w:val="0"/>
          <w:numId w:val="29"/>
        </w:numPr>
        <w:spacing w:before="20" w:after="20"/>
        <w:rPr>
          <w:rFonts w:ascii="Garamond" w:hAnsi="Garamond"/>
          <w:sz w:val="22"/>
          <w:szCs w:val="22"/>
        </w:rPr>
      </w:pPr>
      <w:r w:rsidRPr="00611471">
        <w:rPr>
          <w:rFonts w:ascii="Garamond" w:hAnsi="Garamond"/>
          <w:sz w:val="22"/>
          <w:szCs w:val="22"/>
        </w:rPr>
        <w:lastRenderedPageBreak/>
        <w:t>Notify provider if not improving with antibiotics.</w:t>
      </w:r>
    </w:p>
    <w:p w:rsidR="00716DCF" w:rsidRPr="00611471" w:rsidRDefault="00716DCF" w:rsidP="00716DCF">
      <w:pPr>
        <w:pStyle w:val="bulletindent11"/>
        <w:numPr>
          <w:ilvl w:val="0"/>
          <w:numId w:val="29"/>
        </w:numPr>
        <w:spacing w:before="20" w:after="20" w:line="240" w:lineRule="auto"/>
        <w:rPr>
          <w:rFonts w:ascii="Garamond" w:hAnsi="Garamond" w:cs="Arial"/>
          <w:sz w:val="22"/>
          <w:szCs w:val="22"/>
        </w:rPr>
      </w:pPr>
      <w:r w:rsidRPr="00611471">
        <w:rPr>
          <w:rFonts w:ascii="Garamond" w:hAnsi="Garamond" w:cs="Arial"/>
          <w:sz w:val="22"/>
          <w:szCs w:val="22"/>
        </w:rPr>
        <w:t>Get plenty of rest</w:t>
      </w:r>
    </w:p>
    <w:p w:rsidR="00716DCF" w:rsidRPr="00611471" w:rsidRDefault="00716DCF" w:rsidP="00716DCF">
      <w:pPr>
        <w:pStyle w:val="bulletindent11"/>
        <w:numPr>
          <w:ilvl w:val="0"/>
          <w:numId w:val="29"/>
        </w:numPr>
        <w:spacing w:before="20" w:after="20" w:line="240" w:lineRule="auto"/>
        <w:rPr>
          <w:rFonts w:ascii="Garamond" w:hAnsi="Garamond" w:cs="Arial"/>
          <w:sz w:val="22"/>
          <w:szCs w:val="22"/>
        </w:rPr>
      </w:pPr>
      <w:r w:rsidRPr="00611471">
        <w:rPr>
          <w:rFonts w:ascii="Garamond" w:hAnsi="Garamond" w:cs="Arial"/>
          <w:sz w:val="22"/>
          <w:szCs w:val="22"/>
        </w:rPr>
        <w:t>Drink plenty of fluids</w:t>
      </w:r>
    </w:p>
    <w:p w:rsidR="00716DCF" w:rsidRPr="00611471" w:rsidRDefault="00716DCF" w:rsidP="00716DCF">
      <w:pPr>
        <w:pStyle w:val="bulletindent11"/>
        <w:numPr>
          <w:ilvl w:val="0"/>
          <w:numId w:val="29"/>
        </w:numPr>
        <w:spacing w:before="20" w:after="20" w:line="240" w:lineRule="auto"/>
        <w:rPr>
          <w:rFonts w:ascii="Garamond" w:hAnsi="Garamond" w:cs="Arial"/>
          <w:sz w:val="22"/>
          <w:szCs w:val="22"/>
        </w:rPr>
      </w:pPr>
      <w:r w:rsidRPr="00611471">
        <w:rPr>
          <w:rFonts w:ascii="Garamond" w:hAnsi="Garamond" w:cs="Arial"/>
          <w:sz w:val="22"/>
          <w:szCs w:val="22"/>
        </w:rPr>
        <w:t>Eat small meals to avoid vomiting after coughing</w:t>
      </w:r>
    </w:p>
    <w:p w:rsidR="00716DCF" w:rsidRDefault="00716DCF" w:rsidP="00716DCF">
      <w:pPr>
        <w:pStyle w:val="bulletindent11"/>
        <w:numPr>
          <w:ilvl w:val="0"/>
          <w:numId w:val="29"/>
        </w:numPr>
        <w:spacing w:before="20" w:after="20" w:line="240" w:lineRule="auto"/>
        <w:rPr>
          <w:rFonts w:ascii="Garamond" w:hAnsi="Garamond" w:cs="Arial"/>
          <w:sz w:val="22"/>
          <w:szCs w:val="22"/>
        </w:rPr>
      </w:pPr>
      <w:r w:rsidRPr="00611471">
        <w:rPr>
          <w:rFonts w:ascii="Garamond" w:hAnsi="Garamond" w:cs="Arial"/>
          <w:sz w:val="22"/>
          <w:szCs w:val="22"/>
        </w:rPr>
        <w:t>Avoid being around people who are smoking</w:t>
      </w:r>
    </w:p>
    <w:p w:rsidR="00716DCF" w:rsidRPr="00161536" w:rsidRDefault="00716DCF" w:rsidP="00716DCF">
      <w:pPr>
        <w:pStyle w:val="bulletindent11"/>
        <w:numPr>
          <w:ilvl w:val="0"/>
          <w:numId w:val="29"/>
        </w:numPr>
        <w:spacing w:before="20" w:after="20" w:line="240" w:lineRule="auto"/>
        <w:rPr>
          <w:rFonts w:ascii="Garamond" w:hAnsi="Garamond" w:cs="Arial"/>
          <w:sz w:val="22"/>
          <w:szCs w:val="22"/>
        </w:rPr>
      </w:pPr>
      <w:r>
        <w:rPr>
          <w:rFonts w:ascii="Garamond" w:hAnsi="Garamond" w:cs="Arial"/>
          <w:sz w:val="22"/>
          <w:szCs w:val="22"/>
        </w:rPr>
        <w:t xml:space="preserve">If not up to date, recommend booster vaccination with </w:t>
      </w:r>
      <w:proofErr w:type="spellStart"/>
      <w:r>
        <w:rPr>
          <w:rFonts w:ascii="Garamond" w:hAnsi="Garamond" w:cs="Arial"/>
          <w:sz w:val="22"/>
          <w:szCs w:val="22"/>
        </w:rPr>
        <w:t>Tdap</w:t>
      </w:r>
      <w:proofErr w:type="spellEnd"/>
      <w:r>
        <w:rPr>
          <w:rFonts w:ascii="Garamond" w:hAnsi="Garamond" w:cs="Arial"/>
          <w:sz w:val="22"/>
          <w:szCs w:val="22"/>
        </w:rPr>
        <w:t xml:space="preserve"> for adolescents and adults, regardless of interval since last Td</w:t>
      </w:r>
    </w:p>
    <w:p w:rsidR="00716DCF" w:rsidRPr="00611471" w:rsidRDefault="00716DCF" w:rsidP="000B6843">
      <w:pPr>
        <w:pStyle w:val="bulletindent11"/>
        <w:spacing w:before="20" w:after="20" w:line="240" w:lineRule="auto"/>
        <w:ind w:left="1080"/>
        <w:rPr>
          <w:rFonts w:ascii="Garamond" w:hAnsi="Garamond" w:cs="Arial"/>
          <w:sz w:val="22"/>
          <w:szCs w:val="22"/>
        </w:rPr>
      </w:pPr>
    </w:p>
    <w:p w:rsidR="00716DCF" w:rsidRPr="00B368C5" w:rsidRDefault="00716DCF" w:rsidP="003C687E">
      <w:pPr>
        <w:pStyle w:val="Title"/>
        <w:spacing w:before="20" w:after="20"/>
        <w:jc w:val="left"/>
        <w:rPr>
          <w:rFonts w:ascii="Garamond" w:hAnsi="Garamond"/>
          <w:i/>
          <w:smallCaps/>
          <w:color w:val="FF0000"/>
          <w:sz w:val="22"/>
          <w:szCs w:val="22"/>
        </w:rPr>
      </w:pPr>
      <w:r>
        <w:rPr>
          <w:rFonts w:ascii="Garamond" w:hAnsi="Garamond"/>
          <w:i/>
          <w:smallCaps/>
          <w:color w:val="FF0000"/>
          <w:sz w:val="22"/>
          <w:szCs w:val="22"/>
        </w:rPr>
        <w:t>Precautions</w:t>
      </w:r>
      <w:r w:rsidRPr="00B368C5">
        <w:rPr>
          <w:rFonts w:ascii="Garamond" w:hAnsi="Garamond"/>
          <w:i/>
          <w:smallCaps/>
          <w:color w:val="FF0000"/>
          <w:sz w:val="22"/>
          <w:szCs w:val="22"/>
        </w:rPr>
        <w:t xml:space="preserve">: </w:t>
      </w:r>
    </w:p>
    <w:p w:rsidR="00716DCF" w:rsidRPr="00611471" w:rsidRDefault="00716DCF" w:rsidP="00716DCF">
      <w:pPr>
        <w:pStyle w:val="headinganchor1"/>
        <w:numPr>
          <w:ilvl w:val="0"/>
          <w:numId w:val="83"/>
        </w:numPr>
        <w:spacing w:line="240" w:lineRule="auto"/>
        <w:rPr>
          <w:rFonts w:ascii="Garamond" w:hAnsi="Garamond" w:cs="Arial"/>
          <w:sz w:val="22"/>
          <w:szCs w:val="22"/>
        </w:rPr>
      </w:pPr>
      <w:r w:rsidRPr="00611471">
        <w:rPr>
          <w:rFonts w:ascii="Garamond" w:hAnsi="Garamond" w:cs="Arial"/>
          <w:sz w:val="22"/>
          <w:szCs w:val="22"/>
        </w:rPr>
        <w:t>If your child has whooping cough, call for an ambulance (in the US and Canada, dial 9-1-1) if he or she:</w:t>
      </w:r>
    </w:p>
    <w:p w:rsidR="00716DCF" w:rsidRPr="00611471" w:rsidRDefault="00716DCF" w:rsidP="00716DCF">
      <w:pPr>
        <w:pStyle w:val="bulletindent11"/>
        <w:numPr>
          <w:ilvl w:val="2"/>
          <w:numId w:val="81"/>
        </w:numPr>
        <w:spacing w:before="0" w:after="0" w:line="240" w:lineRule="auto"/>
        <w:rPr>
          <w:rFonts w:ascii="Garamond" w:hAnsi="Garamond" w:cs="Arial"/>
          <w:sz w:val="22"/>
          <w:szCs w:val="22"/>
        </w:rPr>
      </w:pPr>
      <w:r w:rsidRPr="00611471">
        <w:rPr>
          <w:rFonts w:ascii="Garamond" w:hAnsi="Garamond" w:cs="Arial"/>
          <w:sz w:val="22"/>
          <w:szCs w:val="22"/>
        </w:rPr>
        <w:t>Stops breathing or has a hard time breathing</w:t>
      </w:r>
    </w:p>
    <w:p w:rsidR="00716DCF" w:rsidRPr="00611471" w:rsidRDefault="00716DCF" w:rsidP="00716DCF">
      <w:pPr>
        <w:pStyle w:val="bulletindent11"/>
        <w:numPr>
          <w:ilvl w:val="2"/>
          <w:numId w:val="81"/>
        </w:numPr>
        <w:spacing w:before="0" w:after="0" w:line="240" w:lineRule="auto"/>
        <w:rPr>
          <w:rFonts w:ascii="Garamond" w:hAnsi="Garamond" w:cs="Arial"/>
          <w:sz w:val="22"/>
          <w:szCs w:val="22"/>
        </w:rPr>
      </w:pPr>
      <w:r w:rsidRPr="00611471">
        <w:rPr>
          <w:rFonts w:ascii="Garamond" w:hAnsi="Garamond" w:cs="Arial"/>
          <w:sz w:val="22"/>
          <w:szCs w:val="22"/>
        </w:rPr>
        <w:t>Has a seizure</w:t>
      </w:r>
    </w:p>
    <w:p w:rsidR="00716DCF" w:rsidRPr="00611471" w:rsidRDefault="00716DCF" w:rsidP="00716DCF">
      <w:pPr>
        <w:numPr>
          <w:ilvl w:val="2"/>
          <w:numId w:val="81"/>
        </w:numPr>
        <w:rPr>
          <w:rFonts w:ascii="Garamond" w:hAnsi="Garamond" w:cs="Arial"/>
          <w:sz w:val="22"/>
          <w:szCs w:val="22"/>
        </w:rPr>
      </w:pPr>
      <w:r w:rsidRPr="00611471">
        <w:rPr>
          <w:rFonts w:ascii="Garamond" w:hAnsi="Garamond" w:cs="Arial"/>
          <w:sz w:val="22"/>
          <w:szCs w:val="22"/>
        </w:rPr>
        <w:t>Let the emergency workers know that your child has whooping cough so they can avoid getting or spreading the infection.</w:t>
      </w:r>
    </w:p>
    <w:p w:rsidR="00716DCF" w:rsidRPr="00611471" w:rsidRDefault="00716DCF" w:rsidP="00716DCF">
      <w:pPr>
        <w:numPr>
          <w:ilvl w:val="0"/>
          <w:numId w:val="84"/>
        </w:numPr>
        <w:spacing w:before="150" w:after="150" w:line="336" w:lineRule="auto"/>
        <w:rPr>
          <w:rFonts w:ascii="Garamond" w:hAnsi="Garamond" w:cs="Arial"/>
          <w:sz w:val="22"/>
          <w:szCs w:val="22"/>
        </w:rPr>
      </w:pPr>
      <w:r w:rsidRPr="00611471">
        <w:rPr>
          <w:rFonts w:ascii="Garamond" w:hAnsi="Garamond" w:cs="Arial"/>
          <w:sz w:val="22"/>
          <w:szCs w:val="22"/>
        </w:rPr>
        <w:t>Call the doctor or nurse if you or your child has whooping cough and:</w:t>
      </w:r>
    </w:p>
    <w:p w:rsidR="00716DCF" w:rsidRPr="00611471" w:rsidRDefault="00716DCF" w:rsidP="00716DCF">
      <w:pPr>
        <w:pStyle w:val="bulletindent11"/>
        <w:numPr>
          <w:ilvl w:val="0"/>
          <w:numId w:val="82"/>
        </w:numPr>
        <w:spacing w:before="0" w:after="0" w:line="240" w:lineRule="auto"/>
        <w:rPr>
          <w:rFonts w:ascii="Garamond" w:hAnsi="Garamond" w:cs="Arial"/>
          <w:sz w:val="22"/>
          <w:szCs w:val="22"/>
        </w:rPr>
      </w:pPr>
      <w:r w:rsidRPr="00611471">
        <w:rPr>
          <w:rFonts w:ascii="Garamond" w:hAnsi="Garamond" w:cs="Arial"/>
          <w:sz w:val="22"/>
          <w:szCs w:val="22"/>
        </w:rPr>
        <w:t>Gets a high fever</w:t>
      </w:r>
    </w:p>
    <w:p w:rsidR="00716DCF" w:rsidRPr="00611471" w:rsidRDefault="00716DCF" w:rsidP="00716DCF">
      <w:pPr>
        <w:pStyle w:val="bulletindent11"/>
        <w:numPr>
          <w:ilvl w:val="0"/>
          <w:numId w:val="82"/>
        </w:numPr>
        <w:spacing w:before="0" w:after="0" w:line="240" w:lineRule="auto"/>
        <w:rPr>
          <w:rFonts w:ascii="Garamond" w:hAnsi="Garamond" w:cs="Arial"/>
          <w:sz w:val="22"/>
          <w:szCs w:val="22"/>
        </w:rPr>
      </w:pPr>
      <w:r w:rsidRPr="00611471">
        <w:rPr>
          <w:rFonts w:ascii="Garamond" w:hAnsi="Garamond" w:cs="Arial"/>
          <w:sz w:val="22"/>
          <w:szCs w:val="22"/>
        </w:rPr>
        <w:t>Vomits over and over again</w:t>
      </w:r>
    </w:p>
    <w:p w:rsidR="00716DCF" w:rsidRPr="00611471" w:rsidRDefault="00716DCF" w:rsidP="00716DCF">
      <w:pPr>
        <w:pStyle w:val="bulletindent11"/>
        <w:numPr>
          <w:ilvl w:val="0"/>
          <w:numId w:val="82"/>
        </w:numPr>
        <w:spacing w:before="0" w:after="0" w:line="240" w:lineRule="auto"/>
        <w:rPr>
          <w:rFonts w:ascii="Garamond" w:hAnsi="Garamond" w:cs="Arial"/>
          <w:sz w:val="22"/>
          <w:szCs w:val="22"/>
        </w:rPr>
      </w:pPr>
      <w:r w:rsidRPr="00611471">
        <w:rPr>
          <w:rFonts w:ascii="Garamond" w:hAnsi="Garamond" w:cs="Arial"/>
          <w:sz w:val="22"/>
          <w:szCs w:val="22"/>
        </w:rPr>
        <w:t>Gets dehydrated – Dehydration is when the body loses too much water. It can make people feel thirsty, tired, dizzy, or confused, and have dark yellow urine.</w:t>
      </w:r>
    </w:p>
    <w:p w:rsidR="00716DCF" w:rsidRPr="00D6383A" w:rsidRDefault="00716DCF" w:rsidP="000B6843">
      <w:pPr>
        <w:pStyle w:val="Title"/>
        <w:spacing w:before="20" w:after="20"/>
        <w:jc w:val="left"/>
        <w:rPr>
          <w:rFonts w:ascii="Garamond" w:hAnsi="Garamond"/>
          <w:smallCaps/>
          <w:sz w:val="28"/>
          <w:szCs w:val="28"/>
        </w:rPr>
      </w:pPr>
    </w:p>
    <w:p w:rsidR="00716DCF" w:rsidRPr="00D6383A" w:rsidRDefault="00716DCF" w:rsidP="00B368C5">
      <w:pPr>
        <w:spacing w:before="20" w:after="20"/>
        <w:jc w:val="center"/>
        <w:rPr>
          <w:rFonts w:ascii="Garamond" w:hAnsi="Garamond" w:cs="Arial"/>
          <w:b/>
          <w:bCs/>
          <w:smallCaps/>
          <w:color w:val="000000"/>
          <w:sz w:val="28"/>
          <w:szCs w:val="28"/>
        </w:rPr>
      </w:pPr>
      <w:r w:rsidRPr="00D6383A">
        <w:rPr>
          <w:rFonts w:ascii="Garamond" w:hAnsi="Garamond" w:cs="Arial"/>
          <w:b/>
          <w:bCs/>
          <w:smallCaps/>
          <w:color w:val="000000"/>
          <w:sz w:val="28"/>
          <w:szCs w:val="28"/>
        </w:rPr>
        <w:t>Document all of Above in Medical Record</w:t>
      </w:r>
    </w:p>
    <w:p w:rsidR="00716DCF" w:rsidRPr="00D6383A" w:rsidRDefault="00716DCF" w:rsidP="00B368C5">
      <w:pPr>
        <w:spacing w:before="20" w:after="20"/>
        <w:jc w:val="center"/>
        <w:rPr>
          <w:rFonts w:ascii="Garamond" w:hAnsi="Garamond"/>
          <w:color w:val="0000FF"/>
          <w:sz w:val="28"/>
          <w:szCs w:val="28"/>
        </w:rPr>
      </w:pPr>
      <w:r w:rsidRPr="00D6383A">
        <w:rPr>
          <w:rFonts w:ascii="Garamond" w:hAnsi="Garamond" w:cs="Arial"/>
          <w:b/>
          <w:bCs/>
          <w:smallCaps/>
          <w:color w:val="000000"/>
          <w:sz w:val="28"/>
          <w:szCs w:val="28"/>
        </w:rPr>
        <w:t xml:space="preserve">and send “FYI” task to </w:t>
      </w:r>
      <w:r>
        <w:rPr>
          <w:rFonts w:ascii="Garamond" w:hAnsi="Garamond" w:cs="Arial"/>
          <w:b/>
          <w:bCs/>
          <w:smallCaps/>
          <w:color w:val="000000"/>
          <w:sz w:val="28"/>
          <w:szCs w:val="28"/>
        </w:rPr>
        <w:t>PCP</w:t>
      </w:r>
      <w:r w:rsidRPr="00D6383A">
        <w:rPr>
          <w:rFonts w:ascii="Garamond" w:hAnsi="Garamond" w:cs="Arial"/>
          <w:b/>
          <w:bCs/>
          <w:smallCaps/>
          <w:color w:val="000000"/>
          <w:sz w:val="28"/>
          <w:szCs w:val="28"/>
        </w:rPr>
        <w:t>.</w:t>
      </w:r>
    </w:p>
    <w:p w:rsidR="00716DCF" w:rsidRPr="00B368C5" w:rsidRDefault="00716DCF" w:rsidP="000B6843">
      <w:pPr>
        <w:pStyle w:val="Title"/>
        <w:spacing w:before="20" w:after="20"/>
        <w:jc w:val="left"/>
        <w:rPr>
          <w:rFonts w:ascii="Garamond" w:hAnsi="Garamond"/>
          <w:smallCaps/>
          <w:sz w:val="22"/>
          <w:szCs w:val="22"/>
        </w:rPr>
      </w:pPr>
    </w:p>
    <w:p w:rsidR="00716DCF" w:rsidRDefault="00716DCF" w:rsidP="00A01C00">
      <w:pPr>
        <w:pStyle w:val="NormalWeb"/>
        <w:rPr>
          <w:rStyle w:val="h31"/>
          <w:rFonts w:ascii="Garamond" w:hAnsi="Garamond"/>
          <w:b w:val="0"/>
          <w:sz w:val="22"/>
          <w:szCs w:val="22"/>
        </w:rPr>
      </w:pPr>
      <w:r>
        <w:rPr>
          <w:rFonts w:ascii="Garamond" w:hAnsi="Garamond"/>
          <w:b/>
          <w:smallCaps/>
          <w:sz w:val="22"/>
          <w:szCs w:val="22"/>
        </w:rPr>
        <w:br w:type="page"/>
      </w:r>
      <w:r w:rsidRPr="00B368C5">
        <w:rPr>
          <w:rFonts w:ascii="Garamond" w:hAnsi="Garamond"/>
          <w:b/>
          <w:smallCaps/>
          <w:sz w:val="22"/>
          <w:szCs w:val="22"/>
        </w:rPr>
        <w:lastRenderedPageBreak/>
        <w:t>General Information/Interesting Facts</w:t>
      </w:r>
    </w:p>
    <w:p w:rsidR="00716DCF" w:rsidRPr="000B6843" w:rsidRDefault="00716DCF" w:rsidP="000B6843">
      <w:pPr>
        <w:rPr>
          <w:rFonts w:ascii="Garamond" w:hAnsi="Garamond" w:cs="Arial"/>
          <w:b/>
          <w:bCs/>
          <w:sz w:val="22"/>
          <w:szCs w:val="22"/>
        </w:rPr>
      </w:pPr>
      <w:r w:rsidRPr="000B6843">
        <w:rPr>
          <w:rFonts w:ascii="Garamond" w:hAnsi="Garamond" w:cs="Arial"/>
          <w:b/>
          <w:bCs/>
          <w:sz w:val="22"/>
          <w:szCs w:val="22"/>
        </w:rPr>
        <w:t>Patient information: Whooping cough (The Basics)</w:t>
      </w:r>
    </w:p>
    <w:p w:rsidR="00716DCF" w:rsidRPr="000B6843" w:rsidRDefault="00716DCF" w:rsidP="000B6843">
      <w:pPr>
        <w:rPr>
          <w:rFonts w:ascii="Garamond" w:hAnsi="Garamond" w:cs="Arial"/>
          <w:sz w:val="22"/>
          <w:szCs w:val="22"/>
        </w:rPr>
      </w:pPr>
      <w:hyperlink r:id="rId94" w:history="1">
        <w:r w:rsidRPr="000B6843">
          <w:rPr>
            <w:rFonts w:ascii="Garamond" w:hAnsi="Garamond" w:cs="Arial"/>
            <w:color w:val="336633"/>
            <w:sz w:val="22"/>
            <w:szCs w:val="22"/>
            <w:u w:val="single"/>
          </w:rPr>
          <w:t>Written by the doctors and editors at UpToDate</w:t>
        </w:r>
      </w:hyperlink>
      <w:r w:rsidRPr="000B6843">
        <w:rPr>
          <w:rFonts w:ascii="Garamond" w:hAnsi="Garamond" w:cs="Arial"/>
          <w:sz w:val="22"/>
          <w:szCs w:val="22"/>
        </w:rPr>
        <w:t xml:space="preserve"> </w:t>
      </w:r>
    </w:p>
    <w:p w:rsidR="00716DCF" w:rsidRDefault="00716DCF" w:rsidP="000B6843">
      <w:pPr>
        <w:pStyle w:val="headinganchor1"/>
        <w:spacing w:before="20" w:after="20" w:line="240" w:lineRule="auto"/>
        <w:rPr>
          <w:rStyle w:val="h14"/>
          <w:rFonts w:ascii="Garamond" w:hAnsi="Garamond" w:cs="Arial"/>
          <w:sz w:val="22"/>
          <w:szCs w:val="22"/>
        </w:rPr>
      </w:pPr>
    </w:p>
    <w:p w:rsidR="00716DCF" w:rsidRDefault="00716DCF" w:rsidP="000B6843">
      <w:pPr>
        <w:pStyle w:val="headinganchor1"/>
        <w:spacing w:before="20" w:after="20" w:line="240" w:lineRule="auto"/>
        <w:rPr>
          <w:rFonts w:ascii="Garamond" w:hAnsi="Garamond" w:cs="Arial"/>
          <w:sz w:val="22"/>
          <w:szCs w:val="22"/>
        </w:rPr>
      </w:pPr>
      <w:r w:rsidRPr="000B6843">
        <w:rPr>
          <w:rStyle w:val="h14"/>
          <w:rFonts w:ascii="Garamond" w:hAnsi="Garamond" w:cs="Arial"/>
          <w:sz w:val="22"/>
          <w:szCs w:val="22"/>
        </w:rPr>
        <w:t>What is whooping cough?</w:t>
      </w:r>
      <w:r w:rsidRPr="000B6843">
        <w:rPr>
          <w:rFonts w:ascii="Garamond" w:hAnsi="Garamond" w:cs="Arial"/>
          <w:sz w:val="22"/>
          <w:szCs w:val="22"/>
        </w:rPr>
        <w:t> — Whooping cough is an infection that causes a severe cough. It can spread easily from person to person. The medical term for whooping cough is “pertussis.”</w:t>
      </w:r>
    </w:p>
    <w:p w:rsidR="00716DCF" w:rsidRPr="000B6843" w:rsidRDefault="00716DCF" w:rsidP="000B6843">
      <w:pPr>
        <w:pStyle w:val="headinganchor1"/>
        <w:spacing w:before="20" w:after="20" w:line="240" w:lineRule="auto"/>
        <w:rPr>
          <w:rFonts w:ascii="Garamond" w:hAnsi="Garamond" w:cs="Arial"/>
          <w:sz w:val="22"/>
          <w:szCs w:val="22"/>
        </w:rPr>
      </w:pPr>
    </w:p>
    <w:p w:rsidR="00716DCF" w:rsidRDefault="00716DCF" w:rsidP="000B6843">
      <w:pPr>
        <w:spacing w:before="20" w:after="20"/>
        <w:rPr>
          <w:rFonts w:ascii="Garamond" w:hAnsi="Garamond" w:cs="Arial"/>
          <w:sz w:val="22"/>
          <w:szCs w:val="22"/>
        </w:rPr>
      </w:pPr>
      <w:r w:rsidRPr="000B6843">
        <w:rPr>
          <w:rFonts w:ascii="Garamond" w:hAnsi="Garamond" w:cs="Arial"/>
          <w:sz w:val="22"/>
          <w:szCs w:val="22"/>
        </w:rPr>
        <w:t>Most people get vaccines in childhood to prevent whooping cough. (Vaccines are treatments that can prevent certain serious or deadly infections.) Doctors recommend that babies and young children get 5 doses of the vaccine. They also recommend that children ages 11 to 12 and adults get 1 dose of the vaccine. It’s especially important that adults who are around newborn babies get the vaccine.</w:t>
      </w:r>
    </w:p>
    <w:p w:rsidR="00716DCF" w:rsidRPr="000B6843" w:rsidRDefault="00716DCF" w:rsidP="000B6843">
      <w:pPr>
        <w:spacing w:before="20" w:after="20"/>
        <w:rPr>
          <w:rFonts w:ascii="Garamond" w:hAnsi="Garamond" w:cs="Arial"/>
          <w:sz w:val="22"/>
          <w:szCs w:val="22"/>
        </w:rPr>
      </w:pPr>
    </w:p>
    <w:p w:rsidR="00716DCF" w:rsidRDefault="00716DCF" w:rsidP="000B6843">
      <w:pPr>
        <w:spacing w:before="20" w:after="20"/>
        <w:rPr>
          <w:rFonts w:ascii="Garamond" w:hAnsi="Garamond" w:cs="Arial"/>
          <w:sz w:val="22"/>
          <w:szCs w:val="22"/>
        </w:rPr>
      </w:pPr>
      <w:r w:rsidRPr="000B6843">
        <w:rPr>
          <w:rFonts w:ascii="Garamond" w:hAnsi="Garamond" w:cs="Arial"/>
          <w:sz w:val="22"/>
          <w:szCs w:val="22"/>
        </w:rPr>
        <w:t>But children and adults can still get whooping cough. Babies can get the infection before they get all of their vaccine doses. Teens and adults can get it if they don’t get their vaccines, or if it has been a few years since their last dose of the vaccine.</w:t>
      </w:r>
    </w:p>
    <w:p w:rsidR="00716DCF" w:rsidRPr="000B6843" w:rsidRDefault="00716DCF" w:rsidP="000B6843">
      <w:pPr>
        <w:spacing w:before="20" w:after="20"/>
        <w:rPr>
          <w:rFonts w:ascii="Garamond" w:hAnsi="Garamond" w:cs="Arial"/>
          <w:sz w:val="22"/>
          <w:szCs w:val="22"/>
        </w:rPr>
      </w:pPr>
    </w:p>
    <w:p w:rsidR="00716DCF" w:rsidRDefault="00716DCF" w:rsidP="000B6843">
      <w:pPr>
        <w:spacing w:before="20" w:after="20"/>
        <w:rPr>
          <w:rFonts w:ascii="Garamond" w:hAnsi="Garamond" w:cs="Arial"/>
          <w:sz w:val="22"/>
          <w:szCs w:val="22"/>
        </w:rPr>
      </w:pPr>
      <w:r w:rsidRPr="000B6843">
        <w:rPr>
          <w:rStyle w:val="h14"/>
          <w:rFonts w:ascii="Garamond" w:hAnsi="Garamond" w:cs="Arial"/>
          <w:sz w:val="22"/>
          <w:szCs w:val="22"/>
        </w:rPr>
        <w:t>What are the symptoms of whooping cough?</w:t>
      </w:r>
      <w:r w:rsidRPr="000B6843">
        <w:rPr>
          <w:rFonts w:ascii="Garamond" w:hAnsi="Garamond" w:cs="Arial"/>
          <w:sz w:val="22"/>
          <w:szCs w:val="22"/>
        </w:rPr>
        <w:t xml:space="preserve"> — Early on, whooping </w:t>
      </w:r>
      <w:proofErr w:type="gramStart"/>
      <w:r w:rsidRPr="000B6843">
        <w:rPr>
          <w:rFonts w:ascii="Garamond" w:hAnsi="Garamond" w:cs="Arial"/>
          <w:sz w:val="22"/>
          <w:szCs w:val="22"/>
        </w:rPr>
        <w:t>cough</w:t>
      </w:r>
      <w:proofErr w:type="gramEnd"/>
      <w:r w:rsidRPr="000B6843">
        <w:rPr>
          <w:rFonts w:ascii="Garamond" w:hAnsi="Garamond" w:cs="Arial"/>
          <w:sz w:val="22"/>
          <w:szCs w:val="22"/>
        </w:rPr>
        <w:t xml:space="preserve"> usually causes sneezing, runny nose, stuffy nose, and other cold symptoms. It also causes a mild cough.</w:t>
      </w:r>
    </w:p>
    <w:p w:rsidR="00716DCF" w:rsidRPr="000B6843" w:rsidRDefault="00716DCF" w:rsidP="000B6843">
      <w:pPr>
        <w:spacing w:before="20" w:after="20"/>
        <w:rPr>
          <w:rFonts w:ascii="Garamond" w:hAnsi="Garamond" w:cs="Arial"/>
          <w:sz w:val="22"/>
          <w:szCs w:val="22"/>
        </w:rPr>
      </w:pPr>
    </w:p>
    <w:p w:rsidR="00716DCF" w:rsidRDefault="00716DCF" w:rsidP="000B6843">
      <w:pPr>
        <w:spacing w:before="20" w:after="20"/>
        <w:rPr>
          <w:rFonts w:ascii="Garamond" w:hAnsi="Garamond" w:cs="Arial"/>
          <w:sz w:val="22"/>
          <w:szCs w:val="22"/>
        </w:rPr>
      </w:pPr>
      <w:r w:rsidRPr="000B6843">
        <w:rPr>
          <w:rFonts w:ascii="Garamond" w:hAnsi="Garamond" w:cs="Arial"/>
          <w:sz w:val="22"/>
          <w:szCs w:val="22"/>
        </w:rPr>
        <w:t>After 1 to 2 weeks, the cold symptoms get better, but the cough gets worse. People have severe coughing attacks. During these attacks, children can gag, choke, or have trouble breathing. People can also vomit from coughing so hard.</w:t>
      </w:r>
    </w:p>
    <w:p w:rsidR="00716DCF" w:rsidRPr="000B6843" w:rsidRDefault="00716DCF" w:rsidP="000B6843">
      <w:pPr>
        <w:spacing w:before="20" w:after="20"/>
        <w:rPr>
          <w:rFonts w:ascii="Garamond" w:hAnsi="Garamond" w:cs="Arial"/>
          <w:sz w:val="22"/>
          <w:szCs w:val="22"/>
        </w:rPr>
      </w:pPr>
    </w:p>
    <w:p w:rsidR="00716DCF" w:rsidRPr="000B6843" w:rsidRDefault="00716DCF" w:rsidP="000B6843">
      <w:pPr>
        <w:spacing w:before="20" w:after="20"/>
        <w:rPr>
          <w:rFonts w:ascii="Garamond" w:hAnsi="Garamond" w:cs="Arial"/>
          <w:sz w:val="22"/>
          <w:szCs w:val="22"/>
        </w:rPr>
      </w:pPr>
      <w:r w:rsidRPr="000B6843">
        <w:rPr>
          <w:rFonts w:ascii="Garamond" w:hAnsi="Garamond" w:cs="Arial"/>
          <w:sz w:val="22"/>
          <w:szCs w:val="22"/>
        </w:rPr>
        <w:t>After 2 to 6 weeks, the cough starts to get better. But it can take weeks to months for the cough to go away completely.</w:t>
      </w:r>
    </w:p>
    <w:p w:rsidR="00716DCF" w:rsidRDefault="00716DCF" w:rsidP="000B6843">
      <w:pPr>
        <w:spacing w:before="20" w:after="20"/>
        <w:rPr>
          <w:rFonts w:ascii="Garamond" w:hAnsi="Garamond" w:cs="Arial"/>
          <w:sz w:val="22"/>
          <w:szCs w:val="22"/>
        </w:rPr>
      </w:pPr>
      <w:r w:rsidRPr="000B6843">
        <w:rPr>
          <w:rFonts w:ascii="Garamond" w:hAnsi="Garamond" w:cs="Arial"/>
          <w:sz w:val="22"/>
          <w:szCs w:val="22"/>
        </w:rPr>
        <w:t>Whooping cough gets its name because many people make a “whoop” sound when they breathe in after a coughing attack. But not everyone with whooping cough makes this noise.</w:t>
      </w:r>
    </w:p>
    <w:p w:rsidR="00716DCF" w:rsidRPr="000B6843" w:rsidRDefault="00716DCF" w:rsidP="000B6843">
      <w:pPr>
        <w:spacing w:before="20" w:after="20"/>
        <w:rPr>
          <w:rFonts w:ascii="Garamond" w:hAnsi="Garamond" w:cs="Arial"/>
          <w:sz w:val="22"/>
          <w:szCs w:val="22"/>
        </w:rPr>
      </w:pPr>
    </w:p>
    <w:p w:rsidR="00716DCF" w:rsidRDefault="00716DCF" w:rsidP="000B6843">
      <w:pPr>
        <w:spacing w:before="20" w:after="20"/>
        <w:rPr>
          <w:rFonts w:ascii="Garamond" w:hAnsi="Garamond" w:cs="Arial"/>
          <w:sz w:val="22"/>
          <w:szCs w:val="22"/>
        </w:rPr>
      </w:pPr>
      <w:r w:rsidRPr="000B6843">
        <w:rPr>
          <w:rStyle w:val="h14"/>
          <w:rFonts w:ascii="Garamond" w:hAnsi="Garamond" w:cs="Arial"/>
          <w:sz w:val="22"/>
          <w:szCs w:val="22"/>
        </w:rPr>
        <w:t>How is whooping cough treated?</w:t>
      </w:r>
      <w:r w:rsidRPr="000B6843">
        <w:rPr>
          <w:rFonts w:ascii="Garamond" w:hAnsi="Garamond" w:cs="Arial"/>
          <w:sz w:val="22"/>
          <w:szCs w:val="22"/>
        </w:rPr>
        <w:t> — Doctors usually treat whooping cough with antibiotic medicines. The medicines can help the infection get better faster and keep it from spreading to others. Doctors can use different antibiotics to treat whooping cough, depending on the person’s age.</w:t>
      </w:r>
    </w:p>
    <w:p w:rsidR="00716DCF" w:rsidRPr="000B6843" w:rsidRDefault="00716DCF" w:rsidP="000B6843">
      <w:pPr>
        <w:spacing w:before="20" w:after="20"/>
        <w:rPr>
          <w:rFonts w:ascii="Garamond" w:hAnsi="Garamond" w:cs="Arial"/>
          <w:sz w:val="22"/>
          <w:szCs w:val="22"/>
        </w:rPr>
      </w:pPr>
    </w:p>
    <w:p w:rsidR="00716DCF" w:rsidRDefault="00716DCF" w:rsidP="000B6843">
      <w:pPr>
        <w:spacing w:before="20" w:after="20"/>
        <w:rPr>
          <w:rFonts w:ascii="Garamond" w:hAnsi="Garamond" w:cs="Arial"/>
          <w:sz w:val="22"/>
          <w:szCs w:val="22"/>
        </w:rPr>
      </w:pPr>
      <w:r w:rsidRPr="000B6843">
        <w:rPr>
          <w:rFonts w:ascii="Garamond" w:hAnsi="Garamond" w:cs="Arial"/>
          <w:sz w:val="22"/>
          <w:szCs w:val="22"/>
        </w:rPr>
        <w:t>People living with the infected person might also need to take antibiotics, even if they aren’t sick. This can help keep them from getting the infection.</w:t>
      </w:r>
    </w:p>
    <w:p w:rsidR="00716DCF" w:rsidRPr="000B6843" w:rsidRDefault="00716DCF" w:rsidP="000B6843">
      <w:pPr>
        <w:spacing w:before="20" w:after="20"/>
        <w:rPr>
          <w:rFonts w:ascii="Garamond" w:hAnsi="Garamond" w:cs="Arial"/>
          <w:sz w:val="22"/>
          <w:szCs w:val="22"/>
        </w:rPr>
      </w:pPr>
    </w:p>
    <w:p w:rsidR="00716DCF" w:rsidRDefault="00716DCF" w:rsidP="000B6843">
      <w:pPr>
        <w:spacing w:before="20" w:after="20"/>
        <w:rPr>
          <w:rFonts w:ascii="Garamond" w:hAnsi="Garamond" w:cs="Arial"/>
          <w:sz w:val="22"/>
          <w:szCs w:val="22"/>
        </w:rPr>
      </w:pPr>
      <w:r w:rsidRPr="000B6843">
        <w:rPr>
          <w:rFonts w:ascii="Garamond" w:hAnsi="Garamond" w:cs="Arial"/>
          <w:sz w:val="22"/>
          <w:szCs w:val="22"/>
        </w:rPr>
        <w:t>Most babies need to be treated in the hospital. That’s because the infection is very serious and can be deadly in babies. In the hospital, doctors can watch a baby closely and give him or her oxygen, fluids, and nutrition (if necessary).</w:t>
      </w:r>
    </w:p>
    <w:p w:rsidR="00716DCF" w:rsidRPr="000B6843" w:rsidRDefault="00716DCF" w:rsidP="000B6843">
      <w:pPr>
        <w:spacing w:before="20" w:after="20"/>
        <w:rPr>
          <w:rFonts w:ascii="Garamond" w:hAnsi="Garamond" w:cs="Arial"/>
          <w:sz w:val="22"/>
          <w:szCs w:val="22"/>
        </w:rPr>
      </w:pPr>
    </w:p>
    <w:p w:rsidR="00716DCF" w:rsidRPr="000B6843" w:rsidRDefault="00716DCF" w:rsidP="000B6843">
      <w:pPr>
        <w:spacing w:before="20" w:after="20"/>
        <w:rPr>
          <w:rFonts w:ascii="Garamond" w:hAnsi="Garamond" w:cs="Arial"/>
          <w:sz w:val="22"/>
          <w:szCs w:val="22"/>
        </w:rPr>
      </w:pPr>
      <w:r w:rsidRPr="000B6843">
        <w:rPr>
          <w:rStyle w:val="h14"/>
          <w:rFonts w:ascii="Garamond" w:hAnsi="Garamond" w:cs="Arial"/>
          <w:sz w:val="22"/>
          <w:szCs w:val="22"/>
        </w:rPr>
        <w:t>How can I prevent spreading whooping cough?</w:t>
      </w:r>
      <w:r w:rsidRPr="000B6843">
        <w:rPr>
          <w:rFonts w:ascii="Garamond" w:hAnsi="Garamond" w:cs="Arial"/>
          <w:sz w:val="22"/>
          <w:szCs w:val="22"/>
        </w:rPr>
        <w:t> — You can:</w:t>
      </w:r>
    </w:p>
    <w:p w:rsidR="00716DCF" w:rsidRPr="000B6843" w:rsidRDefault="00716DCF" w:rsidP="000B6843">
      <w:pPr>
        <w:pStyle w:val="bulletindent11"/>
        <w:spacing w:before="20" w:after="20" w:line="240" w:lineRule="auto"/>
        <w:rPr>
          <w:rFonts w:ascii="Garamond" w:hAnsi="Garamond" w:cs="Arial"/>
          <w:sz w:val="22"/>
          <w:szCs w:val="22"/>
        </w:rPr>
      </w:pPr>
      <w:proofErr w:type="gramStart"/>
      <w:r w:rsidRPr="000B6843">
        <w:rPr>
          <w:rStyle w:val="glyph"/>
          <w:rFonts w:ascii="Garamond" w:hAnsi="Garamond" w:cs="Arial"/>
          <w:sz w:val="22"/>
          <w:szCs w:val="22"/>
        </w:rPr>
        <w:t>●</w:t>
      </w:r>
      <w:r w:rsidRPr="000B6843">
        <w:rPr>
          <w:rFonts w:ascii="Garamond" w:hAnsi="Garamond" w:cs="Arial"/>
          <w:sz w:val="22"/>
          <w:szCs w:val="22"/>
        </w:rPr>
        <w:t>Cover your mouth when you cough, or wear a mask.</w:t>
      </w:r>
      <w:proofErr w:type="gramEnd"/>
    </w:p>
    <w:p w:rsidR="00716DCF" w:rsidRPr="000B6843" w:rsidRDefault="00716DCF" w:rsidP="000B6843">
      <w:pPr>
        <w:pStyle w:val="bulletindent11"/>
        <w:spacing w:before="20" w:after="20" w:line="240" w:lineRule="auto"/>
        <w:rPr>
          <w:rFonts w:ascii="Garamond" w:hAnsi="Garamond" w:cs="Arial"/>
          <w:sz w:val="22"/>
          <w:szCs w:val="22"/>
        </w:rPr>
      </w:pPr>
      <w:proofErr w:type="gramStart"/>
      <w:r w:rsidRPr="000B6843">
        <w:rPr>
          <w:rStyle w:val="glyph"/>
          <w:rFonts w:ascii="Garamond" w:hAnsi="Garamond" w:cs="Arial"/>
          <w:sz w:val="22"/>
          <w:szCs w:val="22"/>
        </w:rPr>
        <w:t>●</w:t>
      </w:r>
      <w:r w:rsidRPr="000B6843">
        <w:rPr>
          <w:rFonts w:ascii="Garamond" w:hAnsi="Garamond" w:cs="Arial"/>
          <w:sz w:val="22"/>
          <w:szCs w:val="22"/>
        </w:rPr>
        <w:t>Wash your hands often.</w:t>
      </w:r>
      <w:proofErr w:type="gramEnd"/>
    </w:p>
    <w:p w:rsidR="00716DCF" w:rsidRPr="000B6843" w:rsidRDefault="00716DCF" w:rsidP="000B6843">
      <w:pPr>
        <w:pStyle w:val="bulletindent11"/>
        <w:spacing w:before="20" w:after="20" w:line="240" w:lineRule="auto"/>
        <w:rPr>
          <w:rFonts w:ascii="Garamond" w:hAnsi="Garamond" w:cs="Arial"/>
          <w:sz w:val="22"/>
          <w:szCs w:val="22"/>
        </w:rPr>
      </w:pPr>
      <w:r w:rsidRPr="000B6843">
        <w:rPr>
          <w:rStyle w:val="glyph"/>
          <w:rFonts w:ascii="Garamond" w:hAnsi="Garamond" w:cs="Arial"/>
          <w:sz w:val="22"/>
          <w:szCs w:val="22"/>
        </w:rPr>
        <w:t>●</w:t>
      </w:r>
      <w:r w:rsidRPr="000B6843">
        <w:rPr>
          <w:rFonts w:ascii="Garamond" w:hAnsi="Garamond" w:cs="Arial"/>
          <w:sz w:val="22"/>
          <w:szCs w:val="22"/>
        </w:rPr>
        <w:t>Avoid being near babies and young children until you have been on antibiotics for 5 days. If you work with young children or babies, do not return to work until you have been on antibiotics for 5 days.</w:t>
      </w:r>
    </w:p>
    <w:p w:rsidR="00716DCF" w:rsidRPr="000B6843" w:rsidRDefault="00716DCF" w:rsidP="000B6843">
      <w:pPr>
        <w:pStyle w:val="bulletindent11"/>
        <w:spacing w:before="20" w:after="20" w:line="240" w:lineRule="auto"/>
        <w:rPr>
          <w:rFonts w:ascii="Garamond" w:hAnsi="Garamond" w:cs="Arial"/>
          <w:sz w:val="22"/>
          <w:szCs w:val="22"/>
        </w:rPr>
      </w:pPr>
      <w:r w:rsidRPr="000B6843">
        <w:rPr>
          <w:rStyle w:val="glyph"/>
          <w:rFonts w:ascii="Garamond" w:hAnsi="Garamond" w:cs="Arial"/>
          <w:sz w:val="22"/>
          <w:szCs w:val="22"/>
        </w:rPr>
        <w:t>●</w:t>
      </w:r>
      <w:r w:rsidRPr="000B6843">
        <w:rPr>
          <w:rFonts w:ascii="Garamond" w:hAnsi="Garamond" w:cs="Arial"/>
          <w:sz w:val="22"/>
          <w:szCs w:val="22"/>
        </w:rPr>
        <w:t>Make sure the other people in your home get the pertussis vaccine if they haven’t had it. If your child has whooping cough, make sure the people who live with and take care of him or her get the pertussis vaccine if they haven’t had it.</w:t>
      </w:r>
    </w:p>
    <w:p w:rsidR="00716DCF" w:rsidRPr="000B6843" w:rsidRDefault="00716DCF" w:rsidP="000B6843">
      <w:pPr>
        <w:pStyle w:val="bulletindent11"/>
        <w:spacing w:before="20" w:after="20" w:line="240" w:lineRule="auto"/>
        <w:rPr>
          <w:rFonts w:ascii="Garamond" w:hAnsi="Garamond" w:cs="Arial"/>
          <w:sz w:val="22"/>
          <w:szCs w:val="22"/>
        </w:rPr>
      </w:pPr>
      <w:r w:rsidRPr="000B6843">
        <w:rPr>
          <w:rStyle w:val="glyph"/>
          <w:rFonts w:ascii="Garamond" w:hAnsi="Garamond" w:cs="Arial"/>
          <w:sz w:val="22"/>
          <w:szCs w:val="22"/>
        </w:rPr>
        <w:t>●</w:t>
      </w:r>
      <w:r w:rsidRPr="000B6843">
        <w:rPr>
          <w:rFonts w:ascii="Garamond" w:hAnsi="Garamond" w:cs="Arial"/>
          <w:sz w:val="22"/>
          <w:szCs w:val="22"/>
        </w:rPr>
        <w:t>Not let your child return to school or day care until the doctor or nurse says it’s OK.</w:t>
      </w:r>
    </w:p>
    <w:p w:rsidR="00147898" w:rsidRDefault="00147898" w:rsidP="00147898"/>
    <w:p w:rsidR="00147898" w:rsidRDefault="00147898" w:rsidP="00147898"/>
    <w:p w:rsidR="00E74F12" w:rsidRDefault="00E74F12" w:rsidP="00147898">
      <w:pPr>
        <w:rPr>
          <w:u w:val="single"/>
        </w:rPr>
      </w:pPr>
    </w:p>
    <w:p w:rsidR="00E74F12" w:rsidRPr="00B34143" w:rsidRDefault="00E74F12" w:rsidP="00147898"/>
    <w:p w:rsidR="00E74F12" w:rsidRDefault="00E74F12" w:rsidP="00147898"/>
    <w:sectPr w:rsidR="00E74F12" w:rsidSect="00685EA5">
      <w:type w:val="continuous"/>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75C" w:rsidRDefault="0012575C">
      <w:r>
        <w:separator/>
      </w:r>
    </w:p>
  </w:endnote>
  <w:endnote w:type="continuationSeparator" w:id="0">
    <w:p w:rsidR="0012575C" w:rsidRDefault="00125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MT">
    <w:altName w:val="Times New Roman"/>
    <w:panose1 w:val="00000000000000000000"/>
    <w:charset w:val="00"/>
    <w:family w:val="swiss"/>
    <w:notTrueType/>
    <w:pitch w:val="default"/>
    <w:sig w:usb0="00000003" w:usb1="08070000" w:usb2="00000010" w:usb3="00000000" w:csb0="0002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F12" w:rsidRPr="00B17301" w:rsidRDefault="00E74F12" w:rsidP="00E74F12">
    <w:pPr>
      <w:pStyle w:val="Footer"/>
      <w:tabs>
        <w:tab w:val="clear" w:pos="4320"/>
        <w:tab w:val="clear" w:pos="8640"/>
        <w:tab w:val="center" w:pos="4860"/>
        <w:tab w:val="right" w:pos="10440"/>
      </w:tabs>
      <w:rPr>
        <w:rFonts w:ascii="Garamond" w:hAnsi="Garamond"/>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75C" w:rsidRDefault="0012575C">
      <w:r>
        <w:separator/>
      </w:r>
    </w:p>
  </w:footnote>
  <w:footnote w:type="continuationSeparator" w:id="0">
    <w:p w:rsidR="0012575C" w:rsidRDefault="001257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F12" w:rsidRDefault="00174196" w:rsidP="00E74F12">
    <w:pPr>
      <w:pStyle w:val="Header"/>
      <w:jc w:val="center"/>
      <w:rPr>
        <w:rFonts w:ascii="Garamond" w:hAnsi="Garamond"/>
        <w:sz w:val="16"/>
        <w:szCs w:val="16"/>
      </w:rPr>
    </w:pPr>
    <w:r>
      <w:rPr>
        <w:rFonts w:ascii="Garamond" w:hAnsi="Garamond"/>
        <w:b/>
        <w:smallCaps/>
        <w:noProof/>
        <w:sz w:val="28"/>
        <w:szCs w:val="28"/>
      </w:rPr>
      <mc:AlternateContent>
        <mc:Choice Requires="wpg">
          <w:drawing>
            <wp:anchor distT="0" distB="0" distL="114300" distR="114300" simplePos="0" relativeHeight="251657728" behindDoc="0" locked="0" layoutInCell="1" allowOverlap="1" wp14:anchorId="55777CFE" wp14:editId="6403053F">
              <wp:simplePos x="0" y="0"/>
              <wp:positionH relativeFrom="column">
                <wp:posOffset>528320</wp:posOffset>
              </wp:positionH>
              <wp:positionV relativeFrom="paragraph">
                <wp:posOffset>43180</wp:posOffset>
              </wp:positionV>
              <wp:extent cx="396240" cy="342900"/>
              <wp:effectExtent l="4445" t="0" r="0" b="4445"/>
              <wp:wrapTight wrapText="bothSides">
                <wp:wrapPolygon edited="0">
                  <wp:start x="10800" y="600"/>
                  <wp:lineTo x="-519" y="14400"/>
                  <wp:lineTo x="-519" y="21000"/>
                  <wp:lineTo x="6681" y="21000"/>
                  <wp:lineTo x="11838" y="21000"/>
                  <wp:lineTo x="15438" y="20400"/>
                  <wp:lineTo x="15438" y="19800"/>
                  <wp:lineTo x="21600" y="10800"/>
                  <wp:lineTo x="21600" y="10200"/>
                  <wp:lineTo x="14919" y="600"/>
                  <wp:lineTo x="10800" y="60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342900"/>
                        <a:chOff x="1320" y="1584"/>
                        <a:chExt cx="624" cy="540"/>
                      </a:xfrm>
                    </wpg:grpSpPr>
                    <pic:pic xmlns:pic="http://schemas.openxmlformats.org/drawingml/2006/picture">
                      <pic:nvPicPr>
                        <pic:cNvPr id="2" name="Picture 2" descr="CCHS-001-ClinicaLogo_lg"/>
                        <pic:cNvPicPr>
                          <a:picLocks noChangeAspect="1" noChangeArrowheads="1"/>
                        </pic:cNvPicPr>
                      </pic:nvPicPr>
                      <pic:blipFill>
                        <a:blip r:embed="rId1">
                          <a:extLst>
                            <a:ext uri="{28A0092B-C50C-407E-A947-70E740481C1C}">
                              <a14:useLocalDpi xmlns:a14="http://schemas.microsoft.com/office/drawing/2010/main" val="0"/>
                            </a:ext>
                          </a:extLst>
                        </a:blip>
                        <a:srcRect l="60558" b="21585"/>
                        <a:stretch>
                          <a:fillRect/>
                        </a:stretch>
                      </pic:blipFill>
                      <pic:spPr bwMode="auto">
                        <a:xfrm>
                          <a:off x="1404" y="1584"/>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3"/>
                      <wps:cNvSpPr>
                        <a:spLocks noChangeArrowheads="1"/>
                      </wps:cNvSpPr>
                      <wps:spPr bwMode="auto">
                        <a:xfrm>
                          <a:off x="1320" y="1944"/>
                          <a:ext cx="179"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1.6pt;margin-top:3.4pt;width:31.2pt;height:27pt;z-index:251657728" coordorigin="1320,1584" coordsize="624,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qQOVwQAAKsKAAAOAAAAZHJzL2Uyb0RvYy54bWykVllv4zYQfi/Q/yDo&#10;XbEky4eEOItEttMF0t2gaZ8LmqIkYiVSJek42aL/vTOk5DPFprsGbPMcDb9jxOsPL23jPTOluRQL&#10;P7oKfY8JKgsuqoX/x+/rYO572hBRkEYKtvBfmfY/3Pz80/Wuy1gsa9kUTHkQROhs1y382pguG400&#10;rVlL9JXsmIDJUqqWGOiqalQosoPobTOKw3A62klVdEpSpjWMLt2kf2PjlyWj5nNZama8ZuFDbsb+&#10;Kvu7wd/RzTXJKkW6mtM+DfIdWbSEC3joPtSSGOJtFb8I1XKqpJaluaKyHcmy5JTZM8BpovDsNPdK&#10;bjt7lirbVd0eJoD2DKfvDks/PT8qjxfAne8J0gJF9qlehNDsuiqDFfeqe+oelTsfNB8k/aJhenQ+&#10;j/3KLfY2u19lAeHI1kgLzUupWgwBh/ZeLAOvewbYi/EoDI7TaZwATxSmxkmchj1DtAYacVc0jmEa&#10;ZqPJPHHs0XrV74a9busEYmB+JHMPtYn2id1cd5xm8O3hhNYFnN+WHewyW8X8Pkj7rhgtUV+2XQDM&#10;d8TwDW+4ebUqBnwwKfH8yCnijJ0DM/HADMziQz0YKJimIOM8/+UpCMMoyBsuOCUPspJ/NhUefojh&#10;IhI8seXNEzKviajYre7AHo74YUgpuasZKTQOI4KnUWz3JMtNw7s1bxokFts9HpDamULfgNSpfynp&#10;tmXCODsr1gA0Uuiad9r3VMbaDQN1qo9FZFUESnnQBh+HmrEW+zue34ZhGt8F+STMgyScrYLbNJkF&#10;s3A1S8JkHuVR/g/ujpJsqxnAQJplx/tcYfQi2zf91Fce51TreO+Z2LritAYJWc0NKYL8EBLMVSv6&#10;G4CNVWgaTiZQFKH6xKDhidOwNooZWuPSEtDEtS7mfsJCf0AbedHgyW/aLAIAzgyDwKHZ0CXWaed2&#10;AbEobe6ZbD1sAPqQj0WfPAP4LrNhCeYsJGoAxi0rF/ykYbqar+ZJkMTTFfCzXAa36zwJputoNlmO&#10;l3m+jAZ+al4UTGC4H6fHIi8bXgwK1ara5I1ytK3tp68T+rBshDI5pDFQOvzb01k2EP/eIkAHVkt4&#10;h+nBAtB7n6zwDfZW9X+qSccAdQx7KAbjoRigRsDGDfPGeIZ+1VCntSvSB7NfOPtkA3beJ6d9/U2T&#10;vv4OcopmqZNTND+tvv9bTkdkoHXewRnJGnEiRPCeGxnMeFwv0gheMndxGqyn81mQrJNJkM7CeRBG&#10;6V06DZM0Wa5P9fjABftxPXq7hZ9O4om10n8fMrSfS2GSrOUGbksNbxf+fL+IZFixV6Kw/jOEN659&#10;pGNMf9Dv8O90PBDvBLSRxSvUFCXB81Ab4F4HjVqqr763gzvSwtd/bQm+9ZqPAtSdRgmWEGM7yWSG&#10;r2Z1PLM5niGCQqiFb3zPNXMDPdiy7RSvaniSq/BC3sKVoeS2zmB+LivIGztgMNuyNyJ7lv72hleu&#10;475ddbhj3vw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Zmpc93QAAAAcBAAAP&#10;AAAAZHJzL2Rvd25yZXYueG1sTI9Ba8JAFITvhf6H5Qm91U20hhCzEZG2JylUC6W3NftMgtm3Ibsm&#10;8d/3eWqPwwwz3+SbybZiwN43jhTE8wgEUulMQ5WCr+PbcwrCB01Gt45QwQ09bIrHh1xnxo30icMh&#10;VIJLyGdaQR1Cl0npyxqt9nPXIbF3dr3VgWVfSdPrkcttKxdRlEirG+KFWne4q7G8HK5Wwfuox+0y&#10;fh32l/Pu9nNcfXzvY1TqaTZt1yACTuEvDHd8RoeCmU7uSsaLVkG6XHBSQcIH7vbLKgFxYh2lIItc&#10;/ucvfgEAAP//AwBQSwMECgAAAAAAAAAhAEeQ2X6PJwAAjycAABQAAABkcnMvbWVkaWEvaW1hZ2Ux&#10;LnBuZ4lQTkcNChoKAAAADUlIRFIAAAFYAAAAqQgGAAAAbtUlSAAAABl0RVh0U29mdHdhcmUAQWRv&#10;YmUgSW1hZ2VSZWFkeXHJZTwAACcxSURBVHja7F3PbyPLcW6tN4aNxHiUD4ENBNiRgVyzFPIHiLz4&#10;uiR8MKAcRCJ/gMSDLwEWFKHAlxxE3WOIuiwQIIaoqy+avScQN4Cv0WxgxM4hWO4DHMfx81OmpqvF&#10;5rCnp3umezgk6wP43krU9PT0dH9dVV0/9p6enhiBQCAQ3GOPCJZAIBA8E+ze3h6NBoFAKIbjiyD+&#10;by/+hOzd21Dx3RC/B4zjzyj+u/m2Dofg1Rc0MwgEQklyvYz/+xh/TuNPkPoOSPVBIlfAWfK744sW&#10;SbAEAoGgJtbz+L8n8acRfybx5yN+A1LsDMn1OqcVkGTPt1WCJYIlEAhFpdYzSeUHabSJPx8g6d7j&#10;//MwiUm2TwRLIBAI3Kb6iD9F8ecw/nzCn+dIsA8r5oIdIlmywRIIhKIYSv8OU2aACUq2gWWbPZSK&#10;twokwRIIBBvJtce43TWLQEEKvTQ0DahwEEuyEUmwBAJh19BB6TVPOm2UuEdvmwaMCJZAIJhIr82U&#10;aUAFOOx6U/JOp0SwBAJh16DzCJgwOOh693ZQUnrl0u/xxRkRLIFA2A3JlR8+6Yhznvi9usMwvmdj&#10;G4bvJc0gAoGgMQuY+LLK30cO7gztgWdClyRYAoGwy+Q6TvmvDhyRbGcbTAVEsAQCIU2uPcYDBUzU&#10;9M9LP/EELq4CBi6xL0SwBAJha8j1upQUyrNpTRz16HqTSZYIlkAgCHI9Z4uorKnBFXMNkd457NnG&#10;kixFchEIBCBXIFZBYiCBgleAzgY6QxI9wp+7K/ldjy9cZ/Pvx/eYbMJwUiQXgUBQkSvgivGorSyA&#10;+QAOsyAooMUgskudPHs//rQZT/4yddDTa5SySYIlEAgbSa5zJMUHi1ZAep3m3AeI+N5Rr2ufeYsk&#10;WAKByDVNrsI8YBOu2s8lV/foYd9rDyJYAoHIdZXATKRIkHTNbaItDyRbez9ZiuQiEHaPXHsaEu0Y&#10;Sq2TGjwJ+MlGa5CgSYIlEAhKcoUIrbLqdVTRNSa4xjy1RLAEAmGt5AqRWbel20mX5TZD6OmpGg42&#10;DCJYAoHgQNqzL+XiBrxKgS+SbdXVfYsIlkDYDekVDoQ6Dloqo+pDdqy5pyccoisYESyBQKiUXIF4&#10;XBUUzJRC//3v/qKFn2aGFCsqzs48Pelt3eyxFGhAIGw3uZqmHTRFW2WDjUk1y+0LSPXqBz/91Xmq&#10;X+csvwRNEcywj/N1DjsFGhAIRK62GFiSK8N7D1ek2ndvz5m7EFoZLrwkyERAIBAqJVcITx0ryLXD&#10;zAITThQmA/BhBbusa9tspy6RXkSwBAKRax4ixpO7pMnVxkWqh3/PFEQ7ZTz/gUuS7dXBs4AIlkAg&#10;cs1DN8OmeWZxn8RUkPktL5rYdjwaw3XnkSWCJRC2h1xbHsh1rKkYe2LZ1lksxfZySNZ1lqy1pjgk&#10;giUQtoNcex7IFUwDI9UX4I7FFkELNqr9dQ7JTjyYC4brsskSwRIIm0+u18zPyXlf4+7Uwv+D/TS0&#10;lSrR8yCLZEPmxyZ7j+HClYH8YAmEzSVWkCAht0DTQ+tTPOFnGRLsPSufgjCxu/7gp7+aZzxfh7nI&#10;nbAMuFe3YD4FY5AfLIGw2eQK5PPgiVyBhAYVPAX0/VET+TVl7m2yIMHeV5VLlgiWQNg8cj1Hyc6X&#10;unuFyVl0iBzdq4EmgywXrglzVwJcxmUVdlkiWAJhs8gVSGHo8Q4RRlnlYeCQZJtM78LV9yRRey89&#10;QwRLIGwWufY838VIJUe76cihRHuGnglZJDvGvrnOMeCVZIlgCQQiV4Gx7vAH1PhUtiz5b11kyMo2&#10;FSzMBW3mPhuXN5IlgiUQiFwFQY5y/gY8ByC44BRINpZiI1TdD+PPBwd9CFheWsVFxNfYA8leuh5U&#10;ctMiEOpNrkCsvg9j5oyn+JtppNc0yYN7VSh9f8bc5Zztx21PDMamg2Pj8rDPSUFHctMiEIhcZVLR&#10;keulgQT9ymF/rrX22IU0C25ckPJw4vLeLvMXEMESCPUk16rymvZ1Za9jojvPINe01Nhx3K/bTP/Y&#10;ZZKdo5cBmA0ihyTbctEQESyBUE9yva+IXCc5kutphgre9Nw3uOeDNm/BMtGCuQJswa4SeN/ieyCC&#10;JRC2zCzgOmlLGiJcNI9cOxn9GCmI7MZTX5O8BVrvgmVp1lUCbxHxVYpkiWAJhPqQ6zlzf2ijItd2&#10;llkAXbGA4OHQKsho43WawLDmFqjqPgoaJpuOkcmAE+0UpdmyfWmU1STIi4BAqIdJACTGVgV36+rI&#10;FQm+ZUDyS14EqXYCJEXXEWdzvO/McFzF85S1D08TqV1zEJjGM68SwRIIayPWAEmoV9EdIZBgkEGK&#10;QPJyfoPCBCu16dJ1qxjJ8nGG8QVbcrPsfU1JlgiWQFgfsbpY8LYYZeUYQMn10YBUZ1KfcwkW2z73&#10;IMnq0xzqJdomfl7hxmZjjomQZCMiWAKhnuRaRVRWGpneAkiu94ZkD8QS4L8PMJIrF1h5tkxe1xkS&#10;YSD9bhLfv1/yXRSpXwabylUi0WrCiinQgEConlzP1kCuo5zIJFNyZRLBRabkCoj/FmyYkxLPAAQI&#10;bQykdnpogigOru4PJBOACVq4WRjllCUJlkCojmAfWfbJvA/MYhI51EiWRaVps1BWd/fT4dDKHqt+&#10;L9Cna4loGznS89L9VXZZkmAJhGrJtVMxuTKmyaGqidDKlYiLkCtKsqDSu/BRlVE+2o1L+BByO1b0&#10;rZnTX62vLEmwBEI1BFu17XWCIaQqcu2VIKZ968Ol1fuDRAjqdVaUmC0ilGTnjt5VB4n1SDIL6LDi&#10;YUCHXARCtQT7ifkNIEgv+EPVaTe6Yz0UbTgmMWdE4Zho52i6mHp6f5fYV6MxJxMBgVCteaDKctEj&#10;DbmWiUxyGqUFEidGgAn1vAxgfG8xxNfPmPKEMvJnhP2e4NiseEq8pNlPIHjHacWmgbGCXFusfKHE&#10;Ox8dRtV+EPfxzkEfofTMZyRuZ/jRLyPZzjr/+YefAaGGqY00SF9HJgICwa/0Wkolt4QyUqukzVWW&#10;XtvO7JzZZgMgKSHxCwITpAsSo2nQwjjua6lCiT96/bct3Bw7GSaBJIQ2JtsVbYFssARCdST75Kil&#10;iC1ynjYl4oPPjcpdCFXms5L3TeyLNr6vjkkXzBqt3z99k333+y/Yy29xy+beN/am//flV3ff+Obe&#10;ye/++w+tr/73jwspnh8odovaZGNytRk3INlzFcGSiYBA8A85xLQ43r09sCAlkbDbRTju1brIFdH/&#10;1v6fXH77G6zz9Vdfsy+CPxO/7wjpcv8vGfvtb37P/vA/X82//I/fvWc8fWKhPsfkauvxMYyvgQxj&#10;/Zho52QiIBCqlWDLhooK7Cc5T/PJ9Zy5i/+HqK2DdQ/hV79o2kiUsKH1X/5wZnUoF5NkA99Tq4wZ&#10;BUiWvAgIhKrA0wNOHLQU5BAr5HJ9YG6Tq4zWOXQxsfbizydLM0fiLRFfZ5umsGzKyJUyP0SwBEI1&#10;GLDibk6g6o5zChPaJG2xkV4nVQ8USKtAqvHniRVPQJ5Io0DQFtf0HHS/E0vCz+2QDZZAqEaK5Y7o&#10;+Q7rMoDcrgxzkF4y9+kPK5deY0J0HfF2HbfJXv5wNtGYBlrSRhY4uOep0FjIBksgVA1esXSoUUcT&#10;G6JpcmdPOVcrtb3GJNjATaLnoXnY3A5ikp2niLWH4xa4vuE/z/5xjyRYAmE90mzIwMeT+8iCnfBI&#10;+vZ9VmLsDHLteSBXxnh9rarIFQjugfmLdmvgZ47ECve7ZRUkPCeCJRDWR7TCh7UQPJVkSUwTJtUK&#10;HEquvgs9TmLpNZLI9cH3/YhgCYQNBYa96kwMZSAnofZNrkUqChQxD8jPc+v5fkvjRzZYAmFzSPUN&#10;mhQCT7cBqbXrOxy2IrMAIAllFf6waHO99ni/JG0h5CmgSC4CYXPItYpcsiPXCVJy4MMsAAR3JZsE&#10;BDCI4NLzM/UxCQwjEwGBsBnkel4BuYZVkmssvYI03vKgmuuit848S8tArit5D4hgCYT6kivYKIee&#10;bwOkYOwxEJNjQsQxkZUh5BMfqnnaDUuSXn2PI5DrRPUFESyBUF/4VmmnseTalcgTJDzZdUnUo5pK&#10;5DXEvw3j34UFpNeGB4lcR64iv4APzLMkVyJYAe6LCDuqODw4NHXwJhA8Sq8N5sdLQEbaW6DBVr0T&#10;YC1ANFTEFuWzYa2cgBdATGy2lQhck2umWQAl11vm/lAQxiKx9aazZ6Wxe14EPOs4DPwbnEjpwW+j&#10;IziBsG6SvfdIshOs8pqWMIEQJhlrQ4WZToJUtO+qdHnifpUVAhuT67kHswAQ6yjLHCDDvxcBDweU&#10;VY7XTG1khk5/xH+Hyc+KekIl+gCfL7AfAfNZOvn4QkgdTXyWmUl6uS3TBlo4+WekCZSXzpg/V6ab&#10;rC8+//ap9cWf7pneM6nYEBPnKGVKUJHruaP1N0VyjTQmAdcb0xjJ1Wo9u5Ngec7LI4lgyu5OsDjf&#10;J4OZXqhcCu0xnmFontGfW6Yu9ZCH/UKkeHwBkyddHRPaGalqJG0hsaqSO8Mm092pTca9FOvDGV8p&#10;vSIJlpWaleSHfq+PDnihm2X7xaQtrgMJEknZRGpVSbDlCJYT3SmSne9oDHhxouia8KEbZJLX8UWx&#10;ifLu7V6BccjLkDTYWpLlc0AnZc3Q7EIkWx3JivXyETVHob0B6d3oXLIwuuqElSszs5JcBaXXMiq7&#10;1hThKYjgOXDA9sJyBMslliLJaUOUSmfY+bSq8drC9sNYRpG31OIPcML0vBAsv8ejyYTbSpI5vjBx&#10;gh/ZJDAhZJKsaQkYqJ9VyjzjIIy1L9tH0fe1aMlwCBzIdCXzZG8tTK4ywb60XEzilNFmd4vQ3jPO&#10;IZgwZW44NSDwZg5ZRnh/yFz00eAlFBlMEzNEA/9usoVr32Tjgg2OCLYEgDBjkm0brr/S2iSczIMr&#10;FitmZgOcxtfLNtmihJ9Hrj6i3EqRqwzzigaL8sM25AqG78NEerGR3qDExru3bcbdSOaOJtLUcGBt&#10;YdqHYIf5YZef3SXJzrEUdXtJIJHm76+//M703379vQDdvMqiTNIXUbalUWJ9aRPPeCLX5LldkKu5&#10;BHt8YWvfAKmxW/oUGeyWxxcwkbJ82ZoWbc3itta5PnbZBkn2V7dEC2sijAnm/q++/xv2x69fND79&#10;7tvN//zyO0JTCn7+4V8mCkIC4Sg0JQ84qIoJclKCxBJTYtzGVQFzQ150Vs8TufZtD7TKSbD25Dpj&#10;Lp31eTuHmYuUmy3Wianjv9s0hDv87OvGLJZWG7/8rz8PY3KVx7gJ0l38uUUyEoIInJs8yDWjDLXQ&#10;MmihWcMlubaYn6xYE5fkmk+wxcjV/Ykxb6+dQbLNtU5xvgGEuQTjyre3fhgZLJYRI/jAFWp2QDgf&#10;Ut/B2oUCfE9IqvdsYQc1XtPoblWmukGAUvWImdthB5roLF+hr0Cuzqs4vNCQq+0ukcTlejsp50RW&#10;14Xa1ZDslFVYfmMNG0yIzzfPmBPdLd5c1oqYECKcXybJTFryHJWkWhOSnTiYw6eGwlBfV6CQ+Ulz&#10;6C3JuNpNi6vdj5YP0sX6736x6t9q7gJ0fPGUq+7yw7WifRPBFk18aXc7E3bL3dXk+lLgjjch/1e/&#10;kPKc9ko0M0fyHenss1gC+7pg+5lc8vm3TxFGjg1yqr92PEividZtG6GVB70frJlvoztislvIQK73&#10;tSRYAmF9RBuw8oX8ct2TSpTV1pHs3IBciwh9eUi0S9fkKhPsiwwCsx3A6lRgUZFzgS9oeRHIXJCY&#10;C7qsnK81kNcDehtkoYiZTkeusJbbOWYBxuwPyvIwjses64NcZbzIeBAbTNZgY7uS/t2k5UUgcJLF&#10;g5qy9sRLOBRDqXgJeOgVuujv42++nsXttTVVCIT0Cmv8zNEwiRyulRR2fJGSXkU2pKJkV5UUO8Wd&#10;dMS2+QCJQCgGkAbLCj0tlGbPFd+9L0BqK5LrwfdemJrjXCUeFyaQSVUvYtkGa297hZR0hxsz7cgG&#10;S9gRoNT3gEQrPA1aBZubMamgX8G8AjNJ2wSiO1SlG1Q8h6uDLWfhrybIssHaxh3f0FTOJfUG2rVd&#10;txvgyX3dn79Zg2CQXTQXzFC7C1C9jtB0UES9b6ak2VnBNhj2o21Irq4qwUJ/D6oiVxkvpYUAJGC7&#10;EChCR08uPZwgQLJuots4WcGCOWUisMPsupakdcwrePYAn72D86TrbMPii7WZMV9FLmG/z7nox+K+&#10;NUswDqpwTFJHqJX2HDQ5hPZ+/BPW/ad/+FeYd2+YfarSfp7NVcIZK5/Hwosblj3B2qsPETmQZxIL&#10;TLqT1ORoOGjXLPcuX/wdtiiL00h9L/KFjpy/Q+4LfJLShlw8u2i3aXHdDLUsN/64i3FVO83zXBcR&#10;SolXNSHcgbQhuUBiHvjxT/4aSCv86hfNGzRFmGBkWigRD9jKpiBcK7mmCfaoQOcJywRwpDGzRAXa&#10;FXYzM2Lh/RhiH3Sk1niWao4vyudqXQRYdDIkjvclxnXIyiUb4VFOxxf9UoEwsjaiRyCNLY/iW2Ow&#10;BZBLTFZgKnBZFUHkpu1iWkMjbdey1HfZXANJFOE6yTVNsLai+IcdJtQWs00QnicpLlTOltRuw7A/&#10;wmxQZMcH8nkV969veK9AIq4j5qsoHy/Bo3ueEKXTMBlbTvLDjI2Ix68X2Uz4u74sKAHyDef4or1m&#10;kp0hybqMgoI8Bx0sWT3LGR9hDzYC+uGWmVfiQGvtGnYZgg3ZLsI+AY4pihCkIJZLVs5WBdLWnaGE&#10;56sIn7xZXDP9getqCR7oO09tqYv2GSZmA5PnXLYhy1oIXPsZzS8mpCuqf6zVnRCIEEnW5dyFjF3z&#10;lz/82SGG0Q5xHoqKJeLffdOqs45MA+11HGip8IIRbBExP/lNi+y2woUlSO3eYYH2Lj3204Zc73PI&#10;NbuIJJcSJ7kSe34/znAj6UhjCqR+kJQo4gnkwT2xzcxMZb06eHyg/2fb4fxN3hdIshCJFX8OGPdN&#10;D3CejGzIFVG2aGG/LuRalmB30wYLobrv3u4znqN24rDdCdYD6zJz74yGRABjxvPw7ie+vEAGUAfM&#10;vI8B2nzz+gnPvY8SmWuyzas5NTNQ8fPsvdluY9yl7pqt2lrbSlLnYdumJNupw/SFgymLPhtvzuhS&#10;BZFe5/FnH8q8IOkakyu6gZU5jBtVGUTgl2B3PUsSnBBzu+XAcbuQO7aLhGmCKeMFFQcrp9Zgm7Tr&#10;Y8f43cOGwDcZNyTLpca8+5s8h0l/mhrpqZf63VzbJl8HJvH5r+oydVHCc0myAUqyZT0VTktcO42f&#10;67xuNEEmgvKE6Ksct0kQxywh47zNjvcxNGjvC8tnnzMXvtALbwE9cZqkfuSbTN54hBkE38rQEs5y&#10;N8XipL4ukp07JlkRjHCtymFgIL22SpgGrA7RiGA3D+7NJWY+lDZaxI0nEnjvYHxODRaXDZHr8mNk&#10;qZBvNNccbeOk9UCyDDWAx4wcBjq0Ct5PJG+ppUZdnGAp/LEo0a0L4RqffW6wKPNwZ7E5weIeZ4zB&#10;YEvfbxmS7Xp4xmFO2sNy2tMCgzodaukI1raTlCZws0wZUS37xd3MGgb9Dy2fF4h0HyU0+Bzg4d+8&#10;gJR9t81TA/1FfajYNjbVInwyrtuhVhqyH2xEpElYA0zU72KbAydTU2IeoZqaXgNjPNDbaqCf7IS5&#10;LYUdePrbZEOsKqerKwnWNjKrRdxAcACTTd2/9M09Iw4liVdIvYMdehcDx6YC0+CCpiXBCttx7SFL&#10;sLDT20RQvCJuIFREsNWhSJHKTUgbaSbFzh2H1JqaHU8s223X9VArW4LlE8um0yTBElxgcw9LIU/B&#10;8QWQ0eM2mQqYuwPR9zmSa4ABCjZBGP06H2rpJFgADG7P8Fqe8JlSFhJ2CYuUhUNWPldpnU0FDwWv&#10;jaRxeYWeBI2MIIBr/FvTcRzV/VArW4LlsD0t7dGKI+wIsYJAcYnS6nWKFCbb9KgoIY4KXt5O8QOM&#10;2RADCWTp1baEzaSOkVp2BMsjUmwk0pM1TvhGktKOf8j7YXNhYpZqrnGeyWaAM7ac/wFIaN841eNm&#10;kex5gY1jrnmfjQzu0BH5DLXqKVbL3TioAg1sdq4A0/etAyK9n0gwTdhMmNjTGpVvojCvjy+AVFXZ&#10;vWCNHGBWrW0OQuhbkmxDY1o4VWi/c6ZPnyi8CzZ2A1slWO7zZ2NEHlbea24HO2WEXSFYVtkmyk0B&#10;9wozgJDQDredWEuSbJDx+5YwE6B5IGL5B5xrL/niQ4IFDKwGlGefrxLpdHIh8dTGwrScjH9zFJeS&#10;QQJrZa6LmhU2rCnJshwptmGwZuebTq7ZBMtdtmxMBcPKVDh+nx4jbAtCZmaHDTDjlU9ca6SqaBci&#10;ujyTbENS/c+2nVx1EqxImGGTwei+IpK9ztgQCJsIu5SHw1JO/fzAqpXxXY/pD9MielmJZltmHO4M&#10;NE440NrfJF/XYgTLAbuW6YM2vJMszzbfVOx2hM3GyGKO3RbK5MYJ9B7nqMqee0SvIVeKnbNyB07T&#10;nDVrqzlvOMFy6aLNzG2cgmRbHsi1l2EaoPLhmy/FRhYLi9tJTecYd+e7lTSfrAoFZSTjnUndiSVn&#10;imiMIWTtwjyxWZFvo22RXE0lWJEEA0jWNHO/INlLZxOPS65Z7hxEsPVHYDDPzi3eZYBz7Fqj8ovD&#10;V1jMnSU1t9hBVUupnXGTxb01IQPpb67/9k2BawboRTDUkGu4bRP/pYWUMYgnxHumPwiQccZ4Nc1B&#10;ohoUcWsxq0n/2bCtphMiyJaq8heVzRiY2RoDi/Z8Pb+JJPnasK0246f4pv3o4Rybp8i5kfFO+pqD&#10;KpN3c4vzOcTnfsPMD1yb+E4DaU432IZkhVKo8jZIJNOYYHsa6fZ8GyWLvaenJ/6PvT0bdWjI8uoU&#10;rU5esL/c5dYvWsR6nxgu3q62Td5e04CoBSbJDm1ycMY3gBPDRRaiGjzTEq3r/vp6fk7Yot2Gwfsf&#10;4LPPDDaWW+Y2ekuU3Z5o7ttjeqd3HaKCG1TXsJ5X7RCT5b3h+oRDqy5ec66RYA+3yTzwzKvWBLu8&#10;EE6RXGxNASFKHLL0eaSRPDJfHkolc0X/Li03gayF2V4iBX5A4iKd27I0xV2QLh20u1i0xxefWPls&#10;VSGaiEQ/H1n5JCcRlhXXbTLXzE1wQYhjHRnM6SLPFjJecqVlOS/6m+z2hVmwzpi+nho830C4W2kI&#10;FpJnH26T5Cp49WXhFviEHSQfvvu/sVgQLWaf7nCGnw+46PN2OxcSUEMxeVxJVoHiXi7QZIvTWhdt&#10;thyZUczb4BtmFzWEISuWGjNKNAY7EgOivDcctzm2P37e7I8vJgbazAzJdaOlNSRNIMxzjMxqopDU&#10;EWOjyHz1WrNBbSVeOmmFT+KJpDa3cLCDggsyxAXyAdXKsEAbUFn0vWaSz1MLPshR/2SpWbeooxRp&#10;NjXPqPu5aH/l/g0yyKLM82e1mbaDCrJvlJhXYTIu3BwhTEZ5vqqhsYln9X6z+F4HqEl0NGN3xVTn&#10;CpD05fjiA0p1gfK6LQxWQNV+hhzQzxFYlsw2m5Z+0BbFTQR25gR5oaVJR17ss12J8SY4m08yGfu9&#10;j809lq+lec1NBMJkBRvh4TZEauWZCJJ/PP9AIBAI/ggWEr4Eu/CsglerkWAJBAJhhyB49QUNBYFA&#10;IPgBESyBQCAQwRIIBAIRLIFAIBCIYAkEAoEIlkAgEIhgCQQCgUAESyAQCF7xkoYAsUiTCElr7na5&#10;wF2BsRO5Anje4PLtNJcyeBEIG0+wiyQtRTExSgm3PgIQadJGz5mMeMpFSIsXsOXkHB889gXu0zP6&#10;W57lX1x3bniHcSVx77zKRJCaM2GBduC5jkrOPZtNtIebqIxIeufzjdpc+TOd4RjekGBQXwm2wcpl&#10;wAKc1/Q55RR0sJD3pe9mbDVDk+9Ucnm5b0O2mmH/NV6TRUQiac6EVVMI8iNzk7owYqtp7NyPP0+p&#10;KScHn+AzvEpteFNWvjx1lZCT30NZm4iqLNeRYHmSZpGo+UGx+PdXJKPlSfumxgTbUP5b5LQ9vvjM&#10;lhMB+yMofs82jp8qKbg6EfO7t13NNQMpL2k1AOmaS0+fSrYzSQjt+OLJ2/hz7UwuephOon6F35dL&#10;r7gepNdpixUrSkjwgKxDrjvFQphnLI42TtpmqZr1fjGrUDq1wV2GRKfD+5znq5JkNyXdnFwKZrKS&#10;7Jr/3N/QNfxeof0Qak6wNotsJpFsp6bP2WY8UfSIbWaROVaJdO1G3c+SIoO1bMDc/h6kTBtZ83jC&#10;3NYCq0aT4JvDCCVzIthamgjKk+x+jSchkNKYXrd3fNSQ3D1K2lVvcGmV/0gzF0aZz1Bvkp3Q1Ns2&#10;CRZOf7k90LXE4VfKqa8ZYzuxINdGTaTvDnpAqIgqWvLc2LQ5x23ihC2RYE9yVELZfYSh9HKnKS8N&#10;5gWoZdSKP3uSX6rwbIDFefV8PZ+04vsGW9Q8iozaN5uwLa06DPdSlS/hrj7rt/UuyoqLonQhvjN9&#10;zapFxeCm9O6urN3wVk/uPxQgJuGbXLQfKlLv4diYF0VcFPZsSuaQ7P4s5u8wGW84AOYuaW9wPG5Q&#10;ktaZJMQcamrn18L17zT+d1f5bhdzIcD25gbPID+zWGN566wn3UeME9zrfeUHsRtLsAu7Vpgp3a6W&#10;820lhHt8sTgl56QnitmJvw2xhPVQQVydZALxF54u/9vChdOW/FxV7dvgVnPdABfIkK3anuH5+msm&#10;V9nbYIrq7wkuxF5SARWK9K2Sguz2k353i5Lg+fe/VYzLMP79MCU17inVej6Hst7xoTHJ8kKGEVt1&#10;KYOfr7E/fc3G30AJvPm8yXPSuJT6M5DmtPi9TIpfxL+/Z8sudkNs71KzMbSxneuV72AMFhV3gxxB&#10;Ry6BPsO5G0jXp9dNA+d+SzKdRLimz1bW8eo4iTXwUSLbDttBM91LiwUrVKdX0sv6qCBe4e7CFyPf&#10;OWWiumTLfoaBgoib+DefFUR9i5NvrPheEEQ3ZYMrpjq9e7uP/b9PfbNwWVu4Tz3ifdolpdfLuC2d&#10;Kt0wfFdnzxuW6CMvLf2IY95L7iMirxaqPGPisIRvdJcpUpgaPscH/MgkGbLsSr8yhMSke8c2G5iu&#10;HHeQfHd8ESLRpolbJg2ZSCOpTSDqGb73zwrCO0OCmqY2nVmywaxuRvD7Q4kQJxJBi3fTkPqvw31K&#10;E2k/z93jixNp/cnrRibXhQsgH6NH/P11yuf2UrrP6NnUcnwxfu4DSNp1DUbyBBsb7BFb1D1vaCS+&#10;5pJ6w1/AREkQQMB8IqUH/SBZ+PwltRU7u+77dPttlu/6pCPZUHF9oFBlA1Sd1msa4H2RSe0q9Rfh&#10;0sJfLNQFAYlFwxdWmCI+03E7V9gz3z//Xv29TDDyO+5qx99EiuXzJNT8FRDKA240YizPpGdejvBa&#10;lXiHz8+9Sv5w/0Pc6MSYjqU2RgbPF+BmKd7NHDWQcc5G21yaC8uudbMMFb+V0sbEM0eptXC5ZHZR&#10;mWX4/bqF3ttOSbBybDhXvW8l+6pKupL//Tmn9WUVTp4EXMWbLRG3/vv89u1xkyKtk9Tk7ElSdVkM&#10;cuyjKol62YyyjBOJNF4pvhe22TodkMxXNjm1mm9PspxAhhltCdX4AH8+zdDimGLudzR23ztJ4xlk&#10;mDFCidgayRoT5hi+3gJU7dPQra3T1M9p7WMk9VVsxG8UZh1xj9epcctac0PcuMe4EcBZxQGrt4th&#10;jWywXPWfZahiLSTBmbcFZ/99WUxSBNtJTfaTZPLWw/H+jYI0jjRSy1x6d01WX0f1spukmLsTVLl7&#10;bPkAbiEpwnf87wKFFpelDZR991cpyfFUIsRTxg9Vp8atrR6+RivzUx1gkd4omobPLL8fYXKAQ7cp&#10;yztUJYLNUOPSE5APYpiStoasikQePsF3YFlKDpJn45JVD8dhVNO+tw3/brok4SxOg1tbOfOBQPni&#10;v1eQSKDwIJl5zfDFhRaZpFpo7hH5J2wPTRuKDcp+jZs/M8z/a0UfeizrUHUH8KLEhOhnDj4sTn6Y&#10;co8vdrIFY3WVoX4NWb0zibUs/raB/s2PKN3NWL1Ci4s8fzPTP5RLdO0M6TNaId3q59hQkl7LrqEi&#10;G6WNzX3C9HbuHm7aRLAlJ/Mj7mQwqQ9x1/q4BWM1TS3EDh6CBIzbaOuCNCGeWBDxo2QKOUR74abb&#10;zS5ZtiuUINlQqbUsP3tgtVkVwyR1zx5+7LUjtS+sSSh7tCSB2pAi3JMLXQds2b4r8IYItvxkDp4J&#10;qQ7O9u5UuDlbPSS4ZPLJbj1wZyQ5cGn1QTq4kV3pbjxJ5K/WNCa9nGiqNBGE0qa6/L5V0jAQ73I2&#10;MJdzTPU7G6FgWSJW978pke+N4pmDjGs+4bM30dVssTmpPXx2DlkE+1q5IO3UkEC67qjgbqpCo+T3&#10;ZaCSJMpIr80C/W9pr0nbwTmuk/BQGHO+IEDyfsB3NFHc9wt8R4FSNc5+d69y+y7PI9klyj9uM8hF&#10;RFwtyHXZfWqeel+PyfjxcWxhYME9c3c4OFoxGxQ/PB0p5tv98/vjm2wP+y/W6Dj1zA3G3dcuFc8s&#10;+8GqQpCjnM1/67H39MQ33r2/+fsmTjRYXGeKv4WBfM+4P+A4Q818TC1I+SCskRp4+LmP/0+f5vbZ&#10;IoF0q+D3QsVraq6PpO+bqZ3/KkPNkp3Co8Rf086M0pDG95SpDyNulsY5/5oZTl5+zWpUTZbU1pdc&#10;gT6l2g1xbOep3wutZIDfD1N9HzB+OBJhu+kIpogtJznvSu9Q7ttAIq0WWz1A6acWeNZ4n0t9jJB0&#10;5Lkju2wtO+Lz63uKe6vMMvy6RUhqL/X9CPs7M5gj99LYHygJlr/j/Llr1v8pzoW5tPHd52z2M8aD&#10;icR7flq6/2KuLiLIFsETWw/Bqy9Tu9spDlzWpBVx1Fn+numImQYO9ji14MVCFHHyKrshSNEf2KrP&#10;qen3TFrIWdcL/9a0Ha6B6lSkUJVvpElTxHMgkMY5a7EdYb/Hha7hC72NpKwi5Anj0Tbysw1SG1GA&#10;7zNKvVPhOH6bUqeZtKhuJMm4jwu8JbUbPPdhkfMgVLyjAO9/kvE9M5Aco9TYX2eQxVVGovMJepCo&#10;QqLFZiiX6RlqxsX00HCE46WTXoOcucvzFej7r35u7pcrQnF7io35iq2WJhIbcid1nwhNTue7aCJY&#10;SLB7e+5aFapferfmv59vfLgc362zpYv69VdIO/lJaLgEtrqxZP3erh8ttu5EOGmzh639fOFfOvP6&#10;7oUboPt27fu/uMbs/Vc1Rhsgwfoh2G3GokzKaFd3ZQKBYEawL2gorCFUJkrgTSAQtCCCNZNae9LJ&#10;OdjSJruq+hAIBHOQiSCfXOW8qhHj9ruDXUu7RiAQyETgA7ILTMD46SmRK4FAIBOBA8iBBCGra1IX&#10;AoFQXxMBgUAgEIhgCQQCYSPw/wIMAGu1TB29Z8d+AAAAAElFTkSuQmCCUEsBAi0AFAAGAAgAAAAh&#10;ALGCZ7YKAQAAEwIAABMAAAAAAAAAAAAAAAAAAAAAAFtDb250ZW50X1R5cGVzXS54bWxQSwECLQAU&#10;AAYACAAAACEAOP0h/9YAAACUAQAACwAAAAAAAAAAAAAAAAA7AQAAX3JlbHMvLnJlbHNQSwECLQAU&#10;AAYACAAAACEAqiakDlcEAACrCgAADgAAAAAAAAAAAAAAAAA6AgAAZHJzL2Uyb0RvYy54bWxQSwEC&#10;LQAUAAYACAAAACEAqiYOvrwAAAAhAQAAGQAAAAAAAAAAAAAAAAC9BgAAZHJzL19yZWxzL2Uyb0Rv&#10;Yy54bWwucmVsc1BLAQItABQABgAIAAAAIQCZmpc93QAAAAcBAAAPAAAAAAAAAAAAAAAAALAHAABk&#10;cnMvZG93bnJldi54bWxQSwECLQAKAAAAAAAAACEAR5DZfo8nAACPJwAAFAAAAAAAAAAAAAAAAAC6&#10;CAAAZHJzL21lZGlhL2ltYWdlMS5wbmdQSwUGAAAAAAYABgB8AQAAe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CHS-001-ClinicaLogo_lg" style="position:absolute;left:1404;top:1584;width:54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qNqDDAAAA2gAAAA8AAABkcnMvZG93bnJldi54bWxEj0FrwkAUhO9C/8PyCr3ppikGSV2DtJQG&#10;JYdo8fzIPpNg9m3Y3Wr677tCocdhZr5h1sVkBnEl53vLCp4XCQjixuqeWwVfx4/5CoQPyBoHy6Tg&#10;hzwUm4fZGnNtb1zT9RBaESHsc1TQhTDmUvqmI4N+YUfi6J2tMxiidK3UDm8RbgaZJkkmDfYcFzoc&#10;6a2j5nL4NgpOL9mlDsvTwPvqvfxMqp2b6kypp8dp+woi0BT+w3/tUitI4X4l3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o2oMMAAADaAAAADwAAAAAAAAAAAAAAAACf&#10;AgAAZHJzL2Rvd25yZXYueG1sUEsFBgAAAAAEAAQA9wAAAI8DAAAAAA==&#10;">
                <v:imagedata r:id="rId2" o:title="CCHS-001-ClinicaLogo_lg" cropbottom="14146f" cropleft="39687f"/>
              </v:shape>
              <v:rect id="Rectangle 3" o:spid="_x0000_s1028" style="position:absolute;left:1320;top:1944;width:17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w10:wrap type="tight"/>
            </v:group>
          </w:pict>
        </mc:Fallback>
      </mc:AlternateContent>
    </w:r>
  </w:p>
  <w:p w:rsidR="00E74F12" w:rsidRDefault="00716DCF" w:rsidP="00E74F12">
    <w:pPr>
      <w:pStyle w:val="Header"/>
      <w:jc w:val="center"/>
      <w:rPr>
        <w:rFonts w:ascii="Garamond" w:hAnsi="Garamond"/>
        <w:b/>
        <w:smallCaps/>
        <w:sz w:val="28"/>
        <w:szCs w:val="28"/>
      </w:rPr>
    </w:pPr>
    <w:r>
      <w:rPr>
        <w:rFonts w:ascii="Garamond" w:hAnsi="Garamond"/>
        <w:b/>
        <w:smallCaps/>
        <w:sz w:val="28"/>
        <w:szCs w:val="28"/>
      </w:rPr>
      <w:t>NURSE (</w:t>
    </w:r>
    <w:r w:rsidR="00661996">
      <w:rPr>
        <w:rFonts w:ascii="Garamond" w:hAnsi="Garamond"/>
        <w:b/>
        <w:smallCaps/>
        <w:sz w:val="28"/>
        <w:szCs w:val="28"/>
      </w:rPr>
      <w:t>RN</w:t>
    </w:r>
    <w:r>
      <w:rPr>
        <w:rFonts w:ascii="Garamond" w:hAnsi="Garamond"/>
        <w:b/>
        <w:smallCaps/>
        <w:sz w:val="28"/>
        <w:szCs w:val="28"/>
      </w:rPr>
      <w:t>)</w:t>
    </w:r>
    <w:r w:rsidR="00661996">
      <w:rPr>
        <w:rFonts w:ascii="Garamond" w:hAnsi="Garamond"/>
        <w:b/>
        <w:smallCaps/>
        <w:sz w:val="28"/>
        <w:szCs w:val="28"/>
      </w:rPr>
      <w:t xml:space="preserve"> PROTOCOLS</w:t>
    </w:r>
  </w:p>
  <w:p w:rsidR="00147898" w:rsidRDefault="00147898" w:rsidP="00E74F12">
    <w:pPr>
      <w:pStyle w:val="Header"/>
      <w:jc w:val="center"/>
      <w:rPr>
        <w:rStyle w:val="Emphasis"/>
      </w:rPr>
    </w:pPr>
    <w:proofErr w:type="gramStart"/>
    <w:r>
      <w:rPr>
        <w:rStyle w:val="Emphasis"/>
      </w:rPr>
      <w:t>from</w:t>
    </w:r>
    <w:proofErr w:type="gramEnd"/>
    <w:r>
      <w:rPr>
        <w:rStyle w:val="Emphasis"/>
      </w:rPr>
      <w:t xml:space="preserve"> </w:t>
    </w:r>
    <w:proofErr w:type="spellStart"/>
    <w:r>
      <w:rPr>
        <w:rStyle w:val="Emphasis"/>
      </w:rPr>
      <w:t>Clinica</w:t>
    </w:r>
    <w:proofErr w:type="spellEnd"/>
    <w:r>
      <w:rPr>
        <w:rStyle w:val="Emphasis"/>
      </w:rPr>
      <w:t xml:space="preserve"> Family Health S</w:t>
    </w:r>
    <w:r w:rsidRPr="00147898">
      <w:rPr>
        <w:rStyle w:val="Emphasis"/>
      </w:rPr>
      <w:t>ervices</w:t>
    </w:r>
  </w:p>
  <w:p w:rsidR="00147898" w:rsidRPr="00147898" w:rsidRDefault="00147898" w:rsidP="00E74F12">
    <w:pPr>
      <w:pStyle w:val="Header"/>
      <w:jc w:val="center"/>
      <w:rPr>
        <w:rStyle w:val="Emphasis"/>
      </w:rPr>
    </w:pPr>
  </w:p>
  <w:p w:rsidR="00E74F12" w:rsidRPr="00AC36C4" w:rsidRDefault="00E74F12" w:rsidP="00E74F12">
    <w:pPr>
      <w:pStyle w:val="Header"/>
      <w:jc w:val="right"/>
      <w:rPr>
        <w:rFonts w:ascii="Garamond" w:hAnsi="Garamond"/>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5AF4"/>
    <w:multiLevelType w:val="hybridMultilevel"/>
    <w:tmpl w:val="0F6263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3DE7F90"/>
    <w:multiLevelType w:val="hybridMultilevel"/>
    <w:tmpl w:val="B4826B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C14E2"/>
    <w:multiLevelType w:val="hybridMultilevel"/>
    <w:tmpl w:val="BC0EEE68"/>
    <w:lvl w:ilvl="0" w:tplc="FFFFFFFF">
      <w:start w:val="1"/>
      <w:numFmt w:val="bullet"/>
      <w:lvlText w:val=""/>
      <w:lvlJc w:val="left"/>
      <w:pPr>
        <w:ind w:left="2280" w:hanging="360"/>
      </w:pPr>
      <w:rPr>
        <w:rFonts w:ascii="Wingdings" w:hAnsi="Wingdings"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
    <w:nsid w:val="046B314B"/>
    <w:multiLevelType w:val="hybridMultilevel"/>
    <w:tmpl w:val="E0EA0A1E"/>
    <w:lvl w:ilvl="0" w:tplc="04090003">
      <w:start w:val="1"/>
      <w:numFmt w:val="bullet"/>
      <w:lvlText w:val="o"/>
      <w:lvlJc w:val="left"/>
      <w:pPr>
        <w:tabs>
          <w:tab w:val="num" w:pos="2880"/>
        </w:tabs>
        <w:ind w:left="2880" w:hanging="360"/>
      </w:pPr>
      <w:rPr>
        <w:rFonts w:ascii="Courier New" w:hAnsi="Courier New" w:cs="Courier New"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nsid w:val="05B17B60"/>
    <w:multiLevelType w:val="hybridMultilevel"/>
    <w:tmpl w:val="EEB8B92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3">
      <w:start w:val="1"/>
      <w:numFmt w:val="bullet"/>
      <w:lvlText w:val="o"/>
      <w:lvlJc w:val="left"/>
      <w:pPr>
        <w:tabs>
          <w:tab w:val="num" w:pos="2520"/>
        </w:tabs>
        <w:ind w:left="2520" w:hanging="360"/>
      </w:pPr>
      <w:rPr>
        <w:rFonts w:ascii="Courier New" w:hAnsi="Courier New" w:cs="Courier New"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6AD3A35"/>
    <w:multiLevelType w:val="hybridMultilevel"/>
    <w:tmpl w:val="AD34251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71024A0"/>
    <w:multiLevelType w:val="hybridMultilevel"/>
    <w:tmpl w:val="FC5E49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79C2771"/>
    <w:multiLevelType w:val="hybridMultilevel"/>
    <w:tmpl w:val="8A0A47BA"/>
    <w:lvl w:ilvl="0" w:tplc="0409000B">
      <w:start w:val="1"/>
      <w:numFmt w:val="bullet"/>
      <w:lvlText w:val=""/>
      <w:lvlJc w:val="left"/>
      <w:pPr>
        <w:tabs>
          <w:tab w:val="num" w:pos="2880"/>
        </w:tabs>
        <w:ind w:left="2880" w:hanging="360"/>
      </w:pPr>
      <w:rPr>
        <w:rFonts w:ascii="Wingdings" w:hAnsi="Wingdings" w:hint="default"/>
      </w:rPr>
    </w:lvl>
    <w:lvl w:ilvl="1" w:tplc="0409000B">
      <w:start w:val="1"/>
      <w:numFmt w:val="bullet"/>
      <w:lvlText w:val=""/>
      <w:lvlJc w:val="left"/>
      <w:pPr>
        <w:tabs>
          <w:tab w:val="num" w:pos="3600"/>
        </w:tabs>
        <w:ind w:left="3600" w:hanging="360"/>
      </w:pPr>
      <w:rPr>
        <w:rFonts w:ascii="Wingdings" w:hAnsi="Wingdings" w:hint="default"/>
      </w:rPr>
    </w:lvl>
    <w:lvl w:ilvl="2" w:tplc="04090005">
      <w:start w:val="1"/>
      <w:numFmt w:val="bullet"/>
      <w:lvlText w:val=""/>
      <w:lvlJc w:val="left"/>
      <w:pPr>
        <w:tabs>
          <w:tab w:val="num" w:pos="4320"/>
        </w:tabs>
        <w:ind w:left="4320" w:hanging="360"/>
      </w:pPr>
      <w:rPr>
        <w:rFonts w:ascii="Wingdings" w:hAnsi="Wingdings" w:hint="default"/>
      </w:rPr>
    </w:lvl>
    <w:lvl w:ilvl="3" w:tplc="0409000B">
      <w:start w:val="1"/>
      <w:numFmt w:val="bullet"/>
      <w:lvlText w:val=""/>
      <w:lvlJc w:val="left"/>
      <w:pPr>
        <w:tabs>
          <w:tab w:val="num" w:pos="5040"/>
        </w:tabs>
        <w:ind w:left="5040" w:hanging="360"/>
      </w:pPr>
      <w:rPr>
        <w:rFonts w:ascii="Wingdings" w:hAnsi="Wingdings"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8">
    <w:nsid w:val="09E13814"/>
    <w:multiLevelType w:val="hybridMultilevel"/>
    <w:tmpl w:val="852C92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8D7359"/>
    <w:multiLevelType w:val="hybridMultilevel"/>
    <w:tmpl w:val="5F7229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D5E04B3"/>
    <w:multiLevelType w:val="hybridMultilevel"/>
    <w:tmpl w:val="F0B872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334AE4"/>
    <w:multiLevelType w:val="hybridMultilevel"/>
    <w:tmpl w:val="C28273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00B36D7"/>
    <w:multiLevelType w:val="hybridMultilevel"/>
    <w:tmpl w:val="4BAED41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3">
      <w:start w:val="1"/>
      <w:numFmt w:val="bullet"/>
      <w:lvlText w:val="o"/>
      <w:lvlJc w:val="left"/>
      <w:pPr>
        <w:tabs>
          <w:tab w:val="num" w:pos="2520"/>
        </w:tabs>
        <w:ind w:left="2520" w:hanging="360"/>
      </w:pPr>
      <w:rPr>
        <w:rFonts w:ascii="Courier New" w:hAnsi="Courier New" w:cs="Courier New"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14024085"/>
    <w:multiLevelType w:val="hybridMultilevel"/>
    <w:tmpl w:val="A2E0F02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nsid w:val="15CF6B1C"/>
    <w:multiLevelType w:val="hybridMultilevel"/>
    <w:tmpl w:val="C85E63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6946D61"/>
    <w:multiLevelType w:val="hybridMultilevel"/>
    <w:tmpl w:val="EFD69D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B182FBE"/>
    <w:multiLevelType w:val="hybridMultilevel"/>
    <w:tmpl w:val="AE965E3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17">
    <w:nsid w:val="1C726A8A"/>
    <w:multiLevelType w:val="hybridMultilevel"/>
    <w:tmpl w:val="06E28ABE"/>
    <w:lvl w:ilvl="0" w:tplc="786C54DA">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ED75370"/>
    <w:multiLevelType w:val="hybridMultilevel"/>
    <w:tmpl w:val="CDA834D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nsid w:val="247143E1"/>
    <w:multiLevelType w:val="hybridMultilevel"/>
    <w:tmpl w:val="EE4A402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25D17C1D"/>
    <w:multiLevelType w:val="hybridMultilevel"/>
    <w:tmpl w:val="4E6ABD5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263749E3"/>
    <w:multiLevelType w:val="hybridMultilevel"/>
    <w:tmpl w:val="C426958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26B64CB9"/>
    <w:multiLevelType w:val="hybridMultilevel"/>
    <w:tmpl w:val="20721384"/>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7BA3F6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4">
    <w:nsid w:val="294207F3"/>
    <w:multiLevelType w:val="hybridMultilevel"/>
    <w:tmpl w:val="39D6469A"/>
    <w:lvl w:ilvl="0" w:tplc="FFFFFFFF">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29E43855"/>
    <w:multiLevelType w:val="hybridMultilevel"/>
    <w:tmpl w:val="CBF040F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BE93593"/>
    <w:multiLevelType w:val="hybridMultilevel"/>
    <w:tmpl w:val="F000F8D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nsid w:val="2DF42D3F"/>
    <w:multiLevelType w:val="hybridMultilevel"/>
    <w:tmpl w:val="1A7C8B1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2DF53EAD"/>
    <w:multiLevelType w:val="hybridMultilevel"/>
    <w:tmpl w:val="0E787C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2F516A11"/>
    <w:multiLevelType w:val="hybridMultilevel"/>
    <w:tmpl w:val="E048D14A"/>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0A906E4"/>
    <w:multiLevelType w:val="hybridMultilevel"/>
    <w:tmpl w:val="A4F843EC"/>
    <w:lvl w:ilvl="0" w:tplc="04090009">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30FF55B8"/>
    <w:multiLevelType w:val="hybridMultilevel"/>
    <w:tmpl w:val="671E5BC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31A7199B"/>
    <w:multiLevelType w:val="hybridMultilevel"/>
    <w:tmpl w:val="F62EDB3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336018FD"/>
    <w:multiLevelType w:val="hybridMultilevel"/>
    <w:tmpl w:val="A394E4C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nsid w:val="36BE6427"/>
    <w:multiLevelType w:val="hybridMultilevel"/>
    <w:tmpl w:val="F66AD5FC"/>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7865C0F"/>
    <w:multiLevelType w:val="hybridMultilevel"/>
    <w:tmpl w:val="EBA24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A1D3C96"/>
    <w:multiLevelType w:val="hybridMultilevel"/>
    <w:tmpl w:val="226E2EE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nsid w:val="408B6760"/>
    <w:multiLevelType w:val="hybridMultilevel"/>
    <w:tmpl w:val="2EC45C62"/>
    <w:lvl w:ilvl="0" w:tplc="8E4809DA">
      <w:start w:val="1"/>
      <w:numFmt w:val="bullet"/>
      <w:lvlText w:val=""/>
      <w:lvlJc w:val="left"/>
      <w:pPr>
        <w:tabs>
          <w:tab w:val="num" w:pos="1080"/>
        </w:tabs>
        <w:ind w:left="1080" w:hanging="360"/>
      </w:pPr>
      <w:rPr>
        <w:rFonts w:ascii="Symbol" w:hAnsi="Symbol" w:hint="default"/>
      </w:rPr>
    </w:lvl>
    <w:lvl w:ilvl="1" w:tplc="3DCE5B44" w:tentative="1">
      <w:start w:val="1"/>
      <w:numFmt w:val="bullet"/>
      <w:lvlText w:val="o"/>
      <w:lvlJc w:val="left"/>
      <w:pPr>
        <w:tabs>
          <w:tab w:val="num" w:pos="1800"/>
        </w:tabs>
        <w:ind w:left="1800" w:hanging="360"/>
      </w:pPr>
      <w:rPr>
        <w:rFonts w:ascii="Courier New" w:hAnsi="Courier New" w:hint="default"/>
      </w:rPr>
    </w:lvl>
    <w:lvl w:ilvl="2" w:tplc="AA36567C" w:tentative="1">
      <w:start w:val="1"/>
      <w:numFmt w:val="bullet"/>
      <w:lvlText w:val=""/>
      <w:lvlJc w:val="left"/>
      <w:pPr>
        <w:tabs>
          <w:tab w:val="num" w:pos="2520"/>
        </w:tabs>
        <w:ind w:left="2520" w:hanging="360"/>
      </w:pPr>
      <w:rPr>
        <w:rFonts w:ascii="Wingdings" w:hAnsi="Wingdings" w:hint="default"/>
      </w:rPr>
    </w:lvl>
    <w:lvl w:ilvl="3" w:tplc="5944D82E" w:tentative="1">
      <w:start w:val="1"/>
      <w:numFmt w:val="bullet"/>
      <w:lvlText w:val=""/>
      <w:lvlJc w:val="left"/>
      <w:pPr>
        <w:tabs>
          <w:tab w:val="num" w:pos="3240"/>
        </w:tabs>
        <w:ind w:left="3240" w:hanging="360"/>
      </w:pPr>
      <w:rPr>
        <w:rFonts w:ascii="Symbol" w:hAnsi="Symbol" w:hint="default"/>
      </w:rPr>
    </w:lvl>
    <w:lvl w:ilvl="4" w:tplc="10D29856" w:tentative="1">
      <w:start w:val="1"/>
      <w:numFmt w:val="bullet"/>
      <w:lvlText w:val="o"/>
      <w:lvlJc w:val="left"/>
      <w:pPr>
        <w:tabs>
          <w:tab w:val="num" w:pos="3960"/>
        </w:tabs>
        <w:ind w:left="3960" w:hanging="360"/>
      </w:pPr>
      <w:rPr>
        <w:rFonts w:ascii="Courier New" w:hAnsi="Courier New" w:hint="default"/>
      </w:rPr>
    </w:lvl>
    <w:lvl w:ilvl="5" w:tplc="9A4CD3EA" w:tentative="1">
      <w:start w:val="1"/>
      <w:numFmt w:val="bullet"/>
      <w:lvlText w:val=""/>
      <w:lvlJc w:val="left"/>
      <w:pPr>
        <w:tabs>
          <w:tab w:val="num" w:pos="4680"/>
        </w:tabs>
        <w:ind w:left="4680" w:hanging="360"/>
      </w:pPr>
      <w:rPr>
        <w:rFonts w:ascii="Wingdings" w:hAnsi="Wingdings" w:hint="default"/>
      </w:rPr>
    </w:lvl>
    <w:lvl w:ilvl="6" w:tplc="4F7CA650" w:tentative="1">
      <w:start w:val="1"/>
      <w:numFmt w:val="bullet"/>
      <w:lvlText w:val=""/>
      <w:lvlJc w:val="left"/>
      <w:pPr>
        <w:tabs>
          <w:tab w:val="num" w:pos="5400"/>
        </w:tabs>
        <w:ind w:left="5400" w:hanging="360"/>
      </w:pPr>
      <w:rPr>
        <w:rFonts w:ascii="Symbol" w:hAnsi="Symbol" w:hint="default"/>
      </w:rPr>
    </w:lvl>
    <w:lvl w:ilvl="7" w:tplc="E340BC5C" w:tentative="1">
      <w:start w:val="1"/>
      <w:numFmt w:val="bullet"/>
      <w:lvlText w:val="o"/>
      <w:lvlJc w:val="left"/>
      <w:pPr>
        <w:tabs>
          <w:tab w:val="num" w:pos="6120"/>
        </w:tabs>
        <w:ind w:left="6120" w:hanging="360"/>
      </w:pPr>
      <w:rPr>
        <w:rFonts w:ascii="Courier New" w:hAnsi="Courier New" w:hint="default"/>
      </w:rPr>
    </w:lvl>
    <w:lvl w:ilvl="8" w:tplc="A50C3388" w:tentative="1">
      <w:start w:val="1"/>
      <w:numFmt w:val="bullet"/>
      <w:lvlText w:val=""/>
      <w:lvlJc w:val="left"/>
      <w:pPr>
        <w:tabs>
          <w:tab w:val="num" w:pos="6840"/>
        </w:tabs>
        <w:ind w:left="6840" w:hanging="360"/>
      </w:pPr>
      <w:rPr>
        <w:rFonts w:ascii="Wingdings" w:hAnsi="Wingdings" w:hint="default"/>
      </w:rPr>
    </w:lvl>
  </w:abstractNum>
  <w:abstractNum w:abstractNumId="38">
    <w:nsid w:val="40A118B2"/>
    <w:multiLevelType w:val="hybridMultilevel"/>
    <w:tmpl w:val="563CB1A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40B344EA"/>
    <w:multiLevelType w:val="hybridMultilevel"/>
    <w:tmpl w:val="1040C15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426135F1"/>
    <w:multiLevelType w:val="hybridMultilevel"/>
    <w:tmpl w:val="5B6E16B8"/>
    <w:lvl w:ilvl="0" w:tplc="0750F910">
      <w:numFmt w:val="bullet"/>
      <w:lvlText w:val=""/>
      <w:lvlJc w:val="left"/>
      <w:pPr>
        <w:tabs>
          <w:tab w:val="num" w:pos="15"/>
        </w:tabs>
        <w:ind w:left="15" w:hanging="375"/>
      </w:pPr>
      <w:rPr>
        <w:rFonts w:ascii="Wingdings" w:eastAsia="Times New Roman" w:hAnsi="Wingdings" w:cs="Times New Roman" w:hint="default"/>
        <w:sz w:val="22"/>
        <w:szCs w:val="22"/>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1">
    <w:nsid w:val="439D1CA5"/>
    <w:multiLevelType w:val="hybridMultilevel"/>
    <w:tmpl w:val="38D0EB1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4419432A"/>
    <w:multiLevelType w:val="hybridMultilevel"/>
    <w:tmpl w:val="9064B02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444D783C"/>
    <w:multiLevelType w:val="hybridMultilevel"/>
    <w:tmpl w:val="D068A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44540169"/>
    <w:multiLevelType w:val="hybridMultilevel"/>
    <w:tmpl w:val="0D6C655E"/>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5">
    <w:nsid w:val="45F46E3B"/>
    <w:multiLevelType w:val="hybridMultilevel"/>
    <w:tmpl w:val="2A98545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3">
      <w:start w:val="1"/>
      <w:numFmt w:val="bullet"/>
      <w:lvlText w:val="o"/>
      <w:lvlJc w:val="left"/>
      <w:pPr>
        <w:tabs>
          <w:tab w:val="num" w:pos="2520"/>
        </w:tabs>
        <w:ind w:left="2520" w:hanging="360"/>
      </w:pPr>
      <w:rPr>
        <w:rFonts w:ascii="Courier New" w:hAnsi="Courier New" w:cs="Courier New"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49411903"/>
    <w:multiLevelType w:val="hybridMultilevel"/>
    <w:tmpl w:val="9D429E8A"/>
    <w:lvl w:ilvl="0" w:tplc="04090003">
      <w:start w:val="1"/>
      <w:numFmt w:val="bullet"/>
      <w:lvlText w:val="o"/>
      <w:lvlJc w:val="left"/>
      <w:pPr>
        <w:ind w:left="1200" w:hanging="360"/>
      </w:pPr>
      <w:rPr>
        <w:rFonts w:ascii="Courier New" w:hAnsi="Courier New" w:cs="Courier New"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7">
    <w:nsid w:val="4E001603"/>
    <w:multiLevelType w:val="hybridMultilevel"/>
    <w:tmpl w:val="17A0B240"/>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4E9B4B41"/>
    <w:multiLevelType w:val="hybridMultilevel"/>
    <w:tmpl w:val="091CD3F0"/>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EC647AD"/>
    <w:multiLevelType w:val="hybridMultilevel"/>
    <w:tmpl w:val="F95856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4EF428A3"/>
    <w:multiLevelType w:val="hybridMultilevel"/>
    <w:tmpl w:val="5AB658C2"/>
    <w:lvl w:ilvl="0" w:tplc="04090001">
      <w:start w:val="1"/>
      <w:numFmt w:val="bullet"/>
      <w:lvlText w:val=""/>
      <w:lvlJc w:val="left"/>
      <w:pPr>
        <w:tabs>
          <w:tab w:val="num" w:pos="1446"/>
        </w:tabs>
        <w:ind w:left="1446" w:hanging="360"/>
      </w:pPr>
      <w:rPr>
        <w:rFonts w:ascii="Symbol" w:hAnsi="Symbol" w:hint="default"/>
      </w:rPr>
    </w:lvl>
    <w:lvl w:ilvl="1" w:tplc="04090003" w:tentative="1">
      <w:start w:val="1"/>
      <w:numFmt w:val="bullet"/>
      <w:lvlText w:val="o"/>
      <w:lvlJc w:val="left"/>
      <w:pPr>
        <w:tabs>
          <w:tab w:val="num" w:pos="2166"/>
        </w:tabs>
        <w:ind w:left="2166" w:hanging="360"/>
      </w:pPr>
      <w:rPr>
        <w:rFonts w:ascii="Courier New" w:hAnsi="Courier New" w:cs="Courier New" w:hint="default"/>
      </w:rPr>
    </w:lvl>
    <w:lvl w:ilvl="2" w:tplc="04090005" w:tentative="1">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cs="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cs="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51">
    <w:nsid w:val="4FC57B83"/>
    <w:multiLevelType w:val="hybridMultilevel"/>
    <w:tmpl w:val="C3448B6E"/>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0EA6B28"/>
    <w:multiLevelType w:val="hybridMultilevel"/>
    <w:tmpl w:val="68F033AC"/>
    <w:lvl w:ilvl="0" w:tplc="04090003">
      <w:start w:val="1"/>
      <w:numFmt w:val="bullet"/>
      <w:lvlText w:val="o"/>
      <w:lvlJc w:val="left"/>
      <w:pPr>
        <w:tabs>
          <w:tab w:val="num" w:pos="2880"/>
        </w:tabs>
        <w:ind w:left="2880" w:hanging="360"/>
      </w:pPr>
      <w:rPr>
        <w:rFonts w:ascii="Courier New" w:hAnsi="Courier New" w:cs="Courier New" w:hint="default"/>
      </w:rPr>
    </w:lvl>
    <w:lvl w:ilvl="1" w:tplc="04090009">
      <w:start w:val="1"/>
      <w:numFmt w:val="bullet"/>
      <w:lvlText w:val=""/>
      <w:lvlJc w:val="left"/>
      <w:pPr>
        <w:tabs>
          <w:tab w:val="num" w:pos="3600"/>
        </w:tabs>
        <w:ind w:left="3600" w:hanging="360"/>
      </w:pPr>
      <w:rPr>
        <w:rFonts w:ascii="Wingdings" w:hAnsi="Wingdings"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3">
    <w:nsid w:val="512120DA"/>
    <w:multiLevelType w:val="hybridMultilevel"/>
    <w:tmpl w:val="EBA4A8FE"/>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3314FFB"/>
    <w:multiLevelType w:val="hybridMultilevel"/>
    <w:tmpl w:val="7980B3AA"/>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53955376"/>
    <w:multiLevelType w:val="hybridMultilevel"/>
    <w:tmpl w:val="4198EA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6856D27"/>
    <w:multiLevelType w:val="hybridMultilevel"/>
    <w:tmpl w:val="9D4AAA40"/>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7">
    <w:nsid w:val="56C924BA"/>
    <w:multiLevelType w:val="hybridMultilevel"/>
    <w:tmpl w:val="FE28ECD6"/>
    <w:lvl w:ilvl="0" w:tplc="0750F910">
      <w:numFmt w:val="bullet"/>
      <w:lvlText w:val=""/>
      <w:lvlJc w:val="left"/>
      <w:pPr>
        <w:tabs>
          <w:tab w:val="num" w:pos="375"/>
        </w:tabs>
        <w:ind w:left="375" w:hanging="375"/>
      </w:pPr>
      <w:rPr>
        <w:rFonts w:ascii="Wingdings" w:eastAsia="Times New Roman" w:hAnsi="Wingdings"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8">
    <w:nsid w:val="599B54C7"/>
    <w:multiLevelType w:val="hybridMultilevel"/>
    <w:tmpl w:val="5F66268A"/>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59">
    <w:nsid w:val="5D5F53E1"/>
    <w:multiLevelType w:val="hybridMultilevel"/>
    <w:tmpl w:val="C06A59E4"/>
    <w:lvl w:ilvl="0" w:tplc="04090001">
      <w:start w:val="1"/>
      <w:numFmt w:val="bullet"/>
      <w:lvlText w:val=""/>
      <w:lvlJc w:val="left"/>
      <w:pPr>
        <w:tabs>
          <w:tab w:val="num" w:pos="1080"/>
        </w:tabs>
        <w:ind w:left="1080" w:hanging="360"/>
      </w:pPr>
      <w:rPr>
        <w:rFonts w:ascii="Symbol" w:hAnsi="Symbol" w:hint="default"/>
      </w:rPr>
    </w:lvl>
    <w:lvl w:ilvl="1" w:tplc="0409000B">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5DD8683D"/>
    <w:multiLevelType w:val="hybridMultilevel"/>
    <w:tmpl w:val="773CD2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F9A6F30"/>
    <w:multiLevelType w:val="hybridMultilevel"/>
    <w:tmpl w:val="F9A00E1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nsid w:val="602523AB"/>
    <w:multiLevelType w:val="hybridMultilevel"/>
    <w:tmpl w:val="86E6859C"/>
    <w:lvl w:ilvl="0" w:tplc="0409000B">
      <w:start w:val="1"/>
      <w:numFmt w:val="bullet"/>
      <w:lvlText w:val=""/>
      <w:lvlJc w:val="left"/>
      <w:pPr>
        <w:tabs>
          <w:tab w:val="num" w:pos="2880"/>
        </w:tabs>
        <w:ind w:left="2880" w:hanging="360"/>
      </w:pPr>
      <w:rPr>
        <w:rFonts w:ascii="Wingdings" w:hAnsi="Wingdings" w:hint="default"/>
      </w:rPr>
    </w:lvl>
    <w:lvl w:ilvl="1" w:tplc="0409000B">
      <w:start w:val="1"/>
      <w:numFmt w:val="bullet"/>
      <w:lvlText w:val=""/>
      <w:lvlJc w:val="left"/>
      <w:pPr>
        <w:tabs>
          <w:tab w:val="num" w:pos="3600"/>
        </w:tabs>
        <w:ind w:left="3600" w:hanging="360"/>
      </w:pPr>
      <w:rPr>
        <w:rFonts w:ascii="Wingdings" w:hAnsi="Wingdings" w:hint="default"/>
      </w:rPr>
    </w:lvl>
    <w:lvl w:ilvl="2" w:tplc="04090005">
      <w:start w:val="1"/>
      <w:numFmt w:val="bullet"/>
      <w:lvlText w:val=""/>
      <w:lvlJc w:val="left"/>
      <w:pPr>
        <w:tabs>
          <w:tab w:val="num" w:pos="4320"/>
        </w:tabs>
        <w:ind w:left="4320" w:hanging="360"/>
      </w:pPr>
      <w:rPr>
        <w:rFonts w:ascii="Wingdings" w:hAnsi="Wingdings" w:hint="default"/>
      </w:rPr>
    </w:lvl>
    <w:lvl w:ilvl="3" w:tplc="0409000B">
      <w:start w:val="1"/>
      <w:numFmt w:val="bullet"/>
      <w:lvlText w:val=""/>
      <w:lvlJc w:val="left"/>
      <w:pPr>
        <w:tabs>
          <w:tab w:val="num" w:pos="5040"/>
        </w:tabs>
        <w:ind w:left="5040" w:hanging="360"/>
      </w:pPr>
      <w:rPr>
        <w:rFonts w:ascii="Wingdings" w:hAnsi="Wingdings"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3">
    <w:nsid w:val="617E7953"/>
    <w:multiLevelType w:val="hybridMultilevel"/>
    <w:tmpl w:val="34366AC4"/>
    <w:lvl w:ilvl="0" w:tplc="85602C8A">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25B176D"/>
    <w:multiLevelType w:val="hybridMultilevel"/>
    <w:tmpl w:val="1F30C240"/>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800"/>
        </w:tabs>
        <w:ind w:left="1800" w:hanging="360"/>
      </w:pPr>
      <w:rPr>
        <w:rFonts w:ascii="Courier New" w:hAnsi="Courier New" w:cs="Courier New"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nsid w:val="62687319"/>
    <w:multiLevelType w:val="hybridMultilevel"/>
    <w:tmpl w:val="B2C6DA7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645148E6"/>
    <w:multiLevelType w:val="hybridMultilevel"/>
    <w:tmpl w:val="7D4EBD1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nsid w:val="64B713BC"/>
    <w:multiLevelType w:val="hybridMultilevel"/>
    <w:tmpl w:val="5100C6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6A771D9"/>
    <w:multiLevelType w:val="hybridMultilevel"/>
    <w:tmpl w:val="B3041D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nsid w:val="6706129C"/>
    <w:multiLevelType w:val="hybridMultilevel"/>
    <w:tmpl w:val="951026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9C73341"/>
    <w:multiLevelType w:val="hybridMultilevel"/>
    <w:tmpl w:val="09160F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C000997"/>
    <w:multiLevelType w:val="hybridMultilevel"/>
    <w:tmpl w:val="35C0668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nsid w:val="6C124F0F"/>
    <w:multiLevelType w:val="hybridMultilevel"/>
    <w:tmpl w:val="4F3C29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D9C5662"/>
    <w:multiLevelType w:val="hybridMultilevel"/>
    <w:tmpl w:val="F986337E"/>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6EAB6BF8"/>
    <w:multiLevelType w:val="hybridMultilevel"/>
    <w:tmpl w:val="B64867B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6EFD3CAB"/>
    <w:multiLevelType w:val="hybridMultilevel"/>
    <w:tmpl w:val="644E97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72130EB2"/>
    <w:multiLevelType w:val="hybridMultilevel"/>
    <w:tmpl w:val="3EC0C060"/>
    <w:lvl w:ilvl="0" w:tplc="04090009">
      <w:start w:val="1"/>
      <w:numFmt w:val="bullet"/>
      <w:lvlText w:val=""/>
      <w:lvlJc w:val="left"/>
      <w:pPr>
        <w:tabs>
          <w:tab w:val="num" w:pos="2880"/>
        </w:tabs>
        <w:ind w:left="2880" w:hanging="360"/>
      </w:pPr>
      <w:rPr>
        <w:rFonts w:ascii="Wingdings" w:hAnsi="Wingdings" w:hint="default"/>
      </w:rPr>
    </w:lvl>
    <w:lvl w:ilvl="1" w:tplc="0409000D">
      <w:start w:val="1"/>
      <w:numFmt w:val="bullet"/>
      <w:lvlText w:val=""/>
      <w:lvlJc w:val="left"/>
      <w:pPr>
        <w:tabs>
          <w:tab w:val="num" w:pos="3600"/>
        </w:tabs>
        <w:ind w:left="3600" w:hanging="360"/>
      </w:pPr>
      <w:rPr>
        <w:rFonts w:ascii="Wingdings" w:hAnsi="Wingdings" w:hint="default"/>
      </w:rPr>
    </w:lvl>
    <w:lvl w:ilvl="2" w:tplc="04090001">
      <w:start w:val="1"/>
      <w:numFmt w:val="bullet"/>
      <w:lvlText w:val=""/>
      <w:lvlJc w:val="left"/>
      <w:pPr>
        <w:tabs>
          <w:tab w:val="num" w:pos="4320"/>
        </w:tabs>
        <w:ind w:left="4320" w:hanging="360"/>
      </w:pPr>
      <w:rPr>
        <w:rFonts w:ascii="Symbol" w:hAnsi="Symbol"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7">
    <w:nsid w:val="763932E5"/>
    <w:multiLevelType w:val="hybridMultilevel"/>
    <w:tmpl w:val="B0B49CA0"/>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1800"/>
        </w:tabs>
        <w:ind w:left="1800" w:hanging="360"/>
      </w:pPr>
      <w:rPr>
        <w:rFonts w:ascii="Courier New" w:hAnsi="Courier New" w:cs="Courier New"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8">
    <w:nsid w:val="78DB3DAB"/>
    <w:multiLevelType w:val="hybridMultilevel"/>
    <w:tmpl w:val="F2C8AC04"/>
    <w:lvl w:ilvl="0" w:tplc="786C54DA">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91433CE"/>
    <w:multiLevelType w:val="hybridMultilevel"/>
    <w:tmpl w:val="4FAAB6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nsid w:val="79B7247F"/>
    <w:multiLevelType w:val="hybridMultilevel"/>
    <w:tmpl w:val="A12209D6"/>
    <w:lvl w:ilvl="0" w:tplc="F3FCD34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F216DFC"/>
    <w:multiLevelType w:val="hybridMultilevel"/>
    <w:tmpl w:val="43FED862"/>
    <w:lvl w:ilvl="0" w:tplc="04090009">
      <w:start w:val="1"/>
      <w:numFmt w:val="bullet"/>
      <w:lvlText w:val=""/>
      <w:lvlJc w:val="left"/>
      <w:pPr>
        <w:tabs>
          <w:tab w:val="num" w:pos="2880"/>
        </w:tabs>
        <w:ind w:left="2880" w:hanging="360"/>
      </w:pPr>
      <w:rPr>
        <w:rFonts w:ascii="Wingdings" w:hAnsi="Wingdings" w:hint="default"/>
      </w:rPr>
    </w:lvl>
    <w:lvl w:ilvl="1" w:tplc="0409000D">
      <w:start w:val="1"/>
      <w:numFmt w:val="bullet"/>
      <w:lvlText w:val=""/>
      <w:lvlJc w:val="left"/>
      <w:pPr>
        <w:tabs>
          <w:tab w:val="num" w:pos="3600"/>
        </w:tabs>
        <w:ind w:left="3600" w:hanging="360"/>
      </w:pPr>
      <w:rPr>
        <w:rFonts w:ascii="Wingdings" w:hAnsi="Wingdings" w:hint="default"/>
      </w:rPr>
    </w:lvl>
    <w:lvl w:ilvl="2" w:tplc="04090009">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82">
    <w:nsid w:val="7FB75B37"/>
    <w:multiLevelType w:val="hybridMultilevel"/>
    <w:tmpl w:val="1BA85284"/>
    <w:lvl w:ilvl="0" w:tplc="F3FCD34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FC15904"/>
    <w:multiLevelType w:val="hybridMultilevel"/>
    <w:tmpl w:val="5EBA8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4"/>
  </w:num>
  <w:num w:numId="3">
    <w:abstractNumId w:val="72"/>
  </w:num>
  <w:num w:numId="4">
    <w:abstractNumId w:val="10"/>
  </w:num>
  <w:num w:numId="5">
    <w:abstractNumId w:val="31"/>
  </w:num>
  <w:num w:numId="6">
    <w:abstractNumId w:val="18"/>
  </w:num>
  <w:num w:numId="7">
    <w:abstractNumId w:val="13"/>
  </w:num>
  <w:num w:numId="8">
    <w:abstractNumId w:val="33"/>
  </w:num>
  <w:num w:numId="9">
    <w:abstractNumId w:val="66"/>
  </w:num>
  <w:num w:numId="10">
    <w:abstractNumId w:val="27"/>
  </w:num>
  <w:num w:numId="11">
    <w:abstractNumId w:val="58"/>
  </w:num>
  <w:num w:numId="12">
    <w:abstractNumId w:val="63"/>
  </w:num>
  <w:num w:numId="13">
    <w:abstractNumId w:val="69"/>
  </w:num>
  <w:num w:numId="14">
    <w:abstractNumId w:val="41"/>
  </w:num>
  <w:num w:numId="15">
    <w:abstractNumId w:val="49"/>
  </w:num>
  <w:num w:numId="16">
    <w:abstractNumId w:val="39"/>
  </w:num>
  <w:num w:numId="17">
    <w:abstractNumId w:val="19"/>
  </w:num>
  <w:num w:numId="18">
    <w:abstractNumId w:val="68"/>
  </w:num>
  <w:num w:numId="19">
    <w:abstractNumId w:val="59"/>
  </w:num>
  <w:num w:numId="20">
    <w:abstractNumId w:val="7"/>
  </w:num>
  <w:num w:numId="21">
    <w:abstractNumId w:val="62"/>
  </w:num>
  <w:num w:numId="22">
    <w:abstractNumId w:val="4"/>
  </w:num>
  <w:num w:numId="23">
    <w:abstractNumId w:val="45"/>
  </w:num>
  <w:num w:numId="24">
    <w:abstractNumId w:val="12"/>
  </w:num>
  <w:num w:numId="25">
    <w:abstractNumId w:val="74"/>
  </w:num>
  <w:num w:numId="26">
    <w:abstractNumId w:val="43"/>
  </w:num>
  <w:num w:numId="27">
    <w:abstractNumId w:val="56"/>
  </w:num>
  <w:num w:numId="28">
    <w:abstractNumId w:val="48"/>
  </w:num>
  <w:num w:numId="29">
    <w:abstractNumId w:val="53"/>
  </w:num>
  <w:num w:numId="30">
    <w:abstractNumId w:val="51"/>
  </w:num>
  <w:num w:numId="31">
    <w:abstractNumId w:val="32"/>
  </w:num>
  <w:num w:numId="32">
    <w:abstractNumId w:val="54"/>
  </w:num>
  <w:num w:numId="33">
    <w:abstractNumId w:val="78"/>
  </w:num>
  <w:num w:numId="34">
    <w:abstractNumId w:val="30"/>
  </w:num>
  <w:num w:numId="35">
    <w:abstractNumId w:val="52"/>
  </w:num>
  <w:num w:numId="36">
    <w:abstractNumId w:val="42"/>
  </w:num>
  <w:num w:numId="37">
    <w:abstractNumId w:val="3"/>
  </w:num>
  <w:num w:numId="38">
    <w:abstractNumId w:val="29"/>
  </w:num>
  <w:num w:numId="39">
    <w:abstractNumId w:val="34"/>
  </w:num>
  <w:num w:numId="40">
    <w:abstractNumId w:val="44"/>
  </w:num>
  <w:num w:numId="41">
    <w:abstractNumId w:val="47"/>
  </w:num>
  <w:num w:numId="42">
    <w:abstractNumId w:val="5"/>
  </w:num>
  <w:num w:numId="43">
    <w:abstractNumId w:val="71"/>
  </w:num>
  <w:num w:numId="44">
    <w:abstractNumId w:val="8"/>
  </w:num>
  <w:num w:numId="45">
    <w:abstractNumId w:val="81"/>
  </w:num>
  <w:num w:numId="46">
    <w:abstractNumId w:val="76"/>
  </w:num>
  <w:num w:numId="47">
    <w:abstractNumId w:val="0"/>
  </w:num>
  <w:num w:numId="48">
    <w:abstractNumId w:val="25"/>
  </w:num>
  <w:num w:numId="49">
    <w:abstractNumId w:val="79"/>
  </w:num>
  <w:num w:numId="50">
    <w:abstractNumId w:val="73"/>
  </w:num>
  <w:num w:numId="51">
    <w:abstractNumId w:val="1"/>
  </w:num>
  <w:num w:numId="52">
    <w:abstractNumId w:val="37"/>
  </w:num>
  <w:num w:numId="53">
    <w:abstractNumId w:val="22"/>
  </w:num>
  <w:num w:numId="54">
    <w:abstractNumId w:val="36"/>
  </w:num>
  <w:num w:numId="55">
    <w:abstractNumId w:val="16"/>
  </w:num>
  <w:num w:numId="56">
    <w:abstractNumId w:val="26"/>
  </w:num>
  <w:num w:numId="57">
    <w:abstractNumId w:val="61"/>
  </w:num>
  <w:num w:numId="58">
    <w:abstractNumId w:val="77"/>
  </w:num>
  <w:num w:numId="59">
    <w:abstractNumId w:val="64"/>
  </w:num>
  <w:num w:numId="60">
    <w:abstractNumId w:val="75"/>
  </w:num>
  <w:num w:numId="61">
    <w:abstractNumId w:val="38"/>
  </w:num>
  <w:num w:numId="62">
    <w:abstractNumId w:val="65"/>
  </w:num>
  <w:num w:numId="63">
    <w:abstractNumId w:val="14"/>
  </w:num>
  <w:num w:numId="64">
    <w:abstractNumId w:val="50"/>
  </w:num>
  <w:num w:numId="65">
    <w:abstractNumId w:val="83"/>
  </w:num>
  <w:num w:numId="66">
    <w:abstractNumId w:val="55"/>
  </w:num>
  <w:num w:numId="67">
    <w:abstractNumId w:val="60"/>
  </w:num>
  <w:num w:numId="68">
    <w:abstractNumId w:val="21"/>
  </w:num>
  <w:num w:numId="69">
    <w:abstractNumId w:val="23"/>
  </w:num>
  <w:num w:numId="70">
    <w:abstractNumId w:val="40"/>
  </w:num>
  <w:num w:numId="71">
    <w:abstractNumId w:val="11"/>
  </w:num>
  <w:num w:numId="72">
    <w:abstractNumId w:val="57"/>
  </w:num>
  <w:num w:numId="73">
    <w:abstractNumId w:val="70"/>
  </w:num>
  <w:num w:numId="74">
    <w:abstractNumId w:val="67"/>
  </w:num>
  <w:num w:numId="75">
    <w:abstractNumId w:val="17"/>
  </w:num>
  <w:num w:numId="76">
    <w:abstractNumId w:val="35"/>
  </w:num>
  <w:num w:numId="77">
    <w:abstractNumId w:val="6"/>
  </w:num>
  <w:num w:numId="78">
    <w:abstractNumId w:val="9"/>
  </w:num>
  <w:num w:numId="79">
    <w:abstractNumId w:val="28"/>
  </w:num>
  <w:num w:numId="80">
    <w:abstractNumId w:val="82"/>
  </w:num>
  <w:num w:numId="81">
    <w:abstractNumId w:val="80"/>
  </w:num>
  <w:num w:numId="82">
    <w:abstractNumId w:val="2"/>
  </w:num>
  <w:num w:numId="83">
    <w:abstractNumId w:val="46"/>
  </w:num>
  <w:num w:numId="84">
    <w:abstractNumId w:val="1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12"/>
    <w:rsid w:val="0012575C"/>
    <w:rsid w:val="00147898"/>
    <w:rsid w:val="00174196"/>
    <w:rsid w:val="00200623"/>
    <w:rsid w:val="004C6C9D"/>
    <w:rsid w:val="005669D5"/>
    <w:rsid w:val="00661996"/>
    <w:rsid w:val="00685EA5"/>
    <w:rsid w:val="006A6A92"/>
    <w:rsid w:val="006E19D6"/>
    <w:rsid w:val="00716DCF"/>
    <w:rsid w:val="00806525"/>
    <w:rsid w:val="00807356"/>
    <w:rsid w:val="009E04EA"/>
    <w:rsid w:val="00AF360E"/>
    <w:rsid w:val="00B07BEB"/>
    <w:rsid w:val="00CF60BE"/>
    <w:rsid w:val="00D273BD"/>
    <w:rsid w:val="00E74F12"/>
    <w:rsid w:val="00F362A6"/>
    <w:rsid w:val="00F43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7169"/>
    <o:shapelayout v:ext="edit">
      <o:idmap v:ext="edit" data="1"/>
      <o:rules v:ext="edit">
        <o:r id="V:Rule7" type="connector" idref="#Straight Arrow Connector 2"/>
        <o:r id="V:Rule8" type="connector" idref="#_x0000_s1121"/>
        <o:r id="V:Rule9" type="connector" idref="#_x0000_s1118"/>
        <o:r id="V:Rule10" type="connector" idref="#_x0000_s1119"/>
        <o:r id="V:Rule11" type="connector" idref="#Straight Arrow Connector 3"/>
        <o:r id="V:Rule12" type="connector" idref="#Straight Arrow Connector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F12"/>
    <w:rPr>
      <w:sz w:val="24"/>
      <w:szCs w:val="24"/>
    </w:rPr>
  </w:style>
  <w:style w:type="paragraph" w:styleId="Heading1">
    <w:name w:val="heading 1"/>
    <w:basedOn w:val="Normal"/>
    <w:next w:val="Normal"/>
    <w:link w:val="Heading1Char"/>
    <w:qFormat/>
    <w:rsid w:val="00716DCF"/>
    <w:pPr>
      <w:keepNext/>
      <w:spacing w:line="360" w:lineRule="auto"/>
      <w:outlineLvl w:val="0"/>
    </w:pPr>
    <w:rPr>
      <w:u w:val="single"/>
    </w:rPr>
  </w:style>
  <w:style w:type="paragraph" w:styleId="Heading2">
    <w:name w:val="heading 2"/>
    <w:basedOn w:val="Normal"/>
    <w:next w:val="Normal"/>
    <w:link w:val="Heading2Char"/>
    <w:qFormat/>
    <w:rsid w:val="00F362A6"/>
    <w:pPr>
      <w:keepNext/>
      <w:spacing w:line="360" w:lineRule="auto"/>
      <w:outlineLvl w:val="1"/>
    </w:pPr>
    <w:rPr>
      <w:b/>
      <w:bCs/>
      <w:i/>
      <w:iCs/>
    </w:rPr>
  </w:style>
  <w:style w:type="paragraph" w:styleId="Heading3">
    <w:name w:val="heading 3"/>
    <w:basedOn w:val="Normal"/>
    <w:next w:val="Normal"/>
    <w:link w:val="Heading3Char"/>
    <w:qFormat/>
    <w:rsid w:val="00716DC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4F12"/>
    <w:pPr>
      <w:jc w:val="center"/>
    </w:pPr>
    <w:rPr>
      <w:b/>
      <w:bCs/>
    </w:rPr>
  </w:style>
  <w:style w:type="paragraph" w:styleId="Header">
    <w:name w:val="header"/>
    <w:basedOn w:val="Normal"/>
    <w:rsid w:val="00E74F12"/>
    <w:pPr>
      <w:tabs>
        <w:tab w:val="center" w:pos="4320"/>
        <w:tab w:val="right" w:pos="8640"/>
      </w:tabs>
    </w:pPr>
  </w:style>
  <w:style w:type="paragraph" w:styleId="Footer">
    <w:name w:val="footer"/>
    <w:basedOn w:val="Normal"/>
    <w:rsid w:val="00E74F12"/>
    <w:pPr>
      <w:tabs>
        <w:tab w:val="center" w:pos="4320"/>
        <w:tab w:val="right" w:pos="8640"/>
      </w:tabs>
    </w:pPr>
  </w:style>
  <w:style w:type="character" w:styleId="PageNumber">
    <w:name w:val="page number"/>
    <w:basedOn w:val="DefaultParagraphFont"/>
    <w:rsid w:val="00E74F12"/>
  </w:style>
  <w:style w:type="character" w:styleId="Hyperlink">
    <w:name w:val="Hyperlink"/>
    <w:rsid w:val="00E74F12"/>
    <w:rPr>
      <w:color w:val="0000FF"/>
      <w:u w:val="single"/>
    </w:rPr>
  </w:style>
  <w:style w:type="paragraph" w:styleId="BalloonText">
    <w:name w:val="Balloon Text"/>
    <w:basedOn w:val="Normal"/>
    <w:link w:val="BalloonTextChar"/>
    <w:rsid w:val="00AF360E"/>
    <w:rPr>
      <w:rFonts w:ascii="Tahoma" w:hAnsi="Tahoma" w:cs="Tahoma"/>
      <w:sz w:val="16"/>
      <w:szCs w:val="16"/>
    </w:rPr>
  </w:style>
  <w:style w:type="character" w:customStyle="1" w:styleId="BalloonTextChar">
    <w:name w:val="Balloon Text Char"/>
    <w:link w:val="BalloonText"/>
    <w:rsid w:val="00AF360E"/>
    <w:rPr>
      <w:rFonts w:ascii="Tahoma" w:hAnsi="Tahoma" w:cs="Tahoma"/>
      <w:sz w:val="16"/>
      <w:szCs w:val="16"/>
    </w:rPr>
  </w:style>
  <w:style w:type="character" w:styleId="Emphasis">
    <w:name w:val="Emphasis"/>
    <w:basedOn w:val="DefaultParagraphFont"/>
    <w:qFormat/>
    <w:rsid w:val="00147898"/>
    <w:rPr>
      <w:i/>
      <w:iCs/>
    </w:rPr>
  </w:style>
  <w:style w:type="paragraph" w:styleId="Subtitle">
    <w:name w:val="Subtitle"/>
    <w:basedOn w:val="Normal"/>
    <w:link w:val="SubtitleChar"/>
    <w:qFormat/>
    <w:rsid w:val="00147898"/>
    <w:pPr>
      <w:spacing w:line="360" w:lineRule="auto"/>
    </w:pPr>
    <w:rPr>
      <w:u w:val="single"/>
    </w:rPr>
  </w:style>
  <w:style w:type="character" w:customStyle="1" w:styleId="SubtitleChar">
    <w:name w:val="Subtitle Char"/>
    <w:basedOn w:val="DefaultParagraphFont"/>
    <w:link w:val="Subtitle"/>
    <w:rsid w:val="00147898"/>
    <w:rPr>
      <w:sz w:val="24"/>
      <w:szCs w:val="24"/>
      <w:u w:val="single"/>
    </w:rPr>
  </w:style>
  <w:style w:type="paragraph" w:customStyle="1" w:styleId="Default">
    <w:name w:val="Default"/>
    <w:rsid w:val="00147898"/>
    <w:pPr>
      <w:autoSpaceDE w:val="0"/>
      <w:autoSpaceDN w:val="0"/>
      <w:adjustRightInd w:val="0"/>
    </w:pPr>
    <w:rPr>
      <w:rFonts w:ascii="Garamond" w:hAnsi="Garamond" w:cs="Garamond"/>
      <w:color w:val="000000"/>
      <w:sz w:val="24"/>
      <w:szCs w:val="24"/>
    </w:rPr>
  </w:style>
  <w:style w:type="character" w:customStyle="1" w:styleId="Heading2Char">
    <w:name w:val="Heading 2 Char"/>
    <w:basedOn w:val="DefaultParagraphFont"/>
    <w:link w:val="Heading2"/>
    <w:rsid w:val="00F362A6"/>
    <w:rPr>
      <w:b/>
      <w:bCs/>
      <w:i/>
      <w:iCs/>
      <w:sz w:val="24"/>
      <w:szCs w:val="24"/>
    </w:rPr>
  </w:style>
  <w:style w:type="character" w:customStyle="1" w:styleId="TitleChar">
    <w:name w:val="Title Char"/>
    <w:basedOn w:val="DefaultParagraphFont"/>
    <w:link w:val="Title"/>
    <w:uiPriority w:val="99"/>
    <w:rsid w:val="00F362A6"/>
    <w:rPr>
      <w:b/>
      <w:bCs/>
      <w:sz w:val="24"/>
      <w:szCs w:val="24"/>
    </w:rPr>
  </w:style>
  <w:style w:type="paragraph" w:styleId="ListParagraph">
    <w:name w:val="List Paragraph"/>
    <w:basedOn w:val="Normal"/>
    <w:uiPriority w:val="34"/>
    <w:qFormat/>
    <w:rsid w:val="00F362A6"/>
    <w:pPr>
      <w:ind w:left="720"/>
      <w:contextualSpacing/>
    </w:pPr>
  </w:style>
  <w:style w:type="character" w:customStyle="1" w:styleId="Heading1Char">
    <w:name w:val="Heading 1 Char"/>
    <w:basedOn w:val="DefaultParagraphFont"/>
    <w:link w:val="Heading1"/>
    <w:uiPriority w:val="99"/>
    <w:rsid w:val="00716DCF"/>
    <w:rPr>
      <w:sz w:val="24"/>
      <w:szCs w:val="24"/>
      <w:u w:val="single"/>
    </w:rPr>
  </w:style>
  <w:style w:type="paragraph" w:styleId="PlainText">
    <w:name w:val="Plain Text"/>
    <w:basedOn w:val="Normal"/>
    <w:link w:val="PlainTextChar"/>
    <w:uiPriority w:val="99"/>
    <w:unhideWhenUsed/>
    <w:rsid w:val="00716DCF"/>
    <w:rPr>
      <w:rFonts w:ascii="Calibri" w:eastAsia="Calibri" w:hAnsi="Calibri"/>
      <w:sz w:val="22"/>
      <w:szCs w:val="21"/>
    </w:rPr>
  </w:style>
  <w:style w:type="character" w:customStyle="1" w:styleId="PlainTextChar">
    <w:name w:val="Plain Text Char"/>
    <w:basedOn w:val="DefaultParagraphFont"/>
    <w:link w:val="PlainText"/>
    <w:uiPriority w:val="99"/>
    <w:rsid w:val="00716DCF"/>
    <w:rPr>
      <w:rFonts w:ascii="Calibri" w:eastAsia="Calibri" w:hAnsi="Calibri"/>
      <w:sz w:val="22"/>
      <w:szCs w:val="21"/>
    </w:rPr>
  </w:style>
  <w:style w:type="paragraph" w:styleId="NormalWeb">
    <w:name w:val="Normal (Web)"/>
    <w:basedOn w:val="Normal"/>
    <w:rsid w:val="00716DCF"/>
    <w:pPr>
      <w:spacing w:before="150" w:after="150" w:line="336" w:lineRule="auto"/>
    </w:pPr>
  </w:style>
  <w:style w:type="character" w:customStyle="1" w:styleId="h31">
    <w:name w:val="h31"/>
    <w:rsid w:val="00716DCF"/>
    <w:rPr>
      <w:b/>
      <w:bCs/>
    </w:rPr>
  </w:style>
  <w:style w:type="character" w:customStyle="1" w:styleId="Heading3Char">
    <w:name w:val="Heading 3 Char"/>
    <w:basedOn w:val="DefaultParagraphFont"/>
    <w:link w:val="Heading3"/>
    <w:rsid w:val="00716DCF"/>
    <w:rPr>
      <w:rFonts w:ascii="Arial" w:hAnsi="Arial" w:cs="Arial"/>
      <w:b/>
      <w:bCs/>
      <w:sz w:val="26"/>
      <w:szCs w:val="26"/>
    </w:rPr>
  </w:style>
  <w:style w:type="paragraph" w:styleId="BodyTextIndent">
    <w:name w:val="Body Text Indent"/>
    <w:basedOn w:val="Normal"/>
    <w:link w:val="BodyTextIndentChar"/>
    <w:rsid w:val="00716DCF"/>
    <w:pPr>
      <w:widowControl w:val="0"/>
      <w:spacing w:line="513" w:lineRule="atLeast"/>
      <w:ind w:left="360"/>
    </w:pPr>
    <w:rPr>
      <w:snapToGrid w:val="0"/>
      <w:sz w:val="42"/>
    </w:rPr>
  </w:style>
  <w:style w:type="character" w:customStyle="1" w:styleId="BodyTextIndentChar">
    <w:name w:val="Body Text Indent Char"/>
    <w:basedOn w:val="DefaultParagraphFont"/>
    <w:link w:val="BodyTextIndent"/>
    <w:rsid w:val="00716DCF"/>
    <w:rPr>
      <w:snapToGrid w:val="0"/>
      <w:sz w:val="42"/>
      <w:szCs w:val="24"/>
    </w:rPr>
  </w:style>
  <w:style w:type="paragraph" w:styleId="BodyTextIndent2">
    <w:name w:val="Body Text Indent 2"/>
    <w:basedOn w:val="Normal"/>
    <w:link w:val="BodyTextIndent2Char"/>
    <w:rsid w:val="00716DCF"/>
    <w:pPr>
      <w:widowControl w:val="0"/>
      <w:spacing w:line="513" w:lineRule="atLeast"/>
      <w:ind w:left="360"/>
    </w:pPr>
    <w:rPr>
      <w:snapToGrid w:val="0"/>
      <w:sz w:val="44"/>
    </w:rPr>
  </w:style>
  <w:style w:type="character" w:customStyle="1" w:styleId="BodyTextIndent2Char">
    <w:name w:val="Body Text Indent 2 Char"/>
    <w:basedOn w:val="DefaultParagraphFont"/>
    <w:link w:val="BodyTextIndent2"/>
    <w:rsid w:val="00716DCF"/>
    <w:rPr>
      <w:snapToGrid w:val="0"/>
      <w:sz w:val="44"/>
      <w:szCs w:val="24"/>
    </w:rPr>
  </w:style>
  <w:style w:type="character" w:customStyle="1" w:styleId="factsheader1">
    <w:name w:val="facts_header1"/>
    <w:basedOn w:val="DefaultParagraphFont"/>
    <w:rsid w:val="00716DCF"/>
    <w:rPr>
      <w:b/>
      <w:bCs/>
      <w:sz w:val="29"/>
      <w:szCs w:val="29"/>
    </w:rPr>
  </w:style>
  <w:style w:type="character" w:customStyle="1" w:styleId="factsmain1">
    <w:name w:val="facts_main1"/>
    <w:basedOn w:val="DefaultParagraphFont"/>
    <w:rsid w:val="00716DCF"/>
    <w:rPr>
      <w:b/>
      <w:bCs/>
      <w:sz w:val="16"/>
      <w:szCs w:val="16"/>
    </w:rPr>
  </w:style>
  <w:style w:type="character" w:styleId="Strong">
    <w:name w:val="Strong"/>
    <w:basedOn w:val="DefaultParagraphFont"/>
    <w:qFormat/>
    <w:rsid w:val="00716DCF"/>
    <w:rPr>
      <w:b/>
      <w:bCs/>
    </w:rPr>
  </w:style>
  <w:style w:type="paragraph" w:customStyle="1" w:styleId="bulletindent11">
    <w:name w:val="bulletindent11"/>
    <w:basedOn w:val="Normal"/>
    <w:rsid w:val="00716DCF"/>
    <w:pPr>
      <w:spacing w:before="30" w:after="30" w:line="336" w:lineRule="auto"/>
      <w:ind w:left="480"/>
    </w:pPr>
  </w:style>
  <w:style w:type="paragraph" w:customStyle="1" w:styleId="headinganchor1">
    <w:name w:val="headinganchor1"/>
    <w:basedOn w:val="Normal"/>
    <w:rsid w:val="00716DCF"/>
    <w:pPr>
      <w:spacing w:after="150" w:line="336" w:lineRule="auto"/>
    </w:pPr>
  </w:style>
  <w:style w:type="character" w:customStyle="1" w:styleId="glyph">
    <w:name w:val="glyph"/>
    <w:rsid w:val="00716DCF"/>
  </w:style>
  <w:style w:type="character" w:customStyle="1" w:styleId="h14">
    <w:name w:val="h14"/>
    <w:rsid w:val="00716DC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F12"/>
    <w:rPr>
      <w:sz w:val="24"/>
      <w:szCs w:val="24"/>
    </w:rPr>
  </w:style>
  <w:style w:type="paragraph" w:styleId="Heading1">
    <w:name w:val="heading 1"/>
    <w:basedOn w:val="Normal"/>
    <w:next w:val="Normal"/>
    <w:link w:val="Heading1Char"/>
    <w:qFormat/>
    <w:rsid w:val="00716DCF"/>
    <w:pPr>
      <w:keepNext/>
      <w:spacing w:line="360" w:lineRule="auto"/>
      <w:outlineLvl w:val="0"/>
    </w:pPr>
    <w:rPr>
      <w:u w:val="single"/>
    </w:rPr>
  </w:style>
  <w:style w:type="paragraph" w:styleId="Heading2">
    <w:name w:val="heading 2"/>
    <w:basedOn w:val="Normal"/>
    <w:next w:val="Normal"/>
    <w:link w:val="Heading2Char"/>
    <w:qFormat/>
    <w:rsid w:val="00F362A6"/>
    <w:pPr>
      <w:keepNext/>
      <w:spacing w:line="360" w:lineRule="auto"/>
      <w:outlineLvl w:val="1"/>
    </w:pPr>
    <w:rPr>
      <w:b/>
      <w:bCs/>
      <w:i/>
      <w:iCs/>
    </w:rPr>
  </w:style>
  <w:style w:type="paragraph" w:styleId="Heading3">
    <w:name w:val="heading 3"/>
    <w:basedOn w:val="Normal"/>
    <w:next w:val="Normal"/>
    <w:link w:val="Heading3Char"/>
    <w:qFormat/>
    <w:rsid w:val="00716DC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4F12"/>
    <w:pPr>
      <w:jc w:val="center"/>
    </w:pPr>
    <w:rPr>
      <w:b/>
      <w:bCs/>
    </w:rPr>
  </w:style>
  <w:style w:type="paragraph" w:styleId="Header">
    <w:name w:val="header"/>
    <w:basedOn w:val="Normal"/>
    <w:rsid w:val="00E74F12"/>
    <w:pPr>
      <w:tabs>
        <w:tab w:val="center" w:pos="4320"/>
        <w:tab w:val="right" w:pos="8640"/>
      </w:tabs>
    </w:pPr>
  </w:style>
  <w:style w:type="paragraph" w:styleId="Footer">
    <w:name w:val="footer"/>
    <w:basedOn w:val="Normal"/>
    <w:rsid w:val="00E74F12"/>
    <w:pPr>
      <w:tabs>
        <w:tab w:val="center" w:pos="4320"/>
        <w:tab w:val="right" w:pos="8640"/>
      </w:tabs>
    </w:pPr>
  </w:style>
  <w:style w:type="character" w:styleId="PageNumber">
    <w:name w:val="page number"/>
    <w:basedOn w:val="DefaultParagraphFont"/>
    <w:rsid w:val="00E74F12"/>
  </w:style>
  <w:style w:type="character" w:styleId="Hyperlink">
    <w:name w:val="Hyperlink"/>
    <w:rsid w:val="00E74F12"/>
    <w:rPr>
      <w:color w:val="0000FF"/>
      <w:u w:val="single"/>
    </w:rPr>
  </w:style>
  <w:style w:type="paragraph" w:styleId="BalloonText">
    <w:name w:val="Balloon Text"/>
    <w:basedOn w:val="Normal"/>
    <w:link w:val="BalloonTextChar"/>
    <w:rsid w:val="00AF360E"/>
    <w:rPr>
      <w:rFonts w:ascii="Tahoma" w:hAnsi="Tahoma" w:cs="Tahoma"/>
      <w:sz w:val="16"/>
      <w:szCs w:val="16"/>
    </w:rPr>
  </w:style>
  <w:style w:type="character" w:customStyle="1" w:styleId="BalloonTextChar">
    <w:name w:val="Balloon Text Char"/>
    <w:link w:val="BalloonText"/>
    <w:rsid w:val="00AF360E"/>
    <w:rPr>
      <w:rFonts w:ascii="Tahoma" w:hAnsi="Tahoma" w:cs="Tahoma"/>
      <w:sz w:val="16"/>
      <w:szCs w:val="16"/>
    </w:rPr>
  </w:style>
  <w:style w:type="character" w:styleId="Emphasis">
    <w:name w:val="Emphasis"/>
    <w:basedOn w:val="DefaultParagraphFont"/>
    <w:qFormat/>
    <w:rsid w:val="00147898"/>
    <w:rPr>
      <w:i/>
      <w:iCs/>
    </w:rPr>
  </w:style>
  <w:style w:type="paragraph" w:styleId="Subtitle">
    <w:name w:val="Subtitle"/>
    <w:basedOn w:val="Normal"/>
    <w:link w:val="SubtitleChar"/>
    <w:qFormat/>
    <w:rsid w:val="00147898"/>
    <w:pPr>
      <w:spacing w:line="360" w:lineRule="auto"/>
    </w:pPr>
    <w:rPr>
      <w:u w:val="single"/>
    </w:rPr>
  </w:style>
  <w:style w:type="character" w:customStyle="1" w:styleId="SubtitleChar">
    <w:name w:val="Subtitle Char"/>
    <w:basedOn w:val="DefaultParagraphFont"/>
    <w:link w:val="Subtitle"/>
    <w:rsid w:val="00147898"/>
    <w:rPr>
      <w:sz w:val="24"/>
      <w:szCs w:val="24"/>
      <w:u w:val="single"/>
    </w:rPr>
  </w:style>
  <w:style w:type="paragraph" w:customStyle="1" w:styleId="Default">
    <w:name w:val="Default"/>
    <w:rsid w:val="00147898"/>
    <w:pPr>
      <w:autoSpaceDE w:val="0"/>
      <w:autoSpaceDN w:val="0"/>
      <w:adjustRightInd w:val="0"/>
    </w:pPr>
    <w:rPr>
      <w:rFonts w:ascii="Garamond" w:hAnsi="Garamond" w:cs="Garamond"/>
      <w:color w:val="000000"/>
      <w:sz w:val="24"/>
      <w:szCs w:val="24"/>
    </w:rPr>
  </w:style>
  <w:style w:type="character" w:customStyle="1" w:styleId="Heading2Char">
    <w:name w:val="Heading 2 Char"/>
    <w:basedOn w:val="DefaultParagraphFont"/>
    <w:link w:val="Heading2"/>
    <w:rsid w:val="00F362A6"/>
    <w:rPr>
      <w:b/>
      <w:bCs/>
      <w:i/>
      <w:iCs/>
      <w:sz w:val="24"/>
      <w:szCs w:val="24"/>
    </w:rPr>
  </w:style>
  <w:style w:type="character" w:customStyle="1" w:styleId="TitleChar">
    <w:name w:val="Title Char"/>
    <w:basedOn w:val="DefaultParagraphFont"/>
    <w:link w:val="Title"/>
    <w:uiPriority w:val="99"/>
    <w:rsid w:val="00F362A6"/>
    <w:rPr>
      <w:b/>
      <w:bCs/>
      <w:sz w:val="24"/>
      <w:szCs w:val="24"/>
    </w:rPr>
  </w:style>
  <w:style w:type="paragraph" w:styleId="ListParagraph">
    <w:name w:val="List Paragraph"/>
    <w:basedOn w:val="Normal"/>
    <w:uiPriority w:val="34"/>
    <w:qFormat/>
    <w:rsid w:val="00F362A6"/>
    <w:pPr>
      <w:ind w:left="720"/>
      <w:contextualSpacing/>
    </w:pPr>
  </w:style>
  <w:style w:type="character" w:customStyle="1" w:styleId="Heading1Char">
    <w:name w:val="Heading 1 Char"/>
    <w:basedOn w:val="DefaultParagraphFont"/>
    <w:link w:val="Heading1"/>
    <w:uiPriority w:val="99"/>
    <w:rsid w:val="00716DCF"/>
    <w:rPr>
      <w:sz w:val="24"/>
      <w:szCs w:val="24"/>
      <w:u w:val="single"/>
    </w:rPr>
  </w:style>
  <w:style w:type="paragraph" w:styleId="PlainText">
    <w:name w:val="Plain Text"/>
    <w:basedOn w:val="Normal"/>
    <w:link w:val="PlainTextChar"/>
    <w:uiPriority w:val="99"/>
    <w:unhideWhenUsed/>
    <w:rsid w:val="00716DCF"/>
    <w:rPr>
      <w:rFonts w:ascii="Calibri" w:eastAsia="Calibri" w:hAnsi="Calibri"/>
      <w:sz w:val="22"/>
      <w:szCs w:val="21"/>
    </w:rPr>
  </w:style>
  <w:style w:type="character" w:customStyle="1" w:styleId="PlainTextChar">
    <w:name w:val="Plain Text Char"/>
    <w:basedOn w:val="DefaultParagraphFont"/>
    <w:link w:val="PlainText"/>
    <w:uiPriority w:val="99"/>
    <w:rsid w:val="00716DCF"/>
    <w:rPr>
      <w:rFonts w:ascii="Calibri" w:eastAsia="Calibri" w:hAnsi="Calibri"/>
      <w:sz w:val="22"/>
      <w:szCs w:val="21"/>
    </w:rPr>
  </w:style>
  <w:style w:type="paragraph" w:styleId="NormalWeb">
    <w:name w:val="Normal (Web)"/>
    <w:basedOn w:val="Normal"/>
    <w:rsid w:val="00716DCF"/>
    <w:pPr>
      <w:spacing w:before="150" w:after="150" w:line="336" w:lineRule="auto"/>
    </w:pPr>
  </w:style>
  <w:style w:type="character" w:customStyle="1" w:styleId="h31">
    <w:name w:val="h31"/>
    <w:rsid w:val="00716DCF"/>
    <w:rPr>
      <w:b/>
      <w:bCs/>
    </w:rPr>
  </w:style>
  <w:style w:type="character" w:customStyle="1" w:styleId="Heading3Char">
    <w:name w:val="Heading 3 Char"/>
    <w:basedOn w:val="DefaultParagraphFont"/>
    <w:link w:val="Heading3"/>
    <w:rsid w:val="00716DCF"/>
    <w:rPr>
      <w:rFonts w:ascii="Arial" w:hAnsi="Arial" w:cs="Arial"/>
      <w:b/>
      <w:bCs/>
      <w:sz w:val="26"/>
      <w:szCs w:val="26"/>
    </w:rPr>
  </w:style>
  <w:style w:type="paragraph" w:styleId="BodyTextIndent">
    <w:name w:val="Body Text Indent"/>
    <w:basedOn w:val="Normal"/>
    <w:link w:val="BodyTextIndentChar"/>
    <w:rsid w:val="00716DCF"/>
    <w:pPr>
      <w:widowControl w:val="0"/>
      <w:spacing w:line="513" w:lineRule="atLeast"/>
      <w:ind w:left="360"/>
    </w:pPr>
    <w:rPr>
      <w:snapToGrid w:val="0"/>
      <w:sz w:val="42"/>
    </w:rPr>
  </w:style>
  <w:style w:type="character" w:customStyle="1" w:styleId="BodyTextIndentChar">
    <w:name w:val="Body Text Indent Char"/>
    <w:basedOn w:val="DefaultParagraphFont"/>
    <w:link w:val="BodyTextIndent"/>
    <w:rsid w:val="00716DCF"/>
    <w:rPr>
      <w:snapToGrid w:val="0"/>
      <w:sz w:val="42"/>
      <w:szCs w:val="24"/>
    </w:rPr>
  </w:style>
  <w:style w:type="paragraph" w:styleId="BodyTextIndent2">
    <w:name w:val="Body Text Indent 2"/>
    <w:basedOn w:val="Normal"/>
    <w:link w:val="BodyTextIndent2Char"/>
    <w:rsid w:val="00716DCF"/>
    <w:pPr>
      <w:widowControl w:val="0"/>
      <w:spacing w:line="513" w:lineRule="atLeast"/>
      <w:ind w:left="360"/>
    </w:pPr>
    <w:rPr>
      <w:snapToGrid w:val="0"/>
      <w:sz w:val="44"/>
    </w:rPr>
  </w:style>
  <w:style w:type="character" w:customStyle="1" w:styleId="BodyTextIndent2Char">
    <w:name w:val="Body Text Indent 2 Char"/>
    <w:basedOn w:val="DefaultParagraphFont"/>
    <w:link w:val="BodyTextIndent2"/>
    <w:rsid w:val="00716DCF"/>
    <w:rPr>
      <w:snapToGrid w:val="0"/>
      <w:sz w:val="44"/>
      <w:szCs w:val="24"/>
    </w:rPr>
  </w:style>
  <w:style w:type="character" w:customStyle="1" w:styleId="factsheader1">
    <w:name w:val="facts_header1"/>
    <w:basedOn w:val="DefaultParagraphFont"/>
    <w:rsid w:val="00716DCF"/>
    <w:rPr>
      <w:b/>
      <w:bCs/>
      <w:sz w:val="29"/>
      <w:szCs w:val="29"/>
    </w:rPr>
  </w:style>
  <w:style w:type="character" w:customStyle="1" w:styleId="factsmain1">
    <w:name w:val="facts_main1"/>
    <w:basedOn w:val="DefaultParagraphFont"/>
    <w:rsid w:val="00716DCF"/>
    <w:rPr>
      <w:b/>
      <w:bCs/>
      <w:sz w:val="16"/>
      <w:szCs w:val="16"/>
    </w:rPr>
  </w:style>
  <w:style w:type="character" w:styleId="Strong">
    <w:name w:val="Strong"/>
    <w:basedOn w:val="DefaultParagraphFont"/>
    <w:qFormat/>
    <w:rsid w:val="00716DCF"/>
    <w:rPr>
      <w:b/>
      <w:bCs/>
    </w:rPr>
  </w:style>
  <w:style w:type="paragraph" w:customStyle="1" w:styleId="bulletindent11">
    <w:name w:val="bulletindent11"/>
    <w:basedOn w:val="Normal"/>
    <w:rsid w:val="00716DCF"/>
    <w:pPr>
      <w:spacing w:before="30" w:after="30" w:line="336" w:lineRule="auto"/>
      <w:ind w:left="480"/>
    </w:pPr>
  </w:style>
  <w:style w:type="paragraph" w:customStyle="1" w:styleId="headinganchor1">
    <w:name w:val="headinganchor1"/>
    <w:basedOn w:val="Normal"/>
    <w:rsid w:val="00716DCF"/>
    <w:pPr>
      <w:spacing w:after="150" w:line="336" w:lineRule="auto"/>
    </w:pPr>
  </w:style>
  <w:style w:type="character" w:customStyle="1" w:styleId="glyph">
    <w:name w:val="glyph"/>
    <w:rsid w:val="00716DCF"/>
  </w:style>
  <w:style w:type="character" w:customStyle="1" w:styleId="h14">
    <w:name w:val="h14"/>
    <w:rsid w:val="00716D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424748">
      <w:bodyDiv w:val="1"/>
      <w:marLeft w:val="0"/>
      <w:marRight w:val="0"/>
      <w:marTop w:val="0"/>
      <w:marBottom w:val="0"/>
      <w:divBdr>
        <w:top w:val="none" w:sz="0" w:space="0" w:color="auto"/>
        <w:left w:val="none" w:sz="0" w:space="0" w:color="auto"/>
        <w:bottom w:val="none" w:sz="0" w:space="0" w:color="auto"/>
        <w:right w:val="none" w:sz="0" w:space="0" w:color="auto"/>
      </w:divBdr>
    </w:div>
    <w:div w:id="174182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uptodate.com/online/content/abstract.do?topicKey=upp_resp/5468&amp;refNum=1,37-40" TargetMode="External"/><Relationship Id="rId26" Type="http://schemas.openxmlformats.org/officeDocument/2006/relationships/hyperlink" Target="http://www.uptodate.com/online/content/topic.do?topicKey=drug_l_z/193985&amp;drug=true" TargetMode="External"/><Relationship Id="rId39" Type="http://schemas.openxmlformats.org/officeDocument/2006/relationships/hyperlink" Target="http://www.coloradoguidelines.org/pdf/guidelines/gestationaldiabetes/gdm_guideline_short.pdf" TargetMode="External"/><Relationship Id="rId21" Type="http://schemas.openxmlformats.org/officeDocument/2006/relationships/hyperlink" Target="http://www.uptodate.com/online/content/abstract.do?topicKey=upp_resp/5468&amp;refNum=43,44" TargetMode="External"/><Relationship Id="rId34" Type="http://schemas.openxmlformats.org/officeDocument/2006/relationships/hyperlink" Target="../Section%20IV_Reference/Coumadin/Coumadin%20Spanish%202.22.10.pdf"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5.wmf"/><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hyperlink" Target="../../../Section%20IV_Reference/Denver%20Health%20TB%20Protocol.pdf" TargetMode="External"/><Relationship Id="rId84" Type="http://schemas.openxmlformats.org/officeDocument/2006/relationships/image" Target="media/image43.jpeg"/><Relationship Id="rId89" Type="http://schemas.openxmlformats.org/officeDocument/2006/relationships/hyperlink" Target="http://www.aafp.org/afp/2009/0301/p383.html" TargetMode="External"/><Relationship Id="rId7" Type="http://schemas.openxmlformats.org/officeDocument/2006/relationships/footnotes" Target="footnotes.xml"/><Relationship Id="rId71" Type="http://schemas.openxmlformats.org/officeDocument/2006/relationships/hyperlink" Target="../../../Section%20IV_Reference/Denver%20Health%20TB%20Protocol.pdf" TargetMode="External"/><Relationship Id="rId92" Type="http://schemas.openxmlformats.org/officeDocument/2006/relationships/hyperlink" Target="http://www.mdcalc.com/modified-centor-score-for-strep-pharyngitis/" TargetMode="External"/><Relationship Id="rId2" Type="http://schemas.openxmlformats.org/officeDocument/2006/relationships/numbering" Target="numbering.xml"/><Relationship Id="rId16" Type="http://schemas.openxmlformats.org/officeDocument/2006/relationships/hyperlink" Target="../../../Clinical/Nursing%20Protocols/Section%20IV_Reference/STI%20reporting/CDPHE%20Confidential%20Report%20of%20STIs.DOC" TargetMode="External"/><Relationship Id="rId29" Type="http://schemas.openxmlformats.org/officeDocument/2006/relationships/hyperlink" Target="http://www.uptodate.com/online/content/abstract.do?topicKey=upp_resp/5468&amp;refNum=46,47" TargetMode="External"/><Relationship Id="rId11" Type="http://schemas.openxmlformats.org/officeDocument/2006/relationships/image" Target="media/image2.png"/><Relationship Id="rId24" Type="http://schemas.openxmlformats.org/officeDocument/2006/relationships/hyperlink" Target="http://www.uptodate.com/online/content/topic.do?topicKey=drug_l_z/14146&amp;drug=true" TargetMode="External"/><Relationship Id="rId32" Type="http://schemas.openxmlformats.org/officeDocument/2006/relationships/hyperlink" Target="http://www.uptodate.com/online/content/abstract.do?topicKey=upp_resp/5468&amp;refNum=13,15,19" TargetMode="External"/><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image" Target="media/image17.jpeg"/><Relationship Id="rId53" Type="http://schemas.openxmlformats.org/officeDocument/2006/relationships/image" Target="media/image23.jpeg"/><Relationship Id="rId58" Type="http://schemas.openxmlformats.org/officeDocument/2006/relationships/image" Target="media/image27.png"/><Relationship Id="rId66" Type="http://schemas.openxmlformats.org/officeDocument/2006/relationships/image" Target="media/image34.png"/><Relationship Id="rId74" Type="http://schemas.openxmlformats.org/officeDocument/2006/relationships/hyperlink" Target="http://www.dhha.org/portal/Services/DenverPublicHealth/TuberculosisTBClinic/tabid/301/Default.aspx" TargetMode="External"/><Relationship Id="rId79" Type="http://schemas.openxmlformats.org/officeDocument/2006/relationships/image" Target="media/image41.jpeg"/><Relationship Id="rId87" Type="http://schemas.openxmlformats.org/officeDocument/2006/relationships/hyperlink" Target="../../../Lab%20Manual/Sec%20XII-Rapid%20Strep%20Test%202.6.12.doc" TargetMode="External"/><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hyperlink" Target="../../../Section%20IV_Reference/Tylenol_Motrin%20Dosing%20Schedule.pdf" TargetMode="External"/><Relationship Id="rId90" Type="http://schemas.openxmlformats.org/officeDocument/2006/relationships/hyperlink" Target="http://www.uptodate.com/contents/approach-to-diagnosis-of-acute-infectious-pharyngitis-in-children-and-adolescents?source=search_result&amp;search=strep+pharangitis&amp;selectedTitle=2%7E150#H18" TargetMode="External"/><Relationship Id="rId95" Type="http://schemas.openxmlformats.org/officeDocument/2006/relationships/fontTable" Target="fontTable.xml"/><Relationship Id="rId19" Type="http://schemas.openxmlformats.org/officeDocument/2006/relationships/hyperlink" Target="http://www.uptodate.com/online/content/image.do?imageKey=id_pix/abx_rx_g.htm&amp;title=Abx%20rx%20GAS%20pharyngitis" TargetMode="External"/><Relationship Id="rId14" Type="http://schemas.openxmlformats.org/officeDocument/2006/relationships/image" Target="media/image5.png"/><Relationship Id="rId22" Type="http://schemas.openxmlformats.org/officeDocument/2006/relationships/hyperlink" Target="http://www.uptodate.com/online/content/image.do?imageKey=id_pix/abx_rx_g.htm&amp;title=Abx%20rx%20GAS%20pharyngitis" TargetMode="External"/><Relationship Id="rId27" Type="http://schemas.openxmlformats.org/officeDocument/2006/relationships/hyperlink" Target="http://www.uptodate.com/online/content/abstract.do?topicKey=upp_resp/5468&amp;refNum=45-52" TargetMode="External"/><Relationship Id="rId30" Type="http://schemas.openxmlformats.org/officeDocument/2006/relationships/hyperlink" Target="http://www.uptodate.com/online/content/topic.do?topicKey=upp_resp/5468"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oleObject" Target="embeddings/oleObject1.bin"/><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hyperlink" Target="../../../Section%20IV_Reference/Denver%20Health%20TB%20Protocol.pdf"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38.png"/><Relationship Id="rId80" Type="http://schemas.openxmlformats.org/officeDocument/2006/relationships/image" Target="media/image42.jpeg"/><Relationship Id="rId85" Type="http://schemas.openxmlformats.org/officeDocument/2006/relationships/image" Target="media/image44.jpeg"/><Relationship Id="rId93"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uptodate.com/online/content/topic.do?topicKey=drug_l_z/194317&amp;drug=true" TargetMode="External"/><Relationship Id="rId25" Type="http://schemas.openxmlformats.org/officeDocument/2006/relationships/hyperlink" Target="http://www.uptodate.com/online/content/topic.do?topicKey=drug_l_z/211040&amp;drug=true" TargetMode="External"/><Relationship Id="rId33" Type="http://schemas.openxmlformats.org/officeDocument/2006/relationships/hyperlink" Target="../Section%20IV_Reference/Coumadin/Coumadin%20English%202.15.10.pdf" TargetMode="External"/><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image" Target="media/image28.png"/><Relationship Id="rId67" Type="http://schemas.openxmlformats.org/officeDocument/2006/relationships/image" Target="media/image35.png"/><Relationship Id="rId20" Type="http://schemas.openxmlformats.org/officeDocument/2006/relationships/hyperlink" Target="http://www.uptodate.com/online/content/topic.do?topicKey=drug_a_k/15870&amp;drug=true" TargetMode="External"/><Relationship Id="rId41" Type="http://schemas.openxmlformats.org/officeDocument/2006/relationships/image" Target="media/image12.png"/><Relationship Id="rId54" Type="http://schemas.openxmlformats.org/officeDocument/2006/relationships/image" Target="media/image24.jpeg"/><Relationship Id="rId62" Type="http://schemas.openxmlformats.org/officeDocument/2006/relationships/image" Target="media/image30.png"/><Relationship Id="rId70" Type="http://schemas.openxmlformats.org/officeDocument/2006/relationships/hyperlink" Target="../Section%20IV_Reference/TB/TB%20Powerpoint.ppt" TargetMode="External"/><Relationship Id="rId75" Type="http://schemas.openxmlformats.org/officeDocument/2006/relationships/hyperlink" Target="../../../Section%20IV_Reference/Denver%20Health%20TB%20Protocol.pdf" TargetMode="External"/><Relationship Id="rId83" Type="http://schemas.openxmlformats.org/officeDocument/2006/relationships/hyperlink" Target="http://www.uptodate.com/online/content/topic.do?topicKey=drug_a_k/128401&amp;selectedTitle=1%7E150&amp;source=search_result#F181461" TargetMode="External"/><Relationship Id="rId88" Type="http://schemas.openxmlformats.org/officeDocument/2006/relationships/hyperlink" Target="http://jama.ama-assn.org/content/291/13/1587/F1.expansion" TargetMode="External"/><Relationship Id="rId91" Type="http://schemas.openxmlformats.org/officeDocument/2006/relationships/hyperlink" Target="file:///\\dbserver\Public\Clinical\Clinical%20Reference\ENT\Pharyngitis"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uptodate.com/online/content/topic.do?topicKey=pedi_id/10593" TargetMode="External"/><Relationship Id="rId28" Type="http://schemas.openxmlformats.org/officeDocument/2006/relationships/hyperlink" Target="http://www.uptodate.com/online/content/abstract.do?topicKey=upp_resp/5468&amp;refNum=53-55" TargetMode="External"/><Relationship Id="rId36" Type="http://schemas.openxmlformats.org/officeDocument/2006/relationships/image" Target="media/image8.emf"/><Relationship Id="rId49" Type="http://schemas.openxmlformats.org/officeDocument/2006/relationships/hyperlink" Target="file:///P:\Committees\Nursing%20Services\policies%20and%20procedures%20being%20edited\Sec%203.1_Conjunctivitis_11.05.13.docx" TargetMode="External"/><Relationship Id="rId57" Type="http://schemas.openxmlformats.org/officeDocument/2006/relationships/image" Target="media/image26.jpeg"/><Relationship Id="rId10" Type="http://schemas.openxmlformats.org/officeDocument/2006/relationships/footer" Target="footer1.xml"/><Relationship Id="rId31" Type="http://schemas.openxmlformats.org/officeDocument/2006/relationships/hyperlink" Target="http://www.uptodate.com/online/content/abstract.do?topicKey=upp_resp/5468&amp;refNum=61" TargetMode="External"/><Relationship Id="rId44" Type="http://schemas.openxmlformats.org/officeDocument/2006/relationships/image" Target="media/image16.jpeg"/><Relationship Id="rId52" Type="http://schemas.openxmlformats.org/officeDocument/2006/relationships/hyperlink" Target="file:///P:\Clinical\Nursing%20Protocols\Section%20IV_Reference\Ibuprofen%20&amp;%20Acetaminophen%20Dosing\Ibuprofen%20Acetaminophen%20Dosing.pdf" TargetMode="External"/><Relationship Id="rId60" Type="http://schemas.openxmlformats.org/officeDocument/2006/relationships/hyperlink" Target="file:///P:\Clinical\Nursing%20Protocols\Section%20III_Nurses\Sec%203.2%20Otitis%20Media%2010.15.11.doc" TargetMode="External"/><Relationship Id="rId65" Type="http://schemas.openxmlformats.org/officeDocument/2006/relationships/image" Target="media/image33.png"/><Relationship Id="rId73" Type="http://schemas.openxmlformats.org/officeDocument/2006/relationships/image" Target="media/image39.emf"/><Relationship Id="rId78" Type="http://schemas.openxmlformats.org/officeDocument/2006/relationships/image" Target="media/image40.jpeg"/><Relationship Id="rId81" Type="http://schemas.openxmlformats.org/officeDocument/2006/relationships/image" Target="http://d3hqdt8j93rgvn.cloudfront.net/Image/MEDIUM_8a78c6e02140d9310121412160d50bc8.jpg" TargetMode="External"/><Relationship Id="rId86" Type="http://schemas.openxmlformats.org/officeDocument/2006/relationships/image" Target="media/image45.png"/><Relationship Id="rId94" Type="http://schemas.openxmlformats.org/officeDocument/2006/relationships/hyperlink" Target="http://www.uptodate.com/contents/authors-and-editors/patient-information" TargetMode="Externa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A9D75-0062-455D-A498-D67F7C1E6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80</Pages>
  <Words>14874</Words>
  <Characters>85099</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PPD PLACEMENT</vt:lpstr>
    </vt:vector>
  </TitlesOfParts>
  <Company>Clinica Family Health Services</Company>
  <LinksUpToDate>false</LinksUpToDate>
  <CharactersWithSpaces>99774</CharactersWithSpaces>
  <SharedDoc>false</SharedDoc>
  <HLinks>
    <vt:vector size="12" baseType="variant">
      <vt:variant>
        <vt:i4>4718659</vt:i4>
      </vt:variant>
      <vt:variant>
        <vt:i4>3</vt:i4>
      </vt:variant>
      <vt:variant>
        <vt:i4>0</vt:i4>
      </vt:variant>
      <vt:variant>
        <vt:i4>5</vt:i4>
      </vt:variant>
      <vt:variant>
        <vt:lpwstr>../../EMR CLINICIAN SUPPORT!!!/Clinician EMR QTS Quick Tip Sheets/Clinica EMR QTS Documenting PPD Administration and Results.pdf</vt:lpwstr>
      </vt:variant>
      <vt:variant>
        <vt:lpwstr/>
      </vt:variant>
      <vt:variant>
        <vt:i4>4718708</vt:i4>
      </vt:variant>
      <vt:variant>
        <vt:i4>0</vt:i4>
      </vt:variant>
      <vt:variant>
        <vt:i4>0</vt:i4>
      </vt:variant>
      <vt:variant>
        <vt:i4>5</vt:i4>
      </vt:variant>
      <vt:variant>
        <vt:lpwstr>TB Powerpoint.ppt</vt:lpwstr>
      </vt:variant>
      <vt:variant>
        <vt:lpwstr>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PPD PLACEMENT</dc:title>
  <dc:creator>dholmesadmin</dc:creator>
  <cp:lastModifiedBy>Cromp, DeAnn</cp:lastModifiedBy>
  <cp:revision>3</cp:revision>
  <dcterms:created xsi:type="dcterms:W3CDTF">2016-04-15T21:10:00Z</dcterms:created>
  <dcterms:modified xsi:type="dcterms:W3CDTF">2016-04-15T21:31:00Z</dcterms:modified>
</cp:coreProperties>
</file>